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8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523"/>
        <w:gridCol w:w="4251"/>
      </w:tblGrid>
      <w:tr w:rsidR="002C043C" w:rsidRPr="005266D8" w14:paraId="54F7692D" w14:textId="77777777" w:rsidTr="00C4168A">
        <w:tc>
          <w:tcPr>
            <w:tcW w:w="30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12256" w14:textId="7CAD6F71" w:rsidR="002C043C" w:rsidRPr="005266D8" w:rsidRDefault="001428AF" w:rsidP="005266D8">
            <w:pPr>
              <w:spacing w:after="0" w:line="240" w:lineRule="auto"/>
              <w:ind w:right="2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6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2EE9" w14:textId="71FD5029" w:rsidR="002C043C" w:rsidRPr="005266D8" w:rsidRDefault="002C043C" w:rsidP="005266D8">
            <w:pPr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76A48F" w14:textId="77777777" w:rsidR="005B0BD6" w:rsidRPr="005B0BD6" w:rsidRDefault="005B0BD6" w:rsidP="005B0BD6">
      <w:pPr>
        <w:pStyle w:val="margt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1A644CCB" w14:textId="6E6324EB" w:rsidR="00322F3A" w:rsidRDefault="005B0BD6" w:rsidP="005B0BD6">
      <w:pPr>
        <w:pStyle w:val="1"/>
        <w:spacing w:after="0"/>
        <w:rPr>
          <w:rFonts w:eastAsia="Times New Roman"/>
          <w:b w:val="0"/>
          <w:bCs w:val="0"/>
          <w:color w:val="auto"/>
          <w:sz w:val="28"/>
          <w:szCs w:val="28"/>
        </w:rPr>
      </w:pPr>
      <w:r w:rsidRPr="00E454C6">
        <w:rPr>
          <w:rFonts w:eastAsia="Times New Roman"/>
          <w:b w:val="0"/>
          <w:bCs w:val="0"/>
          <w:color w:val="auto"/>
          <w:sz w:val="28"/>
          <w:szCs w:val="28"/>
        </w:rPr>
        <w:t>ЗАЯВКА</w:t>
      </w:r>
      <w:r w:rsidR="002C4311" w:rsidRPr="00E454C6">
        <w:rPr>
          <w:rFonts w:eastAsia="Times New Roman"/>
          <w:b w:val="0"/>
          <w:bCs w:val="0"/>
          <w:color w:val="auto"/>
          <w:sz w:val="28"/>
          <w:szCs w:val="28"/>
        </w:rPr>
        <w:t xml:space="preserve"> </w:t>
      </w:r>
      <w:r w:rsidR="00E454C6" w:rsidRPr="00E454C6">
        <w:rPr>
          <w:rFonts w:eastAsia="Times New Roman"/>
          <w:b w:val="0"/>
          <w:bCs w:val="0"/>
          <w:color w:val="auto"/>
          <w:sz w:val="28"/>
          <w:szCs w:val="28"/>
        </w:rPr>
        <w:t>20</w:t>
      </w:r>
      <w:r w:rsidR="00C3103F">
        <w:rPr>
          <w:rFonts w:eastAsia="Times New Roman"/>
          <w:b w:val="0"/>
          <w:bCs w:val="0"/>
          <w:color w:val="auto"/>
          <w:sz w:val="28"/>
          <w:szCs w:val="28"/>
        </w:rPr>
        <w:t>.</w:t>
      </w:r>
      <w:r w:rsidR="00E67ED6">
        <w:rPr>
          <w:rFonts w:eastAsia="Times New Roman"/>
          <w:b w:val="0"/>
          <w:bCs w:val="0"/>
          <w:color w:val="auto"/>
          <w:sz w:val="28"/>
          <w:szCs w:val="28"/>
        </w:rPr>
        <w:t>6</w:t>
      </w:r>
      <w:r w:rsidRPr="00E454C6">
        <w:rPr>
          <w:rFonts w:eastAsia="Times New Roman"/>
          <w:b w:val="0"/>
          <w:bCs w:val="0"/>
          <w:color w:val="auto"/>
          <w:sz w:val="28"/>
          <w:szCs w:val="28"/>
        </w:rPr>
        <w:br/>
        <w:t>о предоставлении сведений</w:t>
      </w:r>
    </w:p>
    <w:p w14:paraId="7793B69F" w14:textId="5994271C" w:rsidR="005B0BD6" w:rsidRDefault="005B0BD6" w:rsidP="005B0BD6">
      <w:pPr>
        <w:pStyle w:val="1"/>
        <w:spacing w:after="0"/>
        <w:rPr>
          <w:rFonts w:eastAsia="Times New Roman"/>
          <w:color w:val="auto"/>
          <w:sz w:val="28"/>
          <w:szCs w:val="28"/>
        </w:rPr>
      </w:pPr>
      <w:r w:rsidRPr="00E454C6">
        <w:rPr>
          <w:rFonts w:eastAsia="Times New Roman"/>
          <w:b w:val="0"/>
          <w:bCs w:val="0"/>
          <w:color w:val="auto"/>
          <w:sz w:val="28"/>
          <w:szCs w:val="28"/>
        </w:rPr>
        <w:br/>
      </w:r>
      <w:r w:rsidRPr="00E454C6">
        <w:rPr>
          <w:b w:val="0"/>
          <w:color w:val="auto"/>
          <w:sz w:val="28"/>
          <w:szCs w:val="28"/>
        </w:rPr>
        <w:t xml:space="preserve">для </w:t>
      </w:r>
      <w:r w:rsidRPr="00E454C6">
        <w:rPr>
          <w:bCs w:val="0"/>
          <w:color w:val="auto"/>
          <w:sz w:val="28"/>
          <w:szCs w:val="28"/>
        </w:rPr>
        <w:t>определения предельной стоимости</w:t>
      </w:r>
      <w:r w:rsidRPr="00E454C6">
        <w:rPr>
          <w:b w:val="0"/>
          <w:color w:val="auto"/>
          <w:sz w:val="28"/>
          <w:szCs w:val="28"/>
        </w:rPr>
        <w:t xml:space="preserve"> по предмету закупки</w:t>
      </w:r>
      <w:bookmarkStart w:id="0" w:name="_Hlk183600161"/>
    </w:p>
    <w:p w14:paraId="23AD4806" w14:textId="77777777" w:rsidR="00322F3A" w:rsidRPr="00E454C6" w:rsidRDefault="00322F3A" w:rsidP="005B0BD6">
      <w:pPr>
        <w:pStyle w:val="1"/>
        <w:spacing w:after="0"/>
        <w:rPr>
          <w:rFonts w:eastAsia="Times New Roman"/>
          <w:color w:val="auto"/>
          <w:sz w:val="28"/>
          <w:szCs w:val="28"/>
        </w:rPr>
      </w:pPr>
    </w:p>
    <w:p w14:paraId="78D1E632" w14:textId="0BB92DB9" w:rsidR="005B0BD6" w:rsidRPr="00E67ED6" w:rsidRDefault="00C3103F" w:rsidP="00E67E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61149295"/>
      <w:r w:rsidRPr="00E67ED6">
        <w:rPr>
          <w:b/>
          <w:bCs/>
          <w:sz w:val="28"/>
          <w:szCs w:val="28"/>
        </w:rPr>
        <w:t>«</w:t>
      </w:r>
      <w:r w:rsidR="00E67ED6" w:rsidRPr="00E67ED6">
        <w:rPr>
          <w:rFonts w:ascii="Times New Roman" w:hAnsi="Times New Roman" w:cs="Times New Roman"/>
          <w:b/>
          <w:bCs/>
          <w:sz w:val="28"/>
          <w:szCs w:val="28"/>
        </w:rPr>
        <w:t>Выбор инженерной организации для комплексного управления строительной деятельностью и осуществление технического надзора</w:t>
      </w:r>
      <w:bookmarkEnd w:id="1"/>
      <w:r w:rsidR="00446C92" w:rsidRPr="00E67ED6">
        <w:rPr>
          <w:b/>
          <w:bCs/>
          <w:sz w:val="28"/>
          <w:szCs w:val="28"/>
        </w:rPr>
        <w:t>»</w:t>
      </w:r>
    </w:p>
    <w:p w14:paraId="277916DC" w14:textId="77777777" w:rsidR="005B0BD6" w:rsidRPr="00C3103F" w:rsidRDefault="005B0BD6" w:rsidP="005B0BD6">
      <w:pPr>
        <w:pStyle w:val="1"/>
        <w:spacing w:after="0"/>
        <w:rPr>
          <w:bCs w:val="0"/>
          <w:color w:val="auto"/>
          <w:sz w:val="28"/>
          <w:szCs w:val="28"/>
        </w:rPr>
      </w:pPr>
    </w:p>
    <w:bookmarkEnd w:id="0"/>
    <w:p w14:paraId="6B6EB1CA" w14:textId="7134ABD1" w:rsidR="005B0BD6" w:rsidRPr="005B0BD6" w:rsidRDefault="005B0BD6" w:rsidP="005B0BD6">
      <w:pPr>
        <w:pStyle w:val="a0-justify"/>
        <w:rPr>
          <w:rFonts w:ascii="Times New Roman" w:hAnsi="Times New Roman" w:cs="Times New Roman"/>
          <w:sz w:val="26"/>
          <w:szCs w:val="26"/>
        </w:rPr>
      </w:pPr>
      <w:r w:rsidRPr="005B0BD6">
        <w:rPr>
          <w:rFonts w:ascii="Times New Roman" w:hAnsi="Times New Roman" w:cs="Times New Roman"/>
          <w:sz w:val="26"/>
          <w:szCs w:val="26"/>
        </w:rPr>
        <w:t xml:space="preserve">В рамках изучения конъюнктуры </w:t>
      </w:r>
      <w:r w:rsidRPr="00E454C6">
        <w:rPr>
          <w:rFonts w:ascii="Times New Roman" w:hAnsi="Times New Roman" w:cs="Times New Roman"/>
          <w:sz w:val="26"/>
          <w:szCs w:val="26"/>
        </w:rPr>
        <w:t>рынка для определения предельной стоимости по предмету</w:t>
      </w:r>
      <w:r w:rsidRPr="005B0BD6">
        <w:rPr>
          <w:rFonts w:ascii="Times New Roman" w:hAnsi="Times New Roman" w:cs="Times New Roman"/>
          <w:sz w:val="26"/>
          <w:szCs w:val="26"/>
        </w:rPr>
        <w:t xml:space="preserve"> закупки предлагаем Вам рассмотреть настоящую заявку и предоставить сведения о возможности поставки указанных товаров (выполнения работ, оказания услуг), а также информацию о ценах на товары (работы, услуги).</w:t>
      </w:r>
    </w:p>
    <w:p w14:paraId="5498CC9D" w14:textId="04EE7D8D" w:rsidR="005B0BD6" w:rsidRPr="005B0BD6" w:rsidRDefault="005B0BD6" w:rsidP="005B0BD6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0BD6">
        <w:rPr>
          <w:rFonts w:ascii="Times New Roman" w:hAnsi="Times New Roman" w:cs="Times New Roman"/>
          <w:bCs/>
          <w:sz w:val="26"/>
          <w:szCs w:val="26"/>
        </w:rPr>
        <w:t xml:space="preserve">Данная информация будет использована для определения предельной стоимости предмета государственной закупки и проведение процедуры сбора информации </w:t>
      </w:r>
      <w:r w:rsidRPr="005B0BD6">
        <w:rPr>
          <w:rFonts w:ascii="Times New Roman" w:hAnsi="Times New Roman" w:cs="Times New Roman"/>
          <w:b/>
          <w:sz w:val="26"/>
          <w:szCs w:val="26"/>
        </w:rPr>
        <w:t>не влечет за собой возникновение каких-либо обязательств</w:t>
      </w:r>
      <w:r w:rsidRPr="005B0BD6">
        <w:rPr>
          <w:rFonts w:ascii="Times New Roman" w:hAnsi="Times New Roman" w:cs="Times New Roman"/>
          <w:bCs/>
          <w:sz w:val="26"/>
          <w:szCs w:val="26"/>
        </w:rPr>
        <w:t xml:space="preserve"> между заказчиком и потенциальным поставщиком (подрядчиком, исполнителем).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324"/>
        <w:gridCol w:w="5636"/>
      </w:tblGrid>
      <w:tr w:rsidR="002C043C" w:rsidRPr="004E2E9A" w14:paraId="0FE47458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C6D0A6A" w14:textId="77777777" w:rsidR="002C043C" w:rsidRPr="004E2E9A" w:rsidRDefault="001428AF" w:rsidP="004E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E9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процедуры государственной закупки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E355AAC" w14:textId="77777777" w:rsidR="002C043C" w:rsidRPr="004E2E9A" w:rsidRDefault="001428AF" w:rsidP="004E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E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из одного источника</w:t>
            </w:r>
          </w:p>
        </w:tc>
      </w:tr>
      <w:tr w:rsidR="002C043C" w:rsidRPr="005266D8" w14:paraId="7CB02145" w14:textId="77777777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A50112F" w14:textId="77777777" w:rsidR="002C043C" w:rsidRPr="005266D8" w:rsidRDefault="001428AF" w:rsidP="004E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Style w:val="a3"/>
                <w:rFonts w:ascii="Times New Roman" w:eastAsia="Times New Roman" w:hAnsi="Times New Roman" w:cs="Times New Roman"/>
              </w:rPr>
              <w:t>Сведения о заказчике</w:t>
            </w:r>
          </w:p>
        </w:tc>
      </w:tr>
      <w:tr w:rsidR="005266D8" w:rsidRPr="005266D8" w14:paraId="33997E9C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BF9552C" w14:textId="77777777" w:rsidR="005266D8" w:rsidRPr="005266D8" w:rsidRDefault="005266D8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7452B42" w14:textId="7BCFD086" w:rsidR="005266D8" w:rsidRPr="005266D8" w:rsidRDefault="005266D8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6153">
              <w:rPr>
                <w:rFonts w:ascii="Times New Roman" w:eastAsia="Times New Roman" w:hAnsi="Times New Roman" w:cs="Times New Roman"/>
              </w:rPr>
              <w:t>Учреждение здравоохранения "Витебский областной клинический онкологический диспансер"</w:t>
            </w:r>
          </w:p>
        </w:tc>
      </w:tr>
      <w:tr w:rsidR="005266D8" w:rsidRPr="005266D8" w14:paraId="20F072EA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29AF56C" w14:textId="77777777" w:rsidR="005266D8" w:rsidRPr="005266D8" w:rsidRDefault="005266D8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Место нахождения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DC60667" w14:textId="63C528B7" w:rsidR="005266D8" w:rsidRPr="005266D8" w:rsidRDefault="005266D8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6153">
              <w:rPr>
                <w:rFonts w:ascii="Times New Roman" w:eastAsia="Times New Roman" w:hAnsi="Times New Roman" w:cs="Times New Roman"/>
              </w:rPr>
              <w:t>Витебская область Витебск ул.П.Бровки,33</w:t>
            </w:r>
          </w:p>
        </w:tc>
      </w:tr>
      <w:tr w:rsidR="005266D8" w:rsidRPr="005266D8" w14:paraId="7C26F420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3753826" w14:textId="77777777" w:rsidR="005266D8" w:rsidRPr="005266D8" w:rsidRDefault="005266D8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Учетный номер плательщика (при наличии)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2F7EC0A" w14:textId="2967E916" w:rsidR="005266D8" w:rsidRPr="005266D8" w:rsidRDefault="005266D8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6153">
              <w:rPr>
                <w:rFonts w:ascii="Times New Roman" w:eastAsia="Times New Roman" w:hAnsi="Times New Roman" w:cs="Times New Roman"/>
              </w:rPr>
              <w:t>300189525</w:t>
            </w:r>
          </w:p>
        </w:tc>
      </w:tr>
      <w:tr w:rsidR="005266D8" w:rsidRPr="005266D8" w14:paraId="723D3D1A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D706E2E" w14:textId="77777777" w:rsidR="005266D8" w:rsidRPr="005266D8" w:rsidRDefault="005266D8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Контактные данные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D3FC389" w14:textId="2F4C3A45" w:rsidR="005266D8" w:rsidRPr="005266D8" w:rsidRDefault="002C4311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Бельченкова Ольга Анатольевна</w:t>
            </w:r>
            <w:r w:rsidR="005266D8" w:rsidRPr="004D6153">
              <w:rPr>
                <w:rFonts w:ascii="Times New Roman" w:eastAsia="Times New Roman" w:hAnsi="Times New Roman" w:cs="Times New Roman"/>
              </w:rPr>
              <w:t xml:space="preserve"> </w:t>
            </w:r>
            <w:r w:rsidR="005266D8" w:rsidRPr="004D6153">
              <w:rPr>
                <w:rFonts w:ascii="Times New Roman" w:eastAsia="Times New Roman" w:hAnsi="Times New Roman" w:cs="Times New Roman"/>
              </w:rPr>
              <w:br/>
            </w:r>
            <w:hyperlink r:id="rId4" w:history="1">
              <w:r w:rsidR="005266D8" w:rsidRPr="00141C11">
                <w:rPr>
                  <w:rStyle w:val="a4"/>
                  <w:rFonts w:ascii="Times New Roman" w:eastAsia="Times New Roman" w:hAnsi="Times New Roman" w:cs="Times New Roman"/>
                </w:rPr>
                <w:t>omtc@onco.by</w:t>
              </w:r>
            </w:hyperlink>
            <w:r w:rsidR="005266D8" w:rsidRPr="006873CF">
              <w:rPr>
                <w:rFonts w:ascii="Times New Roman" w:eastAsia="Times New Roman" w:hAnsi="Times New Roman" w:cs="Times New Roman"/>
              </w:rPr>
              <w:t xml:space="preserve"> </w:t>
            </w:r>
            <w:r w:rsidR="005266D8" w:rsidRPr="004D6153">
              <w:rPr>
                <w:rFonts w:ascii="Times New Roman" w:eastAsia="Times New Roman" w:hAnsi="Times New Roman" w:cs="Times New Roman"/>
              </w:rPr>
              <w:t xml:space="preserve"> </w:t>
            </w:r>
            <w:r w:rsidR="005266D8" w:rsidRPr="004D6153">
              <w:rPr>
                <w:rFonts w:ascii="Times New Roman" w:eastAsia="Times New Roman" w:hAnsi="Times New Roman" w:cs="Times New Roman"/>
              </w:rPr>
              <w:br/>
              <w:t xml:space="preserve">8 0212 26 11 40 </w:t>
            </w:r>
          </w:p>
        </w:tc>
      </w:tr>
      <w:tr w:rsidR="002C043C" w:rsidRPr="005266D8" w14:paraId="5B95FCF2" w14:textId="77777777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25E0296" w14:textId="43D05747" w:rsidR="002C043C" w:rsidRPr="005266D8" w:rsidRDefault="001428AF" w:rsidP="004E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Style w:val="a3"/>
                <w:rFonts w:ascii="Times New Roman" w:eastAsia="Times New Roman" w:hAnsi="Times New Roman" w:cs="Times New Roman"/>
              </w:rPr>
              <w:t xml:space="preserve">Сведения о процедуре закупки </w:t>
            </w:r>
          </w:p>
        </w:tc>
      </w:tr>
      <w:tr w:rsidR="002C043C" w:rsidRPr="005266D8" w14:paraId="2A343C38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415C28E" w14:textId="77777777" w:rsidR="002C043C" w:rsidRPr="005266D8" w:rsidRDefault="001428A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Дата и порядок предоставления сведений о предлагаемых потенциальными поставщиками (подрядчиками, исполнителями) товарах (работах, услугах) и ценах на них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1D597FA" w14:textId="6B7ABBD3" w:rsidR="002C043C" w:rsidRPr="00F457E0" w:rsidRDefault="00FC5439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C3103F">
              <w:rPr>
                <w:rFonts w:ascii="Times New Roman" w:eastAsia="Times New Roman" w:hAnsi="Times New Roman" w:cs="Times New Roman"/>
                <w:b/>
                <w:bCs/>
              </w:rPr>
              <w:t xml:space="preserve">Не позднее </w:t>
            </w:r>
            <w:r w:rsidR="00E67ED6" w:rsidRPr="00C874A7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C874A7" w:rsidRPr="00C874A7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="00731B6B" w:rsidRPr="00C874A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2C4311" w:rsidRPr="00C874A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E67ED6" w:rsidRPr="00C874A7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2C4311" w:rsidRPr="00C874A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2C4311" w:rsidRPr="00C3103F">
              <w:rPr>
                <w:rFonts w:ascii="Times New Roman" w:eastAsia="Times New Roman" w:hAnsi="Times New Roman" w:cs="Times New Roman"/>
                <w:b/>
                <w:bCs/>
              </w:rPr>
              <w:t>202</w:t>
            </w:r>
            <w:r w:rsidR="00E67ED6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2C4311">
              <w:rPr>
                <w:rFonts w:ascii="Times New Roman" w:eastAsia="Times New Roman" w:hAnsi="Times New Roman" w:cs="Times New Roman"/>
              </w:rPr>
              <w:t xml:space="preserve"> </w:t>
            </w:r>
            <w:r w:rsidR="005266D8" w:rsidRPr="00F457E0">
              <w:rPr>
                <w:rFonts w:ascii="Times New Roman" w:eastAsia="Times New Roman" w:hAnsi="Times New Roman" w:cs="Times New Roman"/>
              </w:rPr>
              <w:t xml:space="preserve">по электронной почте </w:t>
            </w:r>
            <w:proofErr w:type="spellStart"/>
            <w:r w:rsidR="005266D8" w:rsidRPr="00F457E0">
              <w:rPr>
                <w:rFonts w:ascii="Times New Roman" w:eastAsia="Times New Roman" w:hAnsi="Times New Roman" w:cs="Times New Roman"/>
              </w:rPr>
              <w:t>omtc</w:t>
            </w:r>
            <w:proofErr w:type="spellEnd"/>
            <w:r w:rsidR="005266D8" w:rsidRPr="00F457E0"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 w:rsidRPr="00F457E0">
              <w:rPr>
                <w:rFonts w:ascii="Times New Roman" w:eastAsia="Times New Roman" w:hAnsi="Times New Roman" w:cs="Times New Roman"/>
                <w:lang w:val="en-US"/>
              </w:rPr>
              <w:t>onco</w:t>
            </w:r>
            <w:proofErr w:type="spellEnd"/>
            <w:r w:rsidRPr="00F457E0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="005266D8" w:rsidRPr="00F457E0"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 w:rsidR="005266D8" w:rsidRPr="00F457E0">
              <w:rPr>
                <w:rFonts w:ascii="Times New Roman" w:eastAsia="Times New Roman" w:hAnsi="Times New Roman" w:cs="Times New Roman"/>
              </w:rPr>
              <w:t xml:space="preserve">, </w:t>
            </w:r>
            <w:r w:rsidR="00F457E0" w:rsidRPr="00F457E0">
              <w:rPr>
                <w:rFonts w:ascii="Times New Roman" w:hAnsi="Times New Roman" w:cs="Times New Roman"/>
                <w:color w:val="000000" w:themeColor="text1"/>
              </w:rPr>
              <w:t>нарочно или почтовой связью по адресу: 210603, Витебск, ул.П.Бровки,33 (приемная).</w:t>
            </w:r>
          </w:p>
        </w:tc>
      </w:tr>
      <w:tr w:rsidR="002C043C" w:rsidRPr="005266D8" w14:paraId="4A1B7DF6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CF6DF37" w14:textId="77777777" w:rsidR="002C043C" w:rsidRPr="005266D8" w:rsidRDefault="001428A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5DE3EC9" w14:textId="77777777" w:rsidR="002C043C" w:rsidRPr="005266D8" w:rsidRDefault="001428A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Fonts w:ascii="Times New Roman" w:eastAsia="Times New Roman" w:hAnsi="Times New Roman" w:cs="Times New Roman"/>
              </w:rPr>
              <w:t>Не требуется</w:t>
            </w:r>
          </w:p>
        </w:tc>
      </w:tr>
      <w:tr w:rsidR="002C043C" w:rsidRPr="005266D8" w14:paraId="18EA9CEC" w14:textId="77777777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BBC1126" w14:textId="77777777" w:rsidR="002C043C" w:rsidRPr="005266D8" w:rsidRDefault="001428AF" w:rsidP="004E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66D8">
              <w:rPr>
                <w:rStyle w:val="a3"/>
                <w:rFonts w:ascii="Times New Roman" w:eastAsia="Times New Roman" w:hAnsi="Times New Roman" w:cs="Times New Roman"/>
              </w:rPr>
              <w:t>Сведения о предмете государственной закупки</w:t>
            </w:r>
          </w:p>
        </w:tc>
      </w:tr>
      <w:tr w:rsidR="00F457E0" w:rsidRPr="005266D8" w14:paraId="21F4DD61" w14:textId="77777777"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99DB350" w14:textId="47E911AF" w:rsidR="00F457E0" w:rsidRPr="00291B2F" w:rsidRDefault="00F457E0" w:rsidP="004E2E9A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</w:rPr>
            </w:pPr>
            <w:r w:rsidRPr="00291B2F">
              <w:rPr>
                <w:rStyle w:val="a3"/>
                <w:rFonts w:ascii="Times New Roman" w:eastAsia="Times New Roman" w:hAnsi="Times New Roman" w:cs="Times New Roman"/>
              </w:rPr>
              <w:t>Лот 1</w:t>
            </w:r>
          </w:p>
        </w:tc>
      </w:tr>
      <w:tr w:rsidR="002C043C" w:rsidRPr="005266D8" w14:paraId="5AB6D3DF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B92D376" w14:textId="77777777" w:rsidR="002C043C" w:rsidRPr="00291B2F" w:rsidRDefault="001428A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AC74BE1" w14:textId="5A964539" w:rsidR="002C043C" w:rsidRPr="00C3103F" w:rsidRDefault="00E4462C" w:rsidP="004E2E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462C">
              <w:rPr>
                <w:rFonts w:ascii="Times New Roman" w:hAnsi="Times New Roman" w:cs="Times New Roman"/>
                <w:color w:val="000000" w:themeColor="text1"/>
              </w:rPr>
              <w:t>Выбор инженерной организации для комплексного управления строительной деятельностью и осуществление технического надзора по объекту строительства «Модернизация здания специализированного здравоохранения и предоставления социальных услуг по адресу: г. Витебск, ул. Петруся Бровки д.33» (лифты)»</w:t>
            </w:r>
          </w:p>
        </w:tc>
      </w:tr>
      <w:tr w:rsidR="002C043C" w:rsidRPr="005266D8" w14:paraId="59CCB769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2EB09C0" w14:textId="77777777" w:rsidR="002C043C" w:rsidRPr="00291B2F" w:rsidRDefault="001428A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Код по ОКРБ 007-2012 (подвид)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DE1C843" w14:textId="3BC8EEFA" w:rsidR="002C043C" w:rsidRPr="00E454C6" w:rsidRDefault="00E454C6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54C6">
              <w:rPr>
                <w:rFonts w:ascii="Times New Roman" w:eastAsia="Times New Roman" w:hAnsi="Times New Roman" w:cs="Times New Roman"/>
              </w:rPr>
              <w:t>71.12.19.900</w:t>
            </w:r>
          </w:p>
        </w:tc>
      </w:tr>
      <w:tr w:rsidR="002C043C" w:rsidRPr="005266D8" w14:paraId="085D31DD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9FEAE2A" w14:textId="77777777" w:rsidR="002C043C" w:rsidRPr="00291B2F" w:rsidRDefault="001428AF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Объем (количество)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A6C509B" w14:textId="6E459FE4" w:rsidR="002C043C" w:rsidRPr="00291B2F" w:rsidRDefault="00E454C6" w:rsidP="004E2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FF220A" w:rsidRPr="00291B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454C6" w:rsidRPr="005266D8" w14:paraId="1E2ED73A" w14:textId="77777777" w:rsidTr="00E454C6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BA4B55E" w14:textId="6675BC43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8CEBCD4" w14:textId="58B4A4F7" w:rsidR="00E454C6" w:rsidRPr="00291B2F" w:rsidRDefault="00E454C6" w:rsidP="00E45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1F6A">
              <w:rPr>
                <w:rFonts w:ascii="Times New Roman" w:eastAsia="Times New Roman" w:hAnsi="Times New Roman" w:cs="Times New Roman"/>
              </w:rPr>
              <w:t>с момента заключения договора до ввода объекта в эксплуатацию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454C6" w:rsidRPr="005266D8" w14:paraId="35DDCC39" w14:textId="77777777" w:rsidTr="00E454C6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2A4103F" w14:textId="77777777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 xml:space="preserve">Место (места) поставки товаров (выполнения работ, </w:t>
            </w:r>
            <w:r w:rsidRPr="00291B2F">
              <w:rPr>
                <w:rFonts w:ascii="Times New Roman" w:eastAsia="Times New Roman" w:hAnsi="Times New Roman" w:cs="Times New Roman"/>
              </w:rPr>
              <w:lastRenderedPageBreak/>
              <w:t>оказания услуг)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B10280F" w14:textId="1647F323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г.</w:t>
            </w:r>
            <w:r w:rsidR="00C3103F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итебск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ул.П.Бровки,33</w:t>
            </w:r>
          </w:p>
        </w:tc>
      </w:tr>
      <w:tr w:rsidR="00E454C6" w:rsidRPr="005266D8" w14:paraId="5350B63B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8F07B74" w14:textId="77777777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Порядок оплаты товаров (работ, услуг)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CBCD553" w14:textId="5D080F17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 xml:space="preserve">путем размещения платежных поручений Покупателя через органы государственного казначейства в течение 10 (десяти) банковских дней по факту </w:t>
            </w:r>
            <w:r>
              <w:rPr>
                <w:rFonts w:ascii="Times New Roman" w:eastAsia="Times New Roman" w:hAnsi="Times New Roman" w:cs="Times New Roman"/>
              </w:rPr>
              <w:t>оказания услуг</w:t>
            </w:r>
          </w:p>
        </w:tc>
      </w:tr>
      <w:tr w:rsidR="00E454C6" w:rsidRPr="005266D8" w14:paraId="124D8601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AFA4B91" w14:textId="77777777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F31BDDC" w14:textId="4A5CB170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 xml:space="preserve">областной бюджет (органы </w:t>
            </w:r>
            <w:proofErr w:type="spellStart"/>
            <w:r w:rsidRPr="00291B2F">
              <w:rPr>
                <w:rFonts w:ascii="Times New Roman" w:eastAsia="Times New Roman" w:hAnsi="Times New Roman" w:cs="Times New Roman"/>
              </w:rPr>
              <w:t>госказначейства</w:t>
            </w:r>
            <w:proofErr w:type="spellEnd"/>
            <w:r w:rsidRPr="00291B2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454C6" w:rsidRPr="005266D8" w14:paraId="7B08F7D2" w14:textId="77777777" w:rsidTr="00F457E0"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31A891D" w14:textId="77777777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C0AF294" w14:textId="51742477" w:rsidR="00E454C6" w:rsidRPr="00291B2F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Pr="00291B2F">
              <w:rPr>
                <w:rFonts w:ascii="Times New Roman" w:eastAsia="Times New Roman" w:hAnsi="Times New Roman" w:cs="Times New Roman"/>
              </w:rPr>
              <w:t>елорусский рубль</w:t>
            </w:r>
          </w:p>
        </w:tc>
      </w:tr>
      <w:tr w:rsidR="00E454C6" w:rsidRPr="00040BFF" w14:paraId="22377CD2" w14:textId="77777777" w:rsidTr="00E454C6">
        <w:trPr>
          <w:trHeight w:val="286"/>
        </w:trPr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2B5D388" w14:textId="76C19D48" w:rsidR="00E454C6" w:rsidRPr="002C4311" w:rsidRDefault="00E454C6" w:rsidP="00E454C6">
            <w:pPr>
              <w:pStyle w:val="margt"/>
              <w:spacing w:before="0" w:after="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4311">
              <w:rPr>
                <w:rFonts w:ascii="Times New Roman" w:eastAsia="Times New Roman" w:hAnsi="Times New Roman" w:cs="Times New Roman"/>
                <w:sz w:val="22"/>
                <w:szCs w:val="22"/>
              </w:rPr>
              <w:t> Описание предмета государственной закупки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480F4AD" w14:textId="7234021A" w:rsidR="00E454C6" w:rsidRPr="002C4311" w:rsidRDefault="00E454C6" w:rsidP="00E454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Согласно </w:t>
            </w:r>
            <w:r w:rsidR="00E4462C"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аданию</w:t>
            </w:r>
            <w:r w:rsidR="00E4462C">
              <w:rPr>
                <w:rFonts w:ascii="Times New Roman" w:eastAsia="Times New Roman" w:hAnsi="Times New Roman" w:cs="Times New Roman"/>
              </w:rPr>
              <w:t xml:space="preserve"> на закупку</w:t>
            </w:r>
          </w:p>
        </w:tc>
      </w:tr>
      <w:tr w:rsidR="00E4462C" w:rsidRPr="00040BFF" w14:paraId="2F0907FF" w14:textId="77777777" w:rsidTr="00E4462C">
        <w:trPr>
          <w:trHeight w:val="286"/>
        </w:trPr>
        <w:tc>
          <w:tcPr>
            <w:tcW w:w="5000" w:type="pct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B38D9D1" w14:textId="2592D009" w:rsidR="00E4462C" w:rsidRDefault="00E4462C" w:rsidP="00E4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Style w:val="a3"/>
                <w:rFonts w:ascii="Times New Roman" w:eastAsia="Times New Roman" w:hAnsi="Times New Roman" w:cs="Times New Roman"/>
              </w:rPr>
              <w:t xml:space="preserve">Лот </w:t>
            </w:r>
            <w:r>
              <w:rPr>
                <w:rStyle w:val="a3"/>
                <w:rFonts w:ascii="Times New Roman" w:eastAsia="Times New Roman" w:hAnsi="Times New Roman" w:cs="Times New Roman"/>
              </w:rPr>
              <w:t>2</w:t>
            </w:r>
          </w:p>
        </w:tc>
      </w:tr>
      <w:tr w:rsidR="00E4462C" w:rsidRPr="00040BFF" w14:paraId="15B5673F" w14:textId="77777777" w:rsidTr="00E454C6">
        <w:trPr>
          <w:trHeight w:val="286"/>
        </w:trPr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2A0660C" w14:textId="21B508EA" w:rsidR="00E4462C" w:rsidRPr="002C4311" w:rsidRDefault="00E4462C" w:rsidP="00E4462C">
            <w:pPr>
              <w:pStyle w:val="margt"/>
              <w:spacing w:before="0" w:after="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E77D1B8" w14:textId="725AF7A5" w:rsidR="00E4462C" w:rsidRDefault="00E4462C" w:rsidP="00E44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62C">
              <w:rPr>
                <w:rFonts w:ascii="Times New Roman" w:eastAsia="Times New Roman" w:hAnsi="Times New Roman" w:cs="Times New Roman"/>
              </w:rPr>
              <w:t xml:space="preserve">Выбор инженерной организации для комплексного управления строительной деятельностью и осуществление технического надзора по объекту строительства «Модернизация здания хирургического корпуса №5 по адресу: </w:t>
            </w:r>
            <w:proofErr w:type="spellStart"/>
            <w:r w:rsidRPr="00E4462C">
              <w:rPr>
                <w:rFonts w:ascii="Times New Roman" w:eastAsia="Times New Roman" w:hAnsi="Times New Roman" w:cs="Times New Roman"/>
              </w:rPr>
              <w:t>г.Витебск</w:t>
            </w:r>
            <w:proofErr w:type="spellEnd"/>
            <w:r w:rsidRPr="00E4462C">
              <w:rPr>
                <w:rFonts w:ascii="Times New Roman" w:eastAsia="Times New Roman" w:hAnsi="Times New Roman" w:cs="Times New Roman"/>
              </w:rPr>
              <w:t>, ул. Петруся Бровки д.35 (лифты)».</w:t>
            </w:r>
          </w:p>
        </w:tc>
      </w:tr>
      <w:tr w:rsidR="00E4462C" w:rsidRPr="00040BFF" w14:paraId="14E8A1DE" w14:textId="77777777" w:rsidTr="00E454C6">
        <w:trPr>
          <w:trHeight w:val="286"/>
        </w:trPr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4FA68DE" w14:textId="2BFB3BEC" w:rsidR="00E4462C" w:rsidRPr="002C4311" w:rsidRDefault="00E4462C" w:rsidP="00E4462C">
            <w:pPr>
              <w:pStyle w:val="margt"/>
              <w:spacing w:before="0" w:after="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Код по ОКРБ 007-2012 (подвид)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595F518" w14:textId="60369D6E" w:rsidR="00E4462C" w:rsidRDefault="00E4462C" w:rsidP="00E44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54C6">
              <w:rPr>
                <w:rFonts w:ascii="Times New Roman" w:eastAsia="Times New Roman" w:hAnsi="Times New Roman" w:cs="Times New Roman"/>
              </w:rPr>
              <w:t>71.12.19.900</w:t>
            </w:r>
          </w:p>
        </w:tc>
      </w:tr>
      <w:tr w:rsidR="00E4462C" w:rsidRPr="00040BFF" w14:paraId="151C4FF2" w14:textId="77777777" w:rsidTr="00E454C6">
        <w:trPr>
          <w:trHeight w:val="286"/>
        </w:trPr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05C3C98" w14:textId="2A4276DB" w:rsidR="00E4462C" w:rsidRPr="002C4311" w:rsidRDefault="00E4462C" w:rsidP="00E4462C">
            <w:pPr>
              <w:pStyle w:val="margt"/>
              <w:spacing w:before="0" w:after="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Объем (количество)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D8D69AF" w14:textId="52D666A1" w:rsidR="00E4462C" w:rsidRDefault="00E4462C" w:rsidP="00E44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Pr="00291B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4462C" w:rsidRPr="00040BFF" w14:paraId="1FAA81A7" w14:textId="77777777" w:rsidTr="00E454C6">
        <w:trPr>
          <w:trHeight w:val="286"/>
        </w:trPr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EC5856A" w14:textId="062C1BBD" w:rsidR="00E4462C" w:rsidRPr="002C4311" w:rsidRDefault="00E4462C" w:rsidP="00E4462C">
            <w:pPr>
              <w:pStyle w:val="margt"/>
              <w:spacing w:before="0" w:after="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A9C0CFA" w14:textId="25296C54" w:rsidR="00E4462C" w:rsidRDefault="00E4462C" w:rsidP="00E44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1F6A">
              <w:rPr>
                <w:rFonts w:ascii="Times New Roman" w:eastAsia="Times New Roman" w:hAnsi="Times New Roman" w:cs="Times New Roman"/>
              </w:rPr>
              <w:t>с момента заключения договора до ввода объекта в эксплуатацию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4462C" w:rsidRPr="00040BFF" w14:paraId="62044F0E" w14:textId="77777777" w:rsidTr="00E454C6">
        <w:trPr>
          <w:trHeight w:val="286"/>
        </w:trPr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195CE97" w14:textId="1C763C83" w:rsidR="00E4462C" w:rsidRPr="002C4311" w:rsidRDefault="00E4462C" w:rsidP="00E4462C">
            <w:pPr>
              <w:pStyle w:val="margt"/>
              <w:spacing w:before="0" w:after="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B233DBE" w14:textId="55EA3D8B" w:rsidR="00E4462C" w:rsidRDefault="00E4462C" w:rsidP="00E44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г.Витебск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ул.П.Бровки,35</w:t>
            </w:r>
          </w:p>
        </w:tc>
      </w:tr>
      <w:tr w:rsidR="00E4462C" w:rsidRPr="00040BFF" w14:paraId="14CEA2A1" w14:textId="77777777" w:rsidTr="00E454C6">
        <w:trPr>
          <w:trHeight w:val="286"/>
        </w:trPr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FEBF5A9" w14:textId="2ADACBD9" w:rsidR="00E4462C" w:rsidRPr="002C4311" w:rsidRDefault="00E4462C" w:rsidP="00E4462C">
            <w:pPr>
              <w:pStyle w:val="margt"/>
              <w:spacing w:before="0" w:after="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Порядок оплаты товаров (работ, услуг)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A3C4278" w14:textId="26CB0BB1" w:rsidR="00E4462C" w:rsidRDefault="00E4462C" w:rsidP="00E44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 xml:space="preserve">путем размещения платежных поручений Покупателя через органы государственного казначейства в течение 10 (десяти) банковских дней по факту </w:t>
            </w:r>
            <w:r>
              <w:rPr>
                <w:rFonts w:ascii="Times New Roman" w:eastAsia="Times New Roman" w:hAnsi="Times New Roman" w:cs="Times New Roman"/>
              </w:rPr>
              <w:t>оказания услуг</w:t>
            </w:r>
          </w:p>
        </w:tc>
      </w:tr>
      <w:tr w:rsidR="00E4462C" w:rsidRPr="00040BFF" w14:paraId="0EB938B8" w14:textId="77777777" w:rsidTr="00E454C6">
        <w:trPr>
          <w:trHeight w:val="286"/>
        </w:trPr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87FA783" w14:textId="568C4032" w:rsidR="00E4462C" w:rsidRPr="002C4311" w:rsidRDefault="00E4462C" w:rsidP="00E4462C">
            <w:pPr>
              <w:pStyle w:val="margt"/>
              <w:spacing w:before="0" w:after="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44A3AA8" w14:textId="5D878F29" w:rsidR="00E4462C" w:rsidRDefault="00E4462C" w:rsidP="00E44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 xml:space="preserve">областной бюджет (органы </w:t>
            </w:r>
            <w:proofErr w:type="spellStart"/>
            <w:r w:rsidRPr="00291B2F">
              <w:rPr>
                <w:rFonts w:ascii="Times New Roman" w:eastAsia="Times New Roman" w:hAnsi="Times New Roman" w:cs="Times New Roman"/>
              </w:rPr>
              <w:t>госказначейства</w:t>
            </w:r>
            <w:proofErr w:type="spellEnd"/>
            <w:r w:rsidRPr="00291B2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4462C" w:rsidRPr="00040BFF" w14:paraId="01DFA67A" w14:textId="77777777" w:rsidTr="00E454C6">
        <w:trPr>
          <w:trHeight w:val="286"/>
        </w:trPr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8B71648" w14:textId="348BFF4C" w:rsidR="00E4462C" w:rsidRPr="002C4311" w:rsidRDefault="00E4462C" w:rsidP="00E4462C">
            <w:pPr>
              <w:pStyle w:val="margt"/>
              <w:spacing w:before="0" w:after="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91B2F">
              <w:rPr>
                <w:rFonts w:ascii="Times New Roman" w:eastAsia="Times New Roman" w:hAnsi="Times New Roman" w:cs="Times New Roman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2DEA153" w14:textId="79CDD38F" w:rsidR="00E4462C" w:rsidRDefault="00E4462C" w:rsidP="00E44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Pr="00291B2F">
              <w:rPr>
                <w:rFonts w:ascii="Times New Roman" w:eastAsia="Times New Roman" w:hAnsi="Times New Roman" w:cs="Times New Roman"/>
              </w:rPr>
              <w:t>елорусский рубль</w:t>
            </w:r>
          </w:p>
        </w:tc>
      </w:tr>
      <w:tr w:rsidR="00E4462C" w:rsidRPr="00040BFF" w14:paraId="2F642510" w14:textId="77777777" w:rsidTr="00E454C6">
        <w:trPr>
          <w:trHeight w:val="286"/>
        </w:trPr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6FCAD91" w14:textId="683A03B1" w:rsidR="00E4462C" w:rsidRPr="002C4311" w:rsidRDefault="00E4462C" w:rsidP="00E4462C">
            <w:pPr>
              <w:pStyle w:val="margt"/>
              <w:spacing w:before="0" w:after="0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4311">
              <w:rPr>
                <w:rFonts w:ascii="Times New Roman" w:eastAsia="Times New Roman" w:hAnsi="Times New Roman" w:cs="Times New Roman"/>
                <w:sz w:val="22"/>
                <w:szCs w:val="22"/>
              </w:rPr>
              <w:t> Описание предмета государственной закупки</w:t>
            </w:r>
          </w:p>
        </w:tc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69B504B" w14:textId="14AC8920" w:rsidR="00E4462C" w:rsidRDefault="00E4462C" w:rsidP="00E44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Согласно Заданию на закупку</w:t>
            </w:r>
          </w:p>
        </w:tc>
      </w:tr>
    </w:tbl>
    <w:p w14:paraId="7748838E" w14:textId="5FDD9D4B" w:rsidR="00C4168A" w:rsidRDefault="00C4168A" w:rsidP="00C4168A">
      <w:pPr>
        <w:pStyle w:val="justify"/>
        <w:tabs>
          <w:tab w:val="left" w:pos="1134"/>
        </w:tabs>
        <w:spacing w:after="0"/>
        <w:ind w:firstLine="0"/>
        <w:divId w:val="824205389"/>
        <w:rPr>
          <w:sz w:val="22"/>
          <w:szCs w:val="22"/>
          <w:lang w:val="ru-RU"/>
        </w:rPr>
      </w:pPr>
    </w:p>
    <w:p w14:paraId="68E3CD7B" w14:textId="1CFE1D73" w:rsidR="006745E1" w:rsidRPr="003B44B5" w:rsidRDefault="002C4311" w:rsidP="002C4311">
      <w:pPr>
        <w:pStyle w:val="newncpi"/>
        <w:shd w:val="clear" w:color="auto" w:fill="FFFFFF"/>
        <w:spacing w:before="0" w:beforeAutospacing="0" w:after="0" w:afterAutospacing="0"/>
        <w:jc w:val="both"/>
        <w:divId w:val="79471853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</w:t>
      </w:r>
      <w:r w:rsidR="006745E1" w:rsidRPr="003B44B5">
        <w:rPr>
          <w:b/>
          <w:color w:val="000000"/>
          <w:sz w:val="26"/>
          <w:szCs w:val="26"/>
        </w:rPr>
        <w:t>В случае представления потенциальным поставщиком (подрядчиком, исполнителем) информации о ценах (тарифах) на товары (работы, услуги) в такой информации отражается:</w:t>
      </w:r>
    </w:p>
    <w:p w14:paraId="064EC802" w14:textId="77777777" w:rsidR="006745E1" w:rsidRPr="003B44B5" w:rsidRDefault="006745E1" w:rsidP="006745E1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divId w:val="794718539"/>
        <w:rPr>
          <w:bCs/>
          <w:color w:val="000000"/>
          <w:sz w:val="26"/>
          <w:szCs w:val="26"/>
        </w:rPr>
      </w:pPr>
      <w:bookmarkStart w:id="2" w:name="a11"/>
      <w:bookmarkEnd w:id="2"/>
      <w:r w:rsidRPr="003B44B5">
        <w:rPr>
          <w:bCs/>
          <w:color w:val="000000"/>
          <w:sz w:val="26"/>
          <w:szCs w:val="26"/>
        </w:rPr>
        <w:t>наименование либо фамилия, собственное имя, отчество (при наличии) в случае представления информации индивидуальным предпринимателем или физическим лицом;</w:t>
      </w:r>
    </w:p>
    <w:p w14:paraId="175BA821" w14:textId="77777777" w:rsidR="006745E1" w:rsidRPr="003B44B5" w:rsidRDefault="006745E1" w:rsidP="006745E1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divId w:val="794718539"/>
        <w:rPr>
          <w:bCs/>
          <w:color w:val="000000"/>
          <w:sz w:val="26"/>
          <w:szCs w:val="26"/>
        </w:rPr>
      </w:pPr>
      <w:r w:rsidRPr="003B44B5">
        <w:rPr>
          <w:bCs/>
          <w:color w:val="000000"/>
          <w:sz w:val="26"/>
          <w:szCs w:val="26"/>
        </w:rPr>
        <w:t>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</w:t>
      </w:r>
    </w:p>
    <w:p w14:paraId="324DC4B1" w14:textId="4A00F321" w:rsidR="006745E1" w:rsidRPr="003B44B5" w:rsidRDefault="006745E1" w:rsidP="006745E1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divId w:val="794718539"/>
        <w:rPr>
          <w:bCs/>
          <w:color w:val="000000"/>
          <w:sz w:val="26"/>
          <w:szCs w:val="26"/>
        </w:rPr>
      </w:pPr>
      <w:bookmarkStart w:id="3" w:name="a12"/>
      <w:bookmarkEnd w:id="3"/>
      <w:r w:rsidRPr="00E4462C">
        <w:rPr>
          <w:bCs/>
          <w:color w:val="000000"/>
          <w:sz w:val="26"/>
          <w:szCs w:val="26"/>
          <w:highlight w:val="yellow"/>
        </w:rPr>
        <w:t>порядок формирования цены (тарифа) с учетом требований законодательства о ценообразовании;</w:t>
      </w:r>
    </w:p>
    <w:p w14:paraId="446D62B9" w14:textId="77777777" w:rsidR="006745E1" w:rsidRPr="003B44B5" w:rsidRDefault="006745E1" w:rsidP="005B0BD6">
      <w:pPr>
        <w:pStyle w:val="justify"/>
        <w:tabs>
          <w:tab w:val="left" w:pos="1134"/>
        </w:tabs>
        <w:spacing w:after="0" w:line="360" w:lineRule="auto"/>
        <w:ind w:firstLine="0"/>
        <w:divId w:val="794718539"/>
        <w:rPr>
          <w:b/>
          <w:bCs/>
          <w:sz w:val="26"/>
          <w:szCs w:val="26"/>
          <w:u w:val="single"/>
          <w:lang w:val="ru-RU"/>
        </w:rPr>
      </w:pPr>
    </w:p>
    <w:p w14:paraId="79ABC12B" w14:textId="211BC1CA" w:rsidR="001428AF" w:rsidRPr="003B44B5" w:rsidRDefault="00C3103F" w:rsidP="00ED64A7">
      <w:pPr>
        <w:tabs>
          <w:tab w:val="left" w:pos="6804"/>
        </w:tabs>
        <w:divId w:val="79471853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Специалист по организации закупок</w:t>
      </w:r>
      <w:r w:rsidR="00322F3A">
        <w:rPr>
          <w:rFonts w:ascii="Times New Roman" w:eastAsia="Times New Roman" w:hAnsi="Times New Roman" w:cs="Times New Roman"/>
          <w:sz w:val="26"/>
          <w:szCs w:val="26"/>
        </w:rPr>
        <w:tab/>
      </w:r>
      <w:r w:rsidR="00322F3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О.А.Бельченкова</w:t>
      </w:r>
      <w:proofErr w:type="spellEnd"/>
    </w:p>
    <w:p w14:paraId="50BC186E" w14:textId="1202DBCE" w:rsidR="005B0BD6" w:rsidRPr="003B44B5" w:rsidRDefault="00E4462C" w:rsidP="00ED64A7">
      <w:pPr>
        <w:tabs>
          <w:tab w:val="left" w:pos="6804"/>
        </w:tabs>
        <w:divId w:val="794718539"/>
        <w:rPr>
          <w:rFonts w:ascii="Times New Roman" w:eastAsia="Times New Roman" w:hAnsi="Times New Roman" w:cs="Times New Roman"/>
          <w:sz w:val="26"/>
          <w:szCs w:val="26"/>
        </w:rPr>
      </w:pPr>
      <w:r w:rsidRPr="00C874A7">
        <w:rPr>
          <w:rFonts w:ascii="Times New Roman" w:eastAsia="Times New Roman" w:hAnsi="Times New Roman" w:cs="Times New Roman"/>
          <w:sz w:val="26"/>
          <w:szCs w:val="26"/>
        </w:rPr>
        <w:t>12</w:t>
      </w:r>
      <w:r w:rsidR="002C4311" w:rsidRPr="00C874A7">
        <w:rPr>
          <w:rFonts w:ascii="Times New Roman" w:eastAsia="Times New Roman" w:hAnsi="Times New Roman" w:cs="Times New Roman"/>
          <w:sz w:val="26"/>
          <w:szCs w:val="26"/>
        </w:rPr>
        <w:t>.</w:t>
      </w:r>
      <w:r w:rsidR="002C4311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2C4311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 w:rsidR="005B0BD6" w:rsidRPr="003B44B5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E79"/>
    <w:rsid w:val="001428AF"/>
    <w:rsid w:val="001E6E79"/>
    <w:rsid w:val="00291B2F"/>
    <w:rsid w:val="002C043C"/>
    <w:rsid w:val="002C4311"/>
    <w:rsid w:val="00301F97"/>
    <w:rsid w:val="00322F3A"/>
    <w:rsid w:val="003B44B5"/>
    <w:rsid w:val="00445E85"/>
    <w:rsid w:val="00446C92"/>
    <w:rsid w:val="004E2E9A"/>
    <w:rsid w:val="005266D8"/>
    <w:rsid w:val="005B0BD6"/>
    <w:rsid w:val="005F435A"/>
    <w:rsid w:val="006745E1"/>
    <w:rsid w:val="00731B6B"/>
    <w:rsid w:val="007F24E1"/>
    <w:rsid w:val="00893EC1"/>
    <w:rsid w:val="00A036B4"/>
    <w:rsid w:val="00A37C66"/>
    <w:rsid w:val="00A91C65"/>
    <w:rsid w:val="00AF40A1"/>
    <w:rsid w:val="00AF6CF7"/>
    <w:rsid w:val="00AF7178"/>
    <w:rsid w:val="00C3103F"/>
    <w:rsid w:val="00C4168A"/>
    <w:rsid w:val="00C75DD9"/>
    <w:rsid w:val="00C874A7"/>
    <w:rsid w:val="00D17B5A"/>
    <w:rsid w:val="00E4462C"/>
    <w:rsid w:val="00E454C6"/>
    <w:rsid w:val="00E67ED6"/>
    <w:rsid w:val="00ED64A7"/>
    <w:rsid w:val="00F457E0"/>
    <w:rsid w:val="00FC5439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DFFD"/>
  <w15:docId w15:val="{CA1E0C51-28E2-4F10-A308-0F5394C5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Arial" w:hAnsi="Arial" w:cs="Arial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nhideWhenUsed/>
    <w:rsid w:val="005266D8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C4168A"/>
    <w:pPr>
      <w:widowControl w:val="0"/>
      <w:shd w:val="clear" w:color="auto" w:fill="FFFFFF"/>
      <w:autoSpaceDE w:val="0"/>
      <w:autoSpaceDN w:val="0"/>
      <w:spacing w:after="0" w:line="240" w:lineRule="auto"/>
      <w:ind w:right="24" w:firstLine="703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4168A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paragraph" w:customStyle="1" w:styleId="justify">
    <w:name w:val="justify"/>
    <w:basedOn w:val="a"/>
    <w:rsid w:val="00C4168A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ewncpi">
    <w:name w:val="newncpi"/>
    <w:basedOn w:val="a"/>
    <w:rsid w:val="00674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tc@onc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Бельченкова Ольга Анатольевна</cp:lastModifiedBy>
  <cp:revision>29</cp:revision>
  <cp:lastPrinted>2026-06-12T10:21:00Z</cp:lastPrinted>
  <dcterms:created xsi:type="dcterms:W3CDTF">2024-11-27T08:35:00Z</dcterms:created>
  <dcterms:modified xsi:type="dcterms:W3CDTF">2026-06-12T10:21:00Z</dcterms:modified>
</cp:coreProperties>
</file>