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303" w:rsidRPr="001706DC" w:rsidRDefault="003312BC" w:rsidP="00BF5EC0">
      <w:pPr>
        <w:ind w:left="-851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З</w:t>
      </w:r>
      <w:r w:rsidR="00BB1B8D">
        <w:rPr>
          <w:rFonts w:eastAsia="Times New Roman"/>
          <w:sz w:val="20"/>
          <w:szCs w:val="20"/>
          <w:lang w:eastAsia="ru-RU"/>
        </w:rPr>
        <w:t>АЯВКА</w:t>
      </w:r>
    </w:p>
    <w:p w:rsidR="00214303" w:rsidRDefault="00214303" w:rsidP="00BF5EC0">
      <w:pPr>
        <w:ind w:left="-851"/>
        <w:rPr>
          <w:rFonts w:eastAsia="Times New Roman"/>
          <w:sz w:val="20"/>
          <w:szCs w:val="20"/>
          <w:lang w:eastAsia="ru-RU"/>
        </w:rPr>
      </w:pPr>
      <w:r w:rsidRPr="001706DC">
        <w:rPr>
          <w:rFonts w:eastAsia="Times New Roman"/>
          <w:sz w:val="20"/>
          <w:szCs w:val="20"/>
          <w:lang w:eastAsia="ru-RU"/>
        </w:rPr>
        <w:t>о предоставлении сведений</w:t>
      </w:r>
    </w:p>
    <w:p w:rsidR="00BF5EC0" w:rsidRPr="001706DC" w:rsidRDefault="00D22C4E" w:rsidP="00BF5EC0">
      <w:pPr>
        <w:ind w:left="-851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28.05.2026</w:t>
      </w:r>
    </w:p>
    <w:p w:rsidR="00214303" w:rsidRPr="001706DC" w:rsidRDefault="00214303" w:rsidP="00BF5EC0">
      <w:pPr>
        <w:autoSpaceDE w:val="0"/>
        <w:autoSpaceDN w:val="0"/>
        <w:adjustRightInd w:val="0"/>
        <w:ind w:left="-851"/>
        <w:jc w:val="both"/>
        <w:rPr>
          <w:rFonts w:eastAsia="Times New Roman"/>
          <w:sz w:val="20"/>
          <w:szCs w:val="20"/>
          <w:lang w:eastAsia="ru-RU"/>
        </w:rPr>
      </w:pPr>
    </w:p>
    <w:p w:rsidR="00214303" w:rsidRPr="001706DC" w:rsidRDefault="00214303" w:rsidP="00BF5EC0">
      <w:pPr>
        <w:autoSpaceDE w:val="0"/>
        <w:autoSpaceDN w:val="0"/>
        <w:adjustRightInd w:val="0"/>
        <w:ind w:left="-851"/>
        <w:jc w:val="both"/>
        <w:rPr>
          <w:rFonts w:eastAsia="Times New Roman"/>
          <w:sz w:val="20"/>
          <w:szCs w:val="20"/>
          <w:lang w:eastAsia="ru-RU"/>
        </w:rPr>
      </w:pPr>
      <w:r w:rsidRPr="001706DC">
        <w:rPr>
          <w:rFonts w:eastAsia="Times New Roman"/>
          <w:sz w:val="20"/>
          <w:szCs w:val="20"/>
          <w:lang w:eastAsia="ru-RU"/>
        </w:rPr>
        <w:t xml:space="preserve">Государственное учреждение «Республиканский научно-практический центр онкологии и медицинской радиологии им. Н.Н. Александрова» </w:t>
      </w:r>
      <w:r w:rsidRPr="001706DC">
        <w:rPr>
          <w:rFonts w:eastAsia="Calibri"/>
          <w:sz w:val="20"/>
          <w:szCs w:val="20"/>
        </w:rPr>
        <w:t xml:space="preserve">в рамках проведения маркетинговых исследований конъюнктуры рынка цен и в соответствии с </w:t>
      </w:r>
      <w:r w:rsidR="00570B17" w:rsidRPr="001706DC">
        <w:rPr>
          <w:rFonts w:eastAsia="Calibri"/>
          <w:sz w:val="20"/>
          <w:szCs w:val="20"/>
        </w:rPr>
        <w:t>Постановлением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</w:t>
      </w:r>
      <w:r w:rsidR="00570B17" w:rsidRPr="001706DC">
        <w:rPr>
          <w:rFonts w:eastAsia="Calibri"/>
          <w:sz w:val="20"/>
          <w:szCs w:val="20"/>
          <w:lang w:eastAsia="ru-RU"/>
        </w:rPr>
        <w:t xml:space="preserve"> </w:t>
      </w:r>
      <w:r w:rsidRPr="001706DC">
        <w:rPr>
          <w:rFonts w:eastAsia="Times New Roman"/>
          <w:sz w:val="20"/>
          <w:szCs w:val="20"/>
          <w:lang w:eastAsia="ru-RU"/>
        </w:rPr>
        <w:t>проводит процеду</w:t>
      </w:r>
      <w:r w:rsidR="00E04A9F" w:rsidRPr="001706DC">
        <w:rPr>
          <w:rFonts w:eastAsia="Times New Roman"/>
          <w:sz w:val="20"/>
          <w:szCs w:val="20"/>
          <w:lang w:eastAsia="ru-RU"/>
        </w:rPr>
        <w:t>ру закупки из одного источника</w:t>
      </w:r>
      <w:r w:rsidRPr="001706DC">
        <w:rPr>
          <w:rFonts w:eastAsia="Times New Roman"/>
          <w:sz w:val="20"/>
          <w:szCs w:val="20"/>
          <w:lang w:eastAsia="ru-RU"/>
        </w:rPr>
        <w:t xml:space="preserve">: </w:t>
      </w:r>
    </w:p>
    <w:p w:rsidR="000C7EA9" w:rsidRPr="001706DC" w:rsidRDefault="000C7EA9" w:rsidP="00BF5EC0">
      <w:pPr>
        <w:autoSpaceDE w:val="0"/>
        <w:autoSpaceDN w:val="0"/>
        <w:adjustRightInd w:val="0"/>
        <w:ind w:left="-851"/>
        <w:jc w:val="both"/>
        <w:rPr>
          <w:rFonts w:eastAsia="Times New Roman"/>
          <w:sz w:val="20"/>
          <w:szCs w:val="20"/>
          <w:lang w:eastAsia="ru-RU"/>
        </w:rPr>
      </w:pPr>
    </w:p>
    <w:p w:rsidR="000C7EA9" w:rsidRPr="000139F0" w:rsidRDefault="00D22C4E" w:rsidP="00BF5EC0">
      <w:pPr>
        <w:autoSpaceDE w:val="0"/>
        <w:autoSpaceDN w:val="0"/>
        <w:adjustRightInd w:val="0"/>
        <w:ind w:left="-851"/>
        <w:jc w:val="center"/>
        <w:rPr>
          <w:rFonts w:eastAsia="Times New Roman"/>
          <w:b/>
          <w:sz w:val="20"/>
          <w:szCs w:val="20"/>
          <w:lang w:eastAsia="ru-RU"/>
        </w:rPr>
      </w:pPr>
      <w:r>
        <w:rPr>
          <w:rFonts w:eastAsia="Times New Roman"/>
          <w:b/>
          <w:sz w:val="20"/>
          <w:szCs w:val="20"/>
          <w:lang w:eastAsia="ru-RU"/>
        </w:rPr>
        <w:t>Оказание отдельных видов инженерных услуг в строительстве на объекте: «Модернизация кабинета лучевой терапии в цокольном этаже блока №4 в РНПЦ ОМР им.Н.Н.Александрова, по адресу: Минский район, вблизи           аг. Лесной»</w:t>
      </w:r>
    </w:p>
    <w:p w:rsidR="001706DC" w:rsidRPr="001706DC" w:rsidRDefault="001706DC" w:rsidP="00BF5EC0">
      <w:pPr>
        <w:autoSpaceDE w:val="0"/>
        <w:autoSpaceDN w:val="0"/>
        <w:adjustRightInd w:val="0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0841" w:type="dxa"/>
        <w:tblInd w:w="-9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1"/>
        <w:gridCol w:w="67"/>
        <w:gridCol w:w="5953"/>
      </w:tblGrid>
      <w:tr w:rsidR="000C7EA9" w:rsidRPr="001706DC" w:rsidTr="0020195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A9" w:rsidRPr="001706DC" w:rsidRDefault="000C7EA9" w:rsidP="00BF5EC0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706DC">
              <w:rPr>
                <w:rFonts w:eastAsia="Times New Roman"/>
                <w:bCs/>
                <w:sz w:val="20"/>
                <w:szCs w:val="20"/>
                <w:lang w:eastAsia="ru-RU"/>
              </w:rPr>
              <w:t>Вид процедуры закупки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A9" w:rsidRPr="00F8777E" w:rsidRDefault="00F8777E" w:rsidP="00BF5EC0">
            <w:pPr>
              <w:autoSpaceDE w:val="0"/>
              <w:autoSpaceDN w:val="0"/>
              <w:adjustRightInd w:val="0"/>
              <w:outlineLvl w:val="0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1706DC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Закупка из одного источника </w:t>
            </w:r>
          </w:p>
        </w:tc>
      </w:tr>
      <w:tr w:rsidR="005339D4" w:rsidRPr="001706DC" w:rsidTr="0020195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D4" w:rsidRPr="001706DC" w:rsidRDefault="005339D4" w:rsidP="005339D4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706DC">
              <w:rPr>
                <w:rFonts w:eastAsia="Times New Roman"/>
                <w:bCs/>
                <w:sz w:val="20"/>
                <w:szCs w:val="20"/>
                <w:lang w:eastAsia="ru-RU"/>
              </w:rPr>
              <w:t>Основание проведения процедуры закупки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D4" w:rsidRPr="001706DC" w:rsidRDefault="005339D4" w:rsidP="005339D4">
            <w:pPr>
              <w:autoSpaceDE w:val="0"/>
              <w:autoSpaceDN w:val="0"/>
              <w:adjustRightInd w:val="0"/>
              <w:outlineLvl w:val="0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Согласно ч 2, п.49, Регламента </w:t>
            </w:r>
            <w:r w:rsidRPr="00622C07">
              <w:rPr>
                <w:rFonts w:eastAsia="Times New Roman"/>
                <w:i/>
                <w:sz w:val="20"/>
                <w:szCs w:val="20"/>
                <w:lang w:eastAsia="ru-RU"/>
              </w:rPr>
              <w:t>работы комиссии по организации</w:t>
            </w:r>
            <w:r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622C07">
              <w:rPr>
                <w:rFonts w:eastAsia="Times New Roman"/>
                <w:i/>
                <w:sz w:val="20"/>
                <w:szCs w:val="20"/>
                <w:lang w:eastAsia="ru-RU"/>
              </w:rPr>
              <w:t>и</w:t>
            </w:r>
            <w:r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622C07">
              <w:rPr>
                <w:rFonts w:eastAsia="Times New Roman"/>
                <w:i/>
                <w:sz w:val="20"/>
                <w:szCs w:val="20"/>
                <w:lang w:eastAsia="ru-RU"/>
              </w:rPr>
              <w:t>проведению</w:t>
            </w:r>
            <w:r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622C07">
              <w:rPr>
                <w:rFonts w:eastAsia="Times New Roman"/>
                <w:i/>
                <w:sz w:val="20"/>
                <w:szCs w:val="20"/>
                <w:lang w:eastAsia="ru-RU"/>
              </w:rPr>
              <w:t>процедур закупок товаров (работ, услуг) за счет собственных средств</w:t>
            </w:r>
            <w:r w:rsidRPr="001706DC">
              <w:rPr>
                <w:bCs/>
                <w:sz w:val="20"/>
                <w:szCs w:val="20"/>
              </w:rPr>
              <w:t xml:space="preserve"> утвержденным приказ</w:t>
            </w:r>
            <w:r>
              <w:rPr>
                <w:bCs/>
                <w:sz w:val="20"/>
                <w:szCs w:val="20"/>
              </w:rPr>
              <w:t>ом</w:t>
            </w:r>
            <w:r w:rsidRPr="001706DC">
              <w:rPr>
                <w:bCs/>
                <w:sz w:val="20"/>
                <w:szCs w:val="20"/>
              </w:rPr>
              <w:t xml:space="preserve"> директора Центра </w:t>
            </w:r>
            <w:r w:rsidR="00FD5CFC" w:rsidRPr="00EE52C7">
              <w:rPr>
                <w:bCs/>
                <w:sz w:val="20"/>
                <w:szCs w:val="20"/>
              </w:rPr>
              <w:t>от 05</w:t>
            </w:r>
            <w:r w:rsidR="00FD5CFC">
              <w:rPr>
                <w:bCs/>
                <w:sz w:val="20"/>
                <w:szCs w:val="20"/>
              </w:rPr>
              <w:t>.</w:t>
            </w:r>
            <w:r w:rsidR="00FD5CFC" w:rsidRPr="00EE52C7">
              <w:rPr>
                <w:bCs/>
                <w:sz w:val="20"/>
                <w:szCs w:val="20"/>
              </w:rPr>
              <w:t>01</w:t>
            </w:r>
            <w:r w:rsidR="00FD5CFC">
              <w:rPr>
                <w:bCs/>
                <w:sz w:val="20"/>
                <w:szCs w:val="20"/>
              </w:rPr>
              <w:t>.</w:t>
            </w:r>
            <w:r w:rsidR="00FD5CFC" w:rsidRPr="00EE52C7">
              <w:rPr>
                <w:bCs/>
                <w:sz w:val="20"/>
                <w:szCs w:val="20"/>
              </w:rPr>
              <w:t>2026 №01-06/1 «О порядке организации и проведения процедур закупок товаров (работ, услуг) за счет собственных</w:t>
            </w:r>
            <w:r w:rsidR="00FD5CFC" w:rsidRPr="001706DC">
              <w:rPr>
                <w:bCs/>
                <w:sz w:val="20"/>
                <w:szCs w:val="20"/>
              </w:rPr>
              <w:t xml:space="preserve"> средств»</w:t>
            </w:r>
            <w:r w:rsidRPr="001706DC">
              <w:rPr>
                <w:bCs/>
                <w:sz w:val="20"/>
                <w:szCs w:val="20"/>
              </w:rPr>
              <w:t xml:space="preserve"> с изменениями и дополнениями, внесенными в него</w:t>
            </w:r>
            <w:r>
              <w:rPr>
                <w:bCs/>
                <w:sz w:val="20"/>
                <w:szCs w:val="20"/>
              </w:rPr>
              <w:t>.</w:t>
            </w:r>
          </w:p>
        </w:tc>
      </w:tr>
      <w:tr w:rsidR="000C7EA9" w:rsidRPr="001706DC" w:rsidTr="0020195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8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C7EA9" w:rsidRPr="001706DC" w:rsidRDefault="000C7EA9" w:rsidP="00BF5EC0">
            <w:pPr>
              <w:jc w:val="center"/>
              <w:rPr>
                <w:sz w:val="20"/>
                <w:szCs w:val="20"/>
              </w:rPr>
            </w:pPr>
            <w:r w:rsidRPr="001706DC">
              <w:rPr>
                <w:sz w:val="20"/>
                <w:szCs w:val="20"/>
              </w:rPr>
              <w:t>Сведения о заказчике</w:t>
            </w:r>
          </w:p>
        </w:tc>
      </w:tr>
      <w:tr w:rsidR="000C7EA9" w:rsidRPr="001706DC" w:rsidTr="0020195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C7EA9" w:rsidRPr="001706DC" w:rsidRDefault="000C7EA9" w:rsidP="00BF5EC0">
            <w:pPr>
              <w:rPr>
                <w:sz w:val="20"/>
                <w:szCs w:val="20"/>
              </w:rPr>
            </w:pPr>
            <w:r w:rsidRPr="001706DC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6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C7EA9" w:rsidRPr="001706DC" w:rsidRDefault="000C7EA9" w:rsidP="00BF5EC0">
            <w:pPr>
              <w:rPr>
                <w:sz w:val="20"/>
                <w:szCs w:val="20"/>
              </w:rPr>
            </w:pPr>
            <w:r w:rsidRPr="001706DC">
              <w:rPr>
                <w:sz w:val="20"/>
                <w:szCs w:val="20"/>
              </w:rPr>
              <w:t xml:space="preserve">Государственное учреждение «Республиканский научно-практический центр онкологии и медицинской радиологии им. Н.Н. Александрова» </w:t>
            </w:r>
          </w:p>
        </w:tc>
      </w:tr>
      <w:tr w:rsidR="000C7EA9" w:rsidRPr="001706DC" w:rsidTr="0020195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C7EA9" w:rsidRPr="001706DC" w:rsidRDefault="000C7EA9" w:rsidP="00BF5EC0">
            <w:pPr>
              <w:rPr>
                <w:sz w:val="20"/>
                <w:szCs w:val="20"/>
              </w:rPr>
            </w:pPr>
            <w:r w:rsidRPr="001706DC">
              <w:rPr>
                <w:sz w:val="20"/>
                <w:szCs w:val="20"/>
              </w:rPr>
              <w:t xml:space="preserve">Место нахождения </w:t>
            </w:r>
          </w:p>
        </w:tc>
        <w:tc>
          <w:tcPr>
            <w:tcW w:w="6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C7EA9" w:rsidRPr="001706DC" w:rsidRDefault="000C7EA9" w:rsidP="00BF5EC0">
            <w:pPr>
              <w:rPr>
                <w:sz w:val="20"/>
                <w:szCs w:val="20"/>
              </w:rPr>
            </w:pPr>
            <w:r w:rsidRPr="001706DC">
              <w:rPr>
                <w:bCs/>
                <w:sz w:val="20"/>
                <w:szCs w:val="20"/>
              </w:rPr>
              <w:t>Минский район аг. Лесной</w:t>
            </w:r>
          </w:p>
        </w:tc>
      </w:tr>
      <w:tr w:rsidR="000C7EA9" w:rsidRPr="001706DC" w:rsidTr="0020195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C7EA9" w:rsidRPr="001706DC" w:rsidRDefault="000C7EA9" w:rsidP="00BF5EC0">
            <w:pPr>
              <w:rPr>
                <w:sz w:val="20"/>
                <w:szCs w:val="20"/>
              </w:rPr>
            </w:pPr>
            <w:r w:rsidRPr="001706DC">
              <w:rPr>
                <w:sz w:val="20"/>
                <w:szCs w:val="20"/>
              </w:rPr>
              <w:t xml:space="preserve">Учетный номер плательщика </w:t>
            </w:r>
          </w:p>
        </w:tc>
        <w:tc>
          <w:tcPr>
            <w:tcW w:w="6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C7EA9" w:rsidRPr="001706DC" w:rsidRDefault="000C7EA9" w:rsidP="00BF5EC0">
            <w:pPr>
              <w:rPr>
                <w:bCs/>
                <w:sz w:val="20"/>
                <w:szCs w:val="20"/>
              </w:rPr>
            </w:pPr>
            <w:r w:rsidRPr="001706DC">
              <w:rPr>
                <w:bCs/>
                <w:sz w:val="20"/>
                <w:szCs w:val="20"/>
              </w:rPr>
              <w:t>600265533</w:t>
            </w:r>
          </w:p>
          <w:p w:rsidR="000C7EA9" w:rsidRPr="001706DC" w:rsidRDefault="000C7EA9" w:rsidP="00BF5EC0">
            <w:pPr>
              <w:rPr>
                <w:sz w:val="20"/>
                <w:szCs w:val="20"/>
              </w:rPr>
            </w:pPr>
          </w:p>
        </w:tc>
      </w:tr>
      <w:tr w:rsidR="000C7EA9" w:rsidRPr="001706DC" w:rsidTr="0020195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8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EA9" w:rsidRPr="001706DC" w:rsidRDefault="000C7EA9" w:rsidP="00BF5EC0">
            <w:pPr>
              <w:jc w:val="center"/>
              <w:rPr>
                <w:sz w:val="20"/>
                <w:szCs w:val="20"/>
              </w:rPr>
            </w:pPr>
            <w:r w:rsidRPr="001706DC">
              <w:rPr>
                <w:sz w:val="20"/>
                <w:szCs w:val="20"/>
              </w:rPr>
              <w:t>Сведения о закупке из одного источника</w:t>
            </w:r>
          </w:p>
        </w:tc>
      </w:tr>
      <w:tr w:rsidR="000C7EA9" w:rsidRPr="001706DC" w:rsidTr="0020195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C7EA9" w:rsidRPr="001706DC" w:rsidRDefault="000C7EA9" w:rsidP="00BF5EC0">
            <w:pPr>
              <w:rPr>
                <w:sz w:val="20"/>
                <w:szCs w:val="20"/>
              </w:rPr>
            </w:pPr>
            <w:r w:rsidRPr="001706DC">
              <w:rPr>
                <w:sz w:val="20"/>
                <w:szCs w:val="20"/>
              </w:rPr>
              <w:t>Дата истечения срока для подготовки и подачи предложений</w:t>
            </w:r>
          </w:p>
        </w:tc>
        <w:tc>
          <w:tcPr>
            <w:tcW w:w="602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C7EA9" w:rsidRPr="00D46032" w:rsidRDefault="00147D98" w:rsidP="00BF5E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03.06.2026</w:t>
            </w:r>
          </w:p>
        </w:tc>
      </w:tr>
      <w:tr w:rsidR="000C7EA9" w:rsidRPr="001706DC" w:rsidTr="0020195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C7EA9" w:rsidRPr="001706DC" w:rsidRDefault="000C7EA9" w:rsidP="00BF5EC0">
            <w:pPr>
              <w:rPr>
                <w:sz w:val="20"/>
                <w:szCs w:val="20"/>
              </w:rPr>
            </w:pPr>
            <w:r w:rsidRPr="001706DC">
              <w:rPr>
                <w:sz w:val="20"/>
                <w:szCs w:val="20"/>
              </w:rPr>
              <w:t>Ориентировочная стоимость предмета закупки</w:t>
            </w:r>
          </w:p>
        </w:tc>
        <w:tc>
          <w:tcPr>
            <w:tcW w:w="602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C7EA9" w:rsidRPr="001706DC" w:rsidRDefault="00147D98" w:rsidP="00BF5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32 655,40</w:t>
            </w:r>
            <w:r w:rsidR="004F4E52">
              <w:rPr>
                <w:sz w:val="20"/>
                <w:szCs w:val="20"/>
              </w:rPr>
              <w:t xml:space="preserve">  </w:t>
            </w:r>
            <w:r w:rsidR="00D46032">
              <w:rPr>
                <w:sz w:val="20"/>
                <w:szCs w:val="20"/>
              </w:rPr>
              <w:t>бел. руб.</w:t>
            </w:r>
          </w:p>
        </w:tc>
      </w:tr>
      <w:tr w:rsidR="00214303" w:rsidRPr="001706DC" w:rsidTr="00201952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03" w:rsidRPr="001706DC" w:rsidRDefault="00214303" w:rsidP="00BF5EC0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1706DC">
              <w:rPr>
                <w:rFonts w:eastAsia="Times New Roman"/>
                <w:sz w:val="20"/>
                <w:szCs w:val="20"/>
                <w:lang w:eastAsia="ru-RU"/>
              </w:rPr>
              <w:t xml:space="preserve">Требования к участникам, документы и (или) сведения для проверки требований к участникам 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A9" w:rsidRPr="008A5408" w:rsidRDefault="000C7EA9" w:rsidP="00BF5EC0">
            <w:pPr>
              <w:jc w:val="both"/>
              <w:rPr>
                <w:sz w:val="20"/>
                <w:szCs w:val="20"/>
              </w:rPr>
            </w:pPr>
            <w:r w:rsidRPr="008A5408">
              <w:rPr>
                <w:sz w:val="20"/>
                <w:szCs w:val="20"/>
              </w:rPr>
              <w:t>Участники должны предоставить следующие документы:</w:t>
            </w:r>
          </w:p>
          <w:p w:rsidR="000C7EA9" w:rsidRPr="008A5408" w:rsidRDefault="000C7EA9" w:rsidP="00BF5EC0">
            <w:pPr>
              <w:jc w:val="both"/>
              <w:rPr>
                <w:sz w:val="20"/>
                <w:szCs w:val="20"/>
              </w:rPr>
            </w:pPr>
            <w:r w:rsidRPr="008A5408">
              <w:rPr>
                <w:sz w:val="20"/>
                <w:szCs w:val="20"/>
              </w:rPr>
              <w:t>1. свидет</w:t>
            </w:r>
            <w:r w:rsidR="00D878F2">
              <w:rPr>
                <w:sz w:val="20"/>
                <w:szCs w:val="20"/>
              </w:rPr>
              <w:t>ельство о регистрации участника;</w:t>
            </w:r>
          </w:p>
          <w:p w:rsidR="000C7EA9" w:rsidRPr="008A5408" w:rsidRDefault="000C7EA9" w:rsidP="00BF5EC0">
            <w:pPr>
              <w:jc w:val="both"/>
              <w:rPr>
                <w:sz w:val="20"/>
                <w:szCs w:val="20"/>
              </w:rPr>
            </w:pPr>
            <w:r w:rsidRPr="008A5408">
              <w:rPr>
                <w:sz w:val="20"/>
                <w:szCs w:val="20"/>
              </w:rPr>
              <w:t>2. Сведения об отсутствии задолженности по уплате налогов, сборов (пошлин), пеней:</w:t>
            </w:r>
          </w:p>
          <w:p w:rsidR="000C7EA9" w:rsidRPr="008A5408" w:rsidRDefault="000C7EA9" w:rsidP="00BF5EC0">
            <w:pPr>
              <w:jc w:val="both"/>
              <w:rPr>
                <w:sz w:val="20"/>
                <w:szCs w:val="20"/>
              </w:rPr>
            </w:pPr>
            <w:r w:rsidRPr="008A5408">
              <w:rPr>
                <w:sz w:val="20"/>
                <w:szCs w:val="20"/>
              </w:rPr>
              <w:t>2.1. заявление об отсутствии задолженности по уплате налогов, сборов (пошлин), пеней на первое число месяца, предшествующего дню подачи предложения для участников, являющихся резидентами</w:t>
            </w:r>
            <w:r w:rsidR="00E96069">
              <w:rPr>
                <w:sz w:val="20"/>
                <w:szCs w:val="20"/>
              </w:rPr>
              <w:t>.</w:t>
            </w:r>
            <w:r w:rsidR="00734780">
              <w:rPr>
                <w:sz w:val="20"/>
                <w:szCs w:val="20"/>
              </w:rPr>
              <w:t xml:space="preserve"> </w:t>
            </w:r>
            <w:r w:rsidR="00734780" w:rsidRPr="000C7D95">
              <w:rPr>
                <w:b/>
                <w:sz w:val="20"/>
                <w:szCs w:val="20"/>
              </w:rPr>
              <w:t>(приложение 2)</w:t>
            </w:r>
          </w:p>
          <w:p w:rsidR="000C7EA9" w:rsidRPr="008A5408" w:rsidRDefault="000C7EA9" w:rsidP="00BF5EC0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A5408">
              <w:rPr>
                <w:sz w:val="20"/>
                <w:szCs w:val="20"/>
              </w:rPr>
              <w:t>3. Заявление о том, что участник</w:t>
            </w:r>
            <w:r w:rsidRPr="008A5408">
              <w:rPr>
                <w:rFonts w:eastAsia="Times New Roman"/>
                <w:sz w:val="20"/>
                <w:szCs w:val="20"/>
                <w:lang w:eastAsia="ru-RU"/>
              </w:rPr>
              <w:t xml:space="preserve"> не включен в Реестр поставщиков (подрядчиков, исполнителей), временно не допускаемых к закупкам</w:t>
            </w:r>
            <w:r w:rsidR="00E96069"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r w:rsidR="00734780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734780" w:rsidRPr="000C7D95">
              <w:rPr>
                <w:rFonts w:eastAsia="Times New Roman"/>
                <w:b/>
                <w:sz w:val="20"/>
                <w:szCs w:val="20"/>
                <w:lang w:eastAsia="ru-RU"/>
              </w:rPr>
              <w:t>(приложение 2)</w:t>
            </w:r>
          </w:p>
          <w:p w:rsidR="007F3901" w:rsidRPr="007F3901" w:rsidRDefault="000C7D95" w:rsidP="007F3901">
            <w:pPr>
              <w:pStyle w:val="p-normal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color w:val="242424"/>
                <w:sz w:val="20"/>
                <w:szCs w:val="20"/>
                <w:bdr w:val="none" w:sz="0" w:space="0" w:color="auto" w:frame="1"/>
              </w:rPr>
              <w:t>4</w:t>
            </w:r>
            <w:r w:rsidR="007F3901">
              <w:rPr>
                <w:sz w:val="28"/>
                <w:szCs w:val="28"/>
              </w:rPr>
              <w:t xml:space="preserve"> </w:t>
            </w:r>
            <w:r w:rsidR="007F3901" w:rsidRPr="007F3901">
              <w:rPr>
                <w:sz w:val="20"/>
                <w:szCs w:val="20"/>
              </w:rPr>
              <w:t xml:space="preserve">Наличие аттестата соответствия юридического лица, выданного в установленном порядке Министерством архитектуры и строительства Республики Беларусь, не ниже </w:t>
            </w:r>
            <w:r w:rsidR="007F3901">
              <w:rPr>
                <w:sz w:val="20"/>
                <w:szCs w:val="20"/>
              </w:rPr>
              <w:t>первой</w:t>
            </w:r>
            <w:r w:rsidR="007F3901" w:rsidRPr="007F3901">
              <w:rPr>
                <w:sz w:val="20"/>
                <w:szCs w:val="20"/>
              </w:rPr>
              <w:t xml:space="preserve"> категории на право выполнения функций заказчика, застройщика, оказание инженерных услуг при осуществлении деятельности в области строительства объектов первого-четвёртого классов сложности (согласно гл. 7 раздела IV Кодекса Республики Беларусь об архитектурной, градостроительной и строительной деятельности, постановления Министерства архитектуры и строительства Республики Беларусь от15.04.2024 №26).</w:t>
            </w:r>
          </w:p>
          <w:p w:rsidR="00D878F2" w:rsidRDefault="007F3901" w:rsidP="007F3901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7F3901">
              <w:rPr>
                <w:rFonts w:eastAsia="Times New Roman"/>
                <w:sz w:val="20"/>
                <w:szCs w:val="20"/>
                <w:lang w:eastAsia="ru-RU"/>
              </w:rPr>
              <w:t xml:space="preserve"> Класс сложности объекта – К-1 в соответствии со СН 3.02.07-2020</w:t>
            </w:r>
          </w:p>
          <w:p w:rsidR="007F3901" w:rsidRPr="007F3901" w:rsidRDefault="007F3901" w:rsidP="007F3901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A44D4" w:rsidRPr="00D16DEF" w:rsidRDefault="00570B17" w:rsidP="00BF5EC0">
            <w:pPr>
              <w:jc w:val="both"/>
              <w:rPr>
                <w:rFonts w:eastAsia="Times New Roman"/>
                <w:i/>
                <w:sz w:val="20"/>
                <w:szCs w:val="20"/>
                <w:highlight w:val="darkCyan"/>
                <w:lang w:eastAsia="ru-RU"/>
              </w:rPr>
            </w:pPr>
            <w:r w:rsidRPr="008A5408">
              <w:rPr>
                <w:i/>
                <w:sz w:val="20"/>
                <w:szCs w:val="20"/>
              </w:rPr>
              <w:t>Примечание: все документы предоставляются в следующем виде: сканированные оригиналы или копии</w:t>
            </w:r>
          </w:p>
        </w:tc>
      </w:tr>
      <w:tr w:rsidR="00BF5EC0" w:rsidRPr="0069708B" w:rsidTr="00201952">
        <w:trPr>
          <w:trHeight w:val="225"/>
        </w:trPr>
        <w:tc>
          <w:tcPr>
            <w:tcW w:w="10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C0" w:rsidRPr="0069708B" w:rsidRDefault="00BF5EC0" w:rsidP="004808BE">
            <w:pPr>
              <w:jc w:val="center"/>
              <w:rPr>
                <w:sz w:val="20"/>
                <w:szCs w:val="20"/>
              </w:rPr>
            </w:pPr>
            <w:r w:rsidRPr="0069708B">
              <w:rPr>
                <w:sz w:val="20"/>
                <w:szCs w:val="20"/>
              </w:rPr>
              <w:t>Сведения о предмете закупки</w:t>
            </w:r>
          </w:p>
        </w:tc>
      </w:tr>
      <w:tr w:rsidR="00BF5EC0" w:rsidRPr="0069708B" w:rsidTr="0020195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8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:rsidR="00BF5EC0" w:rsidRPr="0069708B" w:rsidRDefault="00BF5EC0" w:rsidP="004808BE">
            <w:pPr>
              <w:jc w:val="center"/>
              <w:rPr>
                <w:sz w:val="20"/>
                <w:szCs w:val="20"/>
              </w:rPr>
            </w:pPr>
            <w:r w:rsidRPr="0069708B">
              <w:rPr>
                <w:sz w:val="20"/>
                <w:szCs w:val="20"/>
              </w:rPr>
              <w:lastRenderedPageBreak/>
              <w:t>Лот № </w:t>
            </w:r>
            <w:r w:rsidR="000B6F71">
              <w:rPr>
                <w:sz w:val="20"/>
                <w:szCs w:val="20"/>
              </w:rPr>
              <w:t>1</w:t>
            </w:r>
          </w:p>
        </w:tc>
      </w:tr>
      <w:tr w:rsidR="00BF5EC0" w:rsidRPr="0069708B" w:rsidTr="000139F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5EC0" w:rsidRPr="0069708B" w:rsidRDefault="00BF5EC0" w:rsidP="004808BE">
            <w:pPr>
              <w:rPr>
                <w:sz w:val="20"/>
                <w:szCs w:val="20"/>
              </w:rPr>
            </w:pPr>
            <w:r w:rsidRPr="0069708B">
              <w:rPr>
                <w:sz w:val="20"/>
                <w:szCs w:val="20"/>
              </w:rPr>
              <w:t>Наименование товаров (работ, услуг)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5EC0" w:rsidRPr="0069708B" w:rsidRDefault="00147D98" w:rsidP="004808BE">
            <w:pPr>
              <w:rPr>
                <w:sz w:val="20"/>
                <w:szCs w:val="20"/>
              </w:rPr>
            </w:pPr>
            <w:r w:rsidRPr="00147D98">
              <w:rPr>
                <w:sz w:val="20"/>
                <w:szCs w:val="20"/>
              </w:rPr>
              <w:t>Оказание отдельных видов инженерных услуг в строительстве на объекте «Модернизация кабинета лучевой терапии в цокольном этаже блока №4 в РНПЦ ОМР им. Н.Н. Александрова, по адресу: Минский район, вблизи аг. Лесной»</w:t>
            </w:r>
          </w:p>
        </w:tc>
      </w:tr>
      <w:tr w:rsidR="00BF5EC0" w:rsidRPr="0069708B" w:rsidTr="0020195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:rsidR="00BF5EC0" w:rsidRPr="0069708B" w:rsidRDefault="00BF5EC0" w:rsidP="004808BE">
            <w:pPr>
              <w:rPr>
                <w:sz w:val="20"/>
                <w:szCs w:val="20"/>
              </w:rPr>
            </w:pPr>
            <w:r w:rsidRPr="0069708B">
              <w:rPr>
                <w:sz w:val="20"/>
                <w:szCs w:val="20"/>
              </w:rPr>
              <w:t>Код по ОКРБ 007-2012 (подвид)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5EC0" w:rsidRPr="0069708B" w:rsidRDefault="00147D98" w:rsidP="004808BE">
            <w:pPr>
              <w:rPr>
                <w:sz w:val="20"/>
                <w:szCs w:val="20"/>
              </w:rPr>
            </w:pPr>
            <w:r w:rsidRPr="00147D98">
              <w:rPr>
                <w:sz w:val="20"/>
                <w:szCs w:val="20"/>
              </w:rPr>
              <w:t>71.12.20.000</w:t>
            </w:r>
          </w:p>
        </w:tc>
      </w:tr>
      <w:tr w:rsidR="00BF5EC0" w:rsidRPr="0069708B" w:rsidTr="0020195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5EC0" w:rsidRPr="0069708B" w:rsidRDefault="00BF5EC0" w:rsidP="004808BE">
            <w:pPr>
              <w:rPr>
                <w:sz w:val="20"/>
                <w:szCs w:val="20"/>
              </w:rPr>
            </w:pPr>
            <w:r w:rsidRPr="0069708B">
              <w:rPr>
                <w:sz w:val="20"/>
                <w:szCs w:val="20"/>
              </w:rPr>
              <w:t>Наименование в соответствии с ОКРБ 007-2012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5EC0" w:rsidRPr="0069708B" w:rsidRDefault="00147D98" w:rsidP="004808BE">
            <w:pPr>
              <w:rPr>
                <w:sz w:val="20"/>
                <w:szCs w:val="20"/>
              </w:rPr>
            </w:pPr>
            <w:r w:rsidRPr="00147D98">
              <w:rPr>
                <w:sz w:val="20"/>
                <w:szCs w:val="20"/>
              </w:rPr>
              <w:t>Услуги по управлению строительными проектами</w:t>
            </w:r>
          </w:p>
        </w:tc>
      </w:tr>
      <w:tr w:rsidR="00BF5EC0" w:rsidRPr="0069708B" w:rsidTr="0020195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5EC0" w:rsidRPr="0069708B" w:rsidRDefault="00BF5EC0" w:rsidP="004808BE">
            <w:pPr>
              <w:rPr>
                <w:sz w:val="20"/>
                <w:szCs w:val="20"/>
              </w:rPr>
            </w:pPr>
            <w:r w:rsidRPr="0069708B">
              <w:rPr>
                <w:sz w:val="20"/>
                <w:szCs w:val="20"/>
              </w:rPr>
              <w:t>Объем (количество)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5EC0" w:rsidRPr="0069708B" w:rsidRDefault="00147D98" w:rsidP="00480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усл. ед. </w:t>
            </w:r>
          </w:p>
        </w:tc>
      </w:tr>
      <w:tr w:rsidR="00BF5EC0" w:rsidRPr="0069708B" w:rsidTr="0020195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5EC0" w:rsidRPr="0069708B" w:rsidRDefault="00BF5EC0" w:rsidP="004808BE">
            <w:pPr>
              <w:rPr>
                <w:sz w:val="20"/>
                <w:szCs w:val="20"/>
              </w:rPr>
            </w:pPr>
            <w:r w:rsidRPr="0069708B">
              <w:rPr>
                <w:sz w:val="20"/>
                <w:szCs w:val="20"/>
              </w:rPr>
              <w:t>Срок (сроки) поставки товаров (выполнения работ, оказания услуг)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5EC0" w:rsidRPr="0069708B" w:rsidRDefault="00147D98" w:rsidP="004F4E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2-4 квартал 2026г.</w:t>
            </w:r>
          </w:p>
        </w:tc>
      </w:tr>
      <w:tr w:rsidR="00BF5EC0" w:rsidRPr="0069708B" w:rsidTr="0020195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5EC0" w:rsidRPr="0069708B" w:rsidRDefault="00BF5EC0" w:rsidP="004808BE">
            <w:pPr>
              <w:rPr>
                <w:sz w:val="20"/>
                <w:szCs w:val="20"/>
              </w:rPr>
            </w:pPr>
            <w:r w:rsidRPr="0069708B">
              <w:rPr>
                <w:sz w:val="20"/>
                <w:szCs w:val="20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5EC0" w:rsidRPr="0069708B" w:rsidRDefault="000B6F71" w:rsidP="004808BE">
            <w:pPr>
              <w:jc w:val="both"/>
              <w:rPr>
                <w:sz w:val="20"/>
                <w:szCs w:val="20"/>
              </w:rPr>
            </w:pPr>
            <w:r w:rsidRPr="000B6F71">
              <w:rPr>
                <w:sz w:val="20"/>
                <w:szCs w:val="20"/>
              </w:rPr>
              <w:t xml:space="preserve">Государственное учреждение «Республиканский научно-практический центр онкологии и медицинской радиологии им. Н.Н. Александрова», Минская область, Минский р-н аг. Лесной </w:t>
            </w:r>
            <w:r w:rsidR="00D5424E" w:rsidRPr="00D5424E">
              <w:rPr>
                <w:sz w:val="20"/>
                <w:szCs w:val="20"/>
              </w:rPr>
              <w:t>или на территории Исполнителя</w:t>
            </w:r>
          </w:p>
        </w:tc>
      </w:tr>
      <w:tr w:rsidR="00BF5EC0" w:rsidRPr="0069708B" w:rsidTr="0020195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5EC0" w:rsidRPr="0069708B" w:rsidRDefault="00BF5EC0" w:rsidP="004808BE">
            <w:pPr>
              <w:rPr>
                <w:sz w:val="20"/>
                <w:szCs w:val="20"/>
              </w:rPr>
            </w:pPr>
            <w:r w:rsidRPr="0069708B">
              <w:rPr>
                <w:sz w:val="20"/>
                <w:szCs w:val="20"/>
              </w:rPr>
              <w:t>Ориентировочная стоимость предмета закупки по части (лоту)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5EC0" w:rsidRPr="0069708B" w:rsidRDefault="00147D98" w:rsidP="00480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32 655,40  бел. руб.</w:t>
            </w:r>
          </w:p>
        </w:tc>
      </w:tr>
      <w:tr w:rsidR="00BF5EC0" w:rsidRPr="0069708B" w:rsidTr="0020195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5EC0" w:rsidRPr="0069708B" w:rsidRDefault="00BF5EC0" w:rsidP="004808BE">
            <w:pPr>
              <w:rPr>
                <w:sz w:val="20"/>
                <w:szCs w:val="20"/>
              </w:rPr>
            </w:pPr>
            <w:r w:rsidRPr="0069708B">
              <w:rPr>
                <w:sz w:val="20"/>
                <w:szCs w:val="20"/>
              </w:rPr>
              <w:t>Источник финансирования закупки по части (лоту)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5EC0" w:rsidRPr="0069708B" w:rsidRDefault="00D55A92" w:rsidP="004808B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Собственные средства </w:t>
            </w:r>
          </w:p>
        </w:tc>
      </w:tr>
      <w:tr w:rsidR="00BF5EC0" w:rsidRPr="0069708B" w:rsidTr="0020195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5EC0" w:rsidRPr="0069708B" w:rsidRDefault="00BF5EC0" w:rsidP="004808BE">
            <w:pPr>
              <w:rPr>
                <w:sz w:val="20"/>
                <w:szCs w:val="20"/>
              </w:rPr>
            </w:pPr>
            <w:r w:rsidRPr="0069708B">
              <w:rPr>
                <w:sz w:val="20"/>
                <w:szCs w:val="20"/>
              </w:rPr>
              <w:t>Порядок оплаты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4B4" w:rsidRPr="0069708B" w:rsidRDefault="000B6F71" w:rsidP="004808BE">
            <w:pPr>
              <w:jc w:val="both"/>
              <w:rPr>
                <w:sz w:val="20"/>
                <w:szCs w:val="20"/>
              </w:rPr>
            </w:pPr>
            <w:r w:rsidRPr="006904FD">
              <w:rPr>
                <w:rFonts w:eastAsia="Times New Roman"/>
                <w:sz w:val="20"/>
                <w:szCs w:val="20"/>
                <w:lang w:eastAsia="ru-RU"/>
              </w:rPr>
              <w:t xml:space="preserve">Оплата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услуг</w:t>
            </w:r>
            <w:r w:rsidRPr="006904FD">
              <w:rPr>
                <w:rFonts w:eastAsia="Times New Roman"/>
                <w:sz w:val="20"/>
                <w:szCs w:val="20"/>
                <w:lang w:eastAsia="ru-RU"/>
              </w:rPr>
              <w:t xml:space="preserve"> производится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Заказчиком</w:t>
            </w:r>
            <w:r w:rsidRPr="006904FD">
              <w:rPr>
                <w:rFonts w:eastAsia="Times New Roman"/>
                <w:sz w:val="20"/>
                <w:szCs w:val="20"/>
                <w:lang w:eastAsia="ru-RU"/>
              </w:rPr>
              <w:t xml:space="preserve"> путем перечисления денежных средств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6904FD">
              <w:rPr>
                <w:rFonts w:eastAsia="Times New Roman"/>
                <w:sz w:val="20"/>
                <w:szCs w:val="20"/>
                <w:lang w:eastAsia="ru-RU"/>
              </w:rPr>
              <w:t xml:space="preserve">в полном объеме на счет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Исполнителя в течение 10 календарных дней</w:t>
            </w:r>
            <w:r w:rsidRPr="006904FD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после подписания акта обеими сторонами</w:t>
            </w:r>
          </w:p>
        </w:tc>
      </w:tr>
      <w:tr w:rsidR="00BF5EC0" w:rsidRPr="0069708B" w:rsidTr="0020195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8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F5EC0" w:rsidRPr="0069708B" w:rsidRDefault="00BF5EC0" w:rsidP="004808B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08B">
              <w:rPr>
                <w:rFonts w:ascii="Times New Roman" w:hAnsi="Times New Roman" w:cs="Times New Roman"/>
                <w:sz w:val="20"/>
                <w:szCs w:val="20"/>
              </w:rPr>
              <w:t>ОПИСАНИЕ ПРЕДМЕТА ЗАКУПКИ</w:t>
            </w:r>
          </w:p>
          <w:p w:rsidR="00BF5EC0" w:rsidRPr="0069708B" w:rsidRDefault="00BF5EC0" w:rsidP="004808BE">
            <w:pPr>
              <w:pStyle w:val="a3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25DE" w:rsidRPr="0069708B" w:rsidTr="0020195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:rsidR="005D25DE" w:rsidRPr="0069708B" w:rsidRDefault="005D25DE" w:rsidP="005D25DE">
            <w:pPr>
              <w:rPr>
                <w:sz w:val="20"/>
                <w:szCs w:val="20"/>
              </w:rPr>
            </w:pPr>
            <w:r w:rsidRPr="0069708B">
              <w:rPr>
                <w:sz w:val="20"/>
                <w:szCs w:val="20"/>
              </w:rPr>
              <w:t>Описание предмета закупки, его частей (лотов) в случае, если предмет закупки разделен на части (лоты), а также перечень документов и (или) сведений, подтверждающих соответствие предмету закупки и требованиям к предмету закупки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D25DE" w:rsidRPr="0069708B" w:rsidRDefault="005D25DE" w:rsidP="005D25DE">
            <w:pPr>
              <w:contextualSpacing/>
              <w:jc w:val="both"/>
              <w:rPr>
                <w:sz w:val="20"/>
                <w:szCs w:val="20"/>
              </w:rPr>
            </w:pPr>
            <w:r w:rsidRPr="0069708B">
              <w:rPr>
                <w:sz w:val="20"/>
                <w:szCs w:val="20"/>
              </w:rPr>
              <w:t xml:space="preserve">Согласно приложению </w:t>
            </w:r>
            <w:r>
              <w:rPr>
                <w:sz w:val="20"/>
                <w:szCs w:val="20"/>
              </w:rPr>
              <w:t>1</w:t>
            </w:r>
            <w:r w:rsidRPr="0069708B">
              <w:rPr>
                <w:sz w:val="20"/>
                <w:szCs w:val="20"/>
              </w:rPr>
              <w:t xml:space="preserve"> к лоту</w:t>
            </w:r>
            <w:r>
              <w:rPr>
                <w:sz w:val="20"/>
                <w:szCs w:val="20"/>
              </w:rPr>
              <w:t xml:space="preserve"> 1</w:t>
            </w:r>
            <w:r w:rsidRPr="0069708B">
              <w:rPr>
                <w:sz w:val="20"/>
                <w:szCs w:val="20"/>
              </w:rPr>
              <w:t xml:space="preserve"> </w:t>
            </w:r>
          </w:p>
          <w:p w:rsidR="003642E7" w:rsidRPr="00DE3514" w:rsidRDefault="003642E7" w:rsidP="003642E7">
            <w:pPr>
              <w:jc w:val="both"/>
              <w:rPr>
                <w:sz w:val="20"/>
                <w:szCs w:val="20"/>
              </w:rPr>
            </w:pPr>
            <w:r w:rsidRPr="00DE3514">
              <w:rPr>
                <w:sz w:val="20"/>
                <w:szCs w:val="20"/>
              </w:rPr>
              <w:t>Предложение участника должно соответствовать описанию предмета закупки:</w:t>
            </w:r>
          </w:p>
          <w:p w:rsidR="003642E7" w:rsidRPr="00DE3514" w:rsidRDefault="003642E7" w:rsidP="003642E7">
            <w:pPr>
              <w:jc w:val="both"/>
              <w:rPr>
                <w:sz w:val="20"/>
                <w:szCs w:val="20"/>
              </w:rPr>
            </w:pPr>
            <w:r w:rsidRPr="00DE3514">
              <w:rPr>
                <w:sz w:val="20"/>
                <w:szCs w:val="20"/>
              </w:rPr>
              <w:t>- на 100% по составу, объему (количеству) изделий, предусмотренных заявкой на закупку, за исключением случая превышения объема (количества) изделий медицинского назначения в связи с кратностью упаковки.</w:t>
            </w:r>
          </w:p>
          <w:p w:rsidR="005D25DE" w:rsidRPr="0069708B" w:rsidRDefault="003642E7" w:rsidP="003642E7">
            <w:pPr>
              <w:contextualSpacing/>
              <w:jc w:val="both"/>
              <w:rPr>
                <w:sz w:val="20"/>
                <w:szCs w:val="20"/>
              </w:rPr>
            </w:pPr>
            <w:r w:rsidRPr="00DE3514">
              <w:rPr>
                <w:sz w:val="20"/>
                <w:szCs w:val="20"/>
              </w:rPr>
              <w:t>- не менее чем на 85% в части описания технических показателей и</w:t>
            </w:r>
            <w:r>
              <w:rPr>
                <w:sz w:val="20"/>
                <w:szCs w:val="20"/>
              </w:rPr>
              <w:t xml:space="preserve"> характеристик предмета закупки.</w:t>
            </w:r>
          </w:p>
        </w:tc>
      </w:tr>
    </w:tbl>
    <w:p w:rsidR="00147D98" w:rsidRDefault="00734780" w:rsidP="00147D98">
      <w:pPr>
        <w:pStyle w:val="justify"/>
        <w:numPr>
          <w:ilvl w:val="0"/>
          <w:numId w:val="21"/>
        </w:numPr>
        <w:spacing w:after="0"/>
        <w:rPr>
          <w:sz w:val="20"/>
          <w:szCs w:val="20"/>
        </w:rPr>
      </w:pPr>
      <w:r w:rsidRPr="001706DC">
        <w:rPr>
          <w:b/>
          <w:bCs/>
          <w:sz w:val="20"/>
          <w:szCs w:val="20"/>
        </w:rPr>
        <w:t>Порядок формирования цены предложения</w:t>
      </w:r>
      <w:r w:rsidRPr="001706DC">
        <w:rPr>
          <w:b/>
          <w:sz w:val="20"/>
          <w:szCs w:val="20"/>
        </w:rPr>
        <w:t>:</w:t>
      </w:r>
      <w:r w:rsidRPr="001706DC">
        <w:rPr>
          <w:sz w:val="20"/>
          <w:szCs w:val="20"/>
        </w:rPr>
        <w:t xml:space="preserve"> </w:t>
      </w:r>
    </w:p>
    <w:p w:rsidR="00147D98" w:rsidRPr="00147D98" w:rsidRDefault="00147D98" w:rsidP="00147D98">
      <w:pPr>
        <w:pStyle w:val="p-consnonformat"/>
        <w:shd w:val="clear" w:color="auto" w:fill="FFFFFF"/>
        <w:spacing w:before="0" w:beforeAutospacing="0" w:after="0" w:afterAutospacing="0"/>
        <w:ind w:left="-426"/>
        <w:jc w:val="both"/>
        <w:rPr>
          <w:bCs/>
          <w:sz w:val="20"/>
          <w:szCs w:val="20"/>
        </w:rPr>
      </w:pPr>
      <w:r w:rsidRPr="00147D98">
        <w:rPr>
          <w:bCs/>
          <w:sz w:val="20"/>
          <w:szCs w:val="20"/>
        </w:rPr>
        <w:t>Порядок определения стоимости услуг по организации и обеспечению строительства объекта ресурсным методом:</w:t>
      </w:r>
    </w:p>
    <w:p w:rsidR="00147D98" w:rsidRPr="00147D98" w:rsidRDefault="00147D98" w:rsidP="00147D98">
      <w:pPr>
        <w:pStyle w:val="p-consnonformat"/>
        <w:numPr>
          <w:ilvl w:val="1"/>
          <w:numId w:val="21"/>
        </w:numPr>
        <w:shd w:val="clear" w:color="auto" w:fill="FFFFFF"/>
        <w:spacing w:before="0" w:beforeAutospacing="0" w:after="0" w:afterAutospacing="0"/>
        <w:ind w:left="-993" w:firstLine="567"/>
        <w:jc w:val="both"/>
        <w:rPr>
          <w:bCs/>
          <w:sz w:val="20"/>
          <w:szCs w:val="20"/>
        </w:rPr>
      </w:pPr>
      <w:r w:rsidRPr="00147D98">
        <w:rPr>
          <w:bCs/>
          <w:sz w:val="20"/>
          <w:szCs w:val="20"/>
        </w:rPr>
        <w:t>Стартовая цена на оказание отдельных видов инженерных услуг в строительстве на объекте: «Модернизация кабинета лучевой терапии в цокольном этаже блока №4 в РНПЦ ОМР им. Н.Н. Александрова, по адресу: Минский район, вблизи аг. Лесной», сформирована согласно абзаца 5 подпункта 32.1 «Инструкции о порядке определения сметной стоимости строительства и составления сметной документации на основании нормативов расхода ресурсов в натуральном выражении» утвержденной постановлением Министерства архитектуры и строительства Республики Беларусь от 13.10.2025 № 116, и пункты 42, 43 главы 4, Приложение № 1, табл. 1.1, Приложение № 5 норм затрат на осуществление функций заказчика, застройщика по организации и обеспечению строительства объектов «Методические указания о порядке определения стоимости услуг по организации и обеспечению строительства при осуществлении функций заказчика, застройщика» НЗТ8.02.И0-2023.</w:t>
      </w:r>
    </w:p>
    <w:p w:rsidR="00147D98" w:rsidRPr="00147D98" w:rsidRDefault="00147D98" w:rsidP="00147D98">
      <w:pPr>
        <w:pStyle w:val="p-consnonformat"/>
        <w:numPr>
          <w:ilvl w:val="1"/>
          <w:numId w:val="21"/>
        </w:numPr>
        <w:shd w:val="clear" w:color="auto" w:fill="FFFFFF"/>
        <w:spacing w:before="0" w:beforeAutospacing="0" w:after="0" w:afterAutospacing="0"/>
        <w:ind w:left="-907" w:firstLine="567"/>
        <w:jc w:val="both"/>
        <w:rPr>
          <w:sz w:val="20"/>
          <w:szCs w:val="20"/>
        </w:rPr>
      </w:pPr>
      <w:r w:rsidRPr="00147D98">
        <w:rPr>
          <w:bCs/>
          <w:sz w:val="20"/>
          <w:szCs w:val="20"/>
        </w:rPr>
        <w:t>Цена предложения услуг формируется согласно абзаца 5 подпункта 32.1 «Инструкции о порядке определения сметной стоимости строительства и составления сметной документации на основании нормативов расхода ресурсов в натуральном выражении» утвержденной постановлением Министерства архитектуры и строительства Республики Беларусь от 13.10.2025 № 116 и согласно пункта 44 главы 4 норм затрат на осуществление функций заказчика, застройщика по организации и обеспечению строительства объектов «Методические указания о порядке определения стоимости услуг по организации и обеспечению строительства при осуществлении функций заказчика, застройщика» НЗТ8.02.И0-2023</w:t>
      </w:r>
    </w:p>
    <w:p w:rsidR="00734780" w:rsidRPr="00147D98" w:rsidRDefault="00734780" w:rsidP="00147D98">
      <w:pPr>
        <w:pStyle w:val="p-consnonformat"/>
        <w:shd w:val="clear" w:color="auto" w:fill="FFFFFF"/>
        <w:spacing w:before="0" w:beforeAutospacing="0" w:after="0" w:afterAutospacing="0"/>
        <w:ind w:left="-907" w:firstLine="567"/>
        <w:jc w:val="both"/>
        <w:rPr>
          <w:sz w:val="20"/>
          <w:szCs w:val="20"/>
        </w:rPr>
      </w:pPr>
      <w:r w:rsidRPr="00147D98">
        <w:rPr>
          <w:b/>
          <w:sz w:val="20"/>
          <w:szCs w:val="20"/>
        </w:rPr>
        <w:t>II.</w:t>
      </w:r>
      <w:r w:rsidRPr="00147D98">
        <w:rPr>
          <w:sz w:val="20"/>
          <w:szCs w:val="20"/>
        </w:rPr>
        <w:t xml:space="preserve"> </w:t>
      </w:r>
      <w:r w:rsidRPr="00147D98">
        <w:rPr>
          <w:b/>
          <w:bCs/>
          <w:sz w:val="20"/>
          <w:szCs w:val="20"/>
        </w:rPr>
        <w:t xml:space="preserve">Наименование валюты, в которой должна быть выражена цена предложения, наименование валюты и при необходимости обменный курс, которые будут использованы при выборе </w:t>
      </w:r>
      <w:r w:rsidRPr="00147D98">
        <w:rPr>
          <w:b/>
          <w:sz w:val="20"/>
          <w:szCs w:val="20"/>
        </w:rPr>
        <w:t xml:space="preserve">юридического или физического лица, в том числе индивидуального предпринимателя </w:t>
      </w:r>
      <w:r w:rsidRPr="00147D98">
        <w:rPr>
          <w:b/>
          <w:bCs/>
          <w:sz w:val="20"/>
          <w:szCs w:val="20"/>
        </w:rPr>
        <w:t>для заключения договора</w:t>
      </w:r>
      <w:r w:rsidRPr="00147D98">
        <w:rPr>
          <w:sz w:val="20"/>
          <w:szCs w:val="20"/>
        </w:rPr>
        <w:t xml:space="preserve"> - белорусские рубли.</w:t>
      </w:r>
    </w:p>
    <w:p w:rsidR="00734780" w:rsidRPr="00FD5B92" w:rsidRDefault="00734780" w:rsidP="00147D98">
      <w:pPr>
        <w:pStyle w:val="justify"/>
        <w:spacing w:after="0"/>
        <w:ind w:left="-907"/>
        <w:rPr>
          <w:b/>
          <w:bCs/>
          <w:sz w:val="20"/>
          <w:szCs w:val="20"/>
        </w:rPr>
      </w:pPr>
      <w:r w:rsidRPr="00FD5B92">
        <w:rPr>
          <w:b/>
          <w:sz w:val="20"/>
          <w:szCs w:val="20"/>
        </w:rPr>
        <w:t>III.</w:t>
      </w:r>
      <w:r w:rsidRPr="00FD5B92">
        <w:rPr>
          <w:b/>
          <w:bCs/>
          <w:sz w:val="20"/>
          <w:szCs w:val="20"/>
        </w:rPr>
        <w:t xml:space="preserve"> Акты законодательства о закупках закупок товаров (работ, услуг) за счет собственных средств, в соответствии с которыми проводится процедура закупки:</w:t>
      </w:r>
    </w:p>
    <w:p w:rsidR="00734780" w:rsidRPr="001706DC" w:rsidRDefault="00734780" w:rsidP="00147D98">
      <w:pPr>
        <w:pStyle w:val="justify"/>
        <w:spacing w:after="0"/>
        <w:ind w:left="-907"/>
        <w:rPr>
          <w:bCs/>
          <w:sz w:val="20"/>
          <w:szCs w:val="20"/>
        </w:rPr>
      </w:pPr>
      <w:r w:rsidRPr="0078115A">
        <w:rPr>
          <w:bCs/>
          <w:sz w:val="20"/>
          <w:szCs w:val="20"/>
        </w:rPr>
        <w:t xml:space="preserve">Настоящий процедура закупки проводится в порядке, установленном Постановлением, Регламентом работы комиссии по организации проведении процедур закупок товаров (работ, услуг) за счет собственных средств, утвержденным приказ директора Центра </w:t>
      </w:r>
      <w:r w:rsidR="009D13A3" w:rsidRPr="00EE52C7">
        <w:rPr>
          <w:bCs/>
          <w:sz w:val="20"/>
          <w:szCs w:val="20"/>
        </w:rPr>
        <w:t>от 05</w:t>
      </w:r>
      <w:r w:rsidR="009D13A3">
        <w:rPr>
          <w:bCs/>
          <w:sz w:val="20"/>
          <w:szCs w:val="20"/>
        </w:rPr>
        <w:t>.</w:t>
      </w:r>
      <w:r w:rsidR="009D13A3" w:rsidRPr="00EE52C7">
        <w:rPr>
          <w:bCs/>
          <w:sz w:val="20"/>
          <w:szCs w:val="20"/>
        </w:rPr>
        <w:t>01</w:t>
      </w:r>
      <w:r w:rsidR="009D13A3">
        <w:rPr>
          <w:bCs/>
          <w:sz w:val="20"/>
          <w:szCs w:val="20"/>
        </w:rPr>
        <w:t>.</w:t>
      </w:r>
      <w:r w:rsidR="009D13A3" w:rsidRPr="00EE52C7">
        <w:rPr>
          <w:bCs/>
          <w:sz w:val="20"/>
          <w:szCs w:val="20"/>
        </w:rPr>
        <w:t xml:space="preserve">2026 №01-06/1 «О порядке организации и проведения процедур </w:t>
      </w:r>
      <w:r w:rsidR="009D13A3" w:rsidRPr="00EE52C7">
        <w:rPr>
          <w:bCs/>
          <w:sz w:val="20"/>
          <w:szCs w:val="20"/>
        </w:rPr>
        <w:lastRenderedPageBreak/>
        <w:t>закупок товаров (работ, услуг) за счет собственных</w:t>
      </w:r>
      <w:r w:rsidR="009D13A3" w:rsidRPr="001706DC">
        <w:rPr>
          <w:bCs/>
          <w:sz w:val="20"/>
          <w:szCs w:val="20"/>
        </w:rPr>
        <w:t xml:space="preserve"> средств»</w:t>
      </w:r>
      <w:r w:rsidRPr="0078115A">
        <w:rPr>
          <w:bCs/>
          <w:sz w:val="20"/>
          <w:szCs w:val="20"/>
        </w:rPr>
        <w:t xml:space="preserve"> с изменениями и дополнениями, внесенными в него (далее - Приказ).</w:t>
      </w:r>
    </w:p>
    <w:p w:rsidR="00340BCF" w:rsidRPr="001706DC" w:rsidRDefault="00A4581B" w:rsidP="00504F69">
      <w:pPr>
        <w:pStyle w:val="justify"/>
        <w:spacing w:after="0"/>
        <w:ind w:left="-1134"/>
        <w:rPr>
          <w:b/>
          <w:bCs/>
          <w:sz w:val="20"/>
          <w:szCs w:val="20"/>
        </w:rPr>
      </w:pPr>
      <w:r w:rsidRPr="004808BE">
        <w:rPr>
          <w:b/>
          <w:sz w:val="20"/>
          <w:szCs w:val="20"/>
        </w:rPr>
        <w:t>IV.</w:t>
      </w:r>
      <w:r w:rsidR="00570B17" w:rsidRPr="001706DC">
        <w:rPr>
          <w:sz w:val="20"/>
          <w:szCs w:val="20"/>
        </w:rPr>
        <w:t xml:space="preserve"> </w:t>
      </w:r>
      <w:r w:rsidR="00340BCF" w:rsidRPr="001706DC">
        <w:rPr>
          <w:b/>
          <w:bCs/>
          <w:sz w:val="20"/>
          <w:szCs w:val="20"/>
        </w:rPr>
        <w:t>Требования к содержанию и форме предложения:</w:t>
      </w:r>
    </w:p>
    <w:p w:rsidR="004808BE" w:rsidRPr="001706DC" w:rsidRDefault="004808BE" w:rsidP="004808BE">
      <w:pPr>
        <w:pStyle w:val="justify"/>
        <w:spacing w:after="0"/>
        <w:ind w:left="-1134"/>
        <w:rPr>
          <w:sz w:val="20"/>
          <w:szCs w:val="20"/>
        </w:rPr>
      </w:pPr>
      <w:r w:rsidRPr="001706DC">
        <w:rPr>
          <w:sz w:val="20"/>
          <w:szCs w:val="20"/>
        </w:rPr>
        <w:t>Участники предоставляют предложения в форме электронного документа в соответствии с требованиями Закона и настоящ</w:t>
      </w:r>
      <w:r w:rsidR="00BB1B8D">
        <w:rPr>
          <w:sz w:val="20"/>
          <w:szCs w:val="20"/>
        </w:rPr>
        <w:t>ей заявкой</w:t>
      </w:r>
      <w:r w:rsidRPr="001706DC">
        <w:rPr>
          <w:sz w:val="20"/>
          <w:szCs w:val="20"/>
        </w:rPr>
        <w:t xml:space="preserve"> о предоставлении сведений в срок для подготовки и подачи предложений, указанный в за</w:t>
      </w:r>
      <w:r w:rsidR="00BB1B8D">
        <w:rPr>
          <w:sz w:val="20"/>
          <w:szCs w:val="20"/>
        </w:rPr>
        <w:t>явке</w:t>
      </w:r>
      <w:r w:rsidRPr="001706DC">
        <w:rPr>
          <w:sz w:val="20"/>
          <w:szCs w:val="20"/>
        </w:rPr>
        <w:t xml:space="preserve"> о предоставлении сведений.</w:t>
      </w:r>
    </w:p>
    <w:p w:rsidR="004808BE" w:rsidRPr="001706DC" w:rsidRDefault="004808BE" w:rsidP="004808BE">
      <w:pPr>
        <w:ind w:left="-1134" w:firstLine="567"/>
        <w:jc w:val="both"/>
        <w:rPr>
          <w:rFonts w:eastAsia="Times New Roman"/>
          <w:sz w:val="20"/>
          <w:szCs w:val="20"/>
          <w:lang w:eastAsia="ru-RU"/>
        </w:rPr>
      </w:pPr>
      <w:r w:rsidRPr="001706DC">
        <w:rPr>
          <w:rFonts w:eastAsia="Times New Roman"/>
          <w:sz w:val="20"/>
          <w:szCs w:val="20"/>
          <w:lang w:eastAsia="ru-RU"/>
        </w:rPr>
        <w:t>Ответственность за достоверность сведений, содержащихся в предложениях участников, несут участники закупки.</w:t>
      </w:r>
    </w:p>
    <w:p w:rsidR="004808BE" w:rsidRPr="001706DC" w:rsidRDefault="004808BE" w:rsidP="004808BE">
      <w:pPr>
        <w:ind w:left="-1134" w:firstLine="567"/>
        <w:jc w:val="both"/>
        <w:rPr>
          <w:rFonts w:eastAsia="Times New Roman"/>
          <w:sz w:val="20"/>
          <w:szCs w:val="20"/>
          <w:lang w:eastAsia="ru-RU"/>
        </w:rPr>
      </w:pPr>
      <w:r w:rsidRPr="001706DC">
        <w:rPr>
          <w:rFonts w:eastAsia="Times New Roman"/>
          <w:sz w:val="20"/>
          <w:szCs w:val="20"/>
          <w:lang w:eastAsia="ru-RU"/>
        </w:rPr>
        <w:t>Предложения составляются участниками на белорусском и (или) русском языках. Все документы, содержащиеся в предложении участника и составленные на иностранных языках, должны иметь перевод на русский и (или) белорусский языки. Требования к оформлению перевода на белорусский и (или) русский языки не предъявляются.</w:t>
      </w:r>
    </w:p>
    <w:p w:rsidR="004808BE" w:rsidRPr="001706DC" w:rsidRDefault="004808BE" w:rsidP="004808BE">
      <w:pPr>
        <w:ind w:left="-1134" w:firstLine="567"/>
        <w:jc w:val="both"/>
        <w:rPr>
          <w:rFonts w:eastAsia="Times New Roman"/>
          <w:sz w:val="20"/>
          <w:szCs w:val="20"/>
          <w:lang w:eastAsia="ru-RU"/>
        </w:rPr>
      </w:pPr>
      <w:r w:rsidRPr="001706DC">
        <w:rPr>
          <w:rFonts w:eastAsia="Times New Roman"/>
          <w:sz w:val="20"/>
          <w:szCs w:val="20"/>
          <w:lang w:eastAsia="ru-RU"/>
        </w:rPr>
        <w:t>Документы, содержащиеся в предложении участника, не должны содержать расхождений и разночтений в части, объема (количества), валюты и иных сведений.</w:t>
      </w:r>
    </w:p>
    <w:p w:rsidR="004808BE" w:rsidRDefault="004808BE" w:rsidP="004808BE">
      <w:pPr>
        <w:ind w:left="-1134" w:firstLine="567"/>
        <w:jc w:val="both"/>
        <w:rPr>
          <w:rFonts w:eastAsia="Times New Roman"/>
          <w:sz w:val="20"/>
          <w:szCs w:val="20"/>
          <w:lang w:eastAsia="ru-RU"/>
        </w:rPr>
      </w:pPr>
      <w:r w:rsidRPr="001706DC">
        <w:rPr>
          <w:rFonts w:eastAsia="Times New Roman"/>
          <w:sz w:val="20"/>
          <w:szCs w:val="20"/>
          <w:lang w:eastAsia="ru-RU"/>
        </w:rPr>
        <w:t>По каждому лоту участник подготавливает и предоставляет отдельное предложение, которое должно содержать все сведения и док</w:t>
      </w:r>
      <w:r w:rsidR="00B42B7B">
        <w:rPr>
          <w:rFonts w:eastAsia="Times New Roman"/>
          <w:sz w:val="20"/>
          <w:szCs w:val="20"/>
          <w:lang w:eastAsia="ru-RU"/>
        </w:rPr>
        <w:t>ументы, предусмотренные настоящей заявкой</w:t>
      </w:r>
      <w:r w:rsidRPr="001706DC">
        <w:rPr>
          <w:sz w:val="20"/>
          <w:szCs w:val="20"/>
        </w:rPr>
        <w:t xml:space="preserve"> о предоставлении сведений</w:t>
      </w:r>
      <w:r w:rsidRPr="001706DC">
        <w:rPr>
          <w:rFonts w:eastAsia="Times New Roman"/>
          <w:sz w:val="20"/>
          <w:szCs w:val="20"/>
          <w:lang w:eastAsia="ru-RU"/>
        </w:rPr>
        <w:t xml:space="preserve">. Предложение участника не должно содержать альтернативные позиции. </w:t>
      </w:r>
    </w:p>
    <w:p w:rsidR="004808BE" w:rsidRPr="001706DC" w:rsidRDefault="004808BE" w:rsidP="004808BE">
      <w:pPr>
        <w:ind w:left="-1134" w:firstLine="567"/>
        <w:jc w:val="both"/>
        <w:rPr>
          <w:rFonts w:eastAsia="Times New Roman"/>
          <w:sz w:val="20"/>
          <w:szCs w:val="20"/>
          <w:lang w:eastAsia="ru-RU"/>
        </w:rPr>
      </w:pPr>
      <w:r w:rsidRPr="001706DC">
        <w:rPr>
          <w:rFonts w:eastAsia="Times New Roman"/>
          <w:sz w:val="20"/>
          <w:szCs w:val="20"/>
          <w:lang w:eastAsia="ru-RU"/>
        </w:rPr>
        <w:t>В случае подачи участником альтернативного предложения, либо альтернативного предложения по лоту (части) предмета закупки, такое предложение (основное и альтернативное) участника отклоняется.</w:t>
      </w:r>
    </w:p>
    <w:p w:rsidR="004808BE" w:rsidRPr="001706DC" w:rsidRDefault="004808BE" w:rsidP="004808BE">
      <w:pPr>
        <w:ind w:left="-1134" w:firstLine="567"/>
        <w:jc w:val="both"/>
        <w:rPr>
          <w:rFonts w:eastAsia="Times New Roman"/>
          <w:sz w:val="20"/>
          <w:szCs w:val="20"/>
          <w:lang w:eastAsia="ru-RU"/>
        </w:rPr>
      </w:pPr>
      <w:r w:rsidRPr="001706DC">
        <w:rPr>
          <w:rFonts w:eastAsia="Times New Roman"/>
          <w:sz w:val="20"/>
          <w:szCs w:val="20"/>
          <w:lang w:eastAsia="ru-RU"/>
        </w:rPr>
        <w:t>Участник вправе внести изменения и (или) дополнения в предложение или отозвать его до истечения срока для подготовки и подачи предложений.</w:t>
      </w:r>
    </w:p>
    <w:p w:rsidR="004808BE" w:rsidRPr="001706DC" w:rsidRDefault="004808BE" w:rsidP="004808BE">
      <w:pPr>
        <w:ind w:left="-1134" w:firstLine="567"/>
        <w:jc w:val="both"/>
        <w:rPr>
          <w:rFonts w:eastAsia="Times New Roman"/>
          <w:sz w:val="20"/>
          <w:szCs w:val="20"/>
          <w:lang w:eastAsia="ru-RU"/>
        </w:rPr>
      </w:pPr>
      <w:r w:rsidRPr="001706DC">
        <w:rPr>
          <w:rFonts w:eastAsia="Times New Roman"/>
          <w:sz w:val="20"/>
          <w:szCs w:val="20"/>
          <w:lang w:eastAsia="ru-RU"/>
        </w:rPr>
        <w:t xml:space="preserve">Предложения, а также дополнения и (или) изменения в них, поступившие после истечения срока для подготовки и подачи предложений, отклоняются, а участники, представившие их, к участию в </w:t>
      </w:r>
      <w:r w:rsidRPr="001706DC">
        <w:rPr>
          <w:sz w:val="20"/>
          <w:szCs w:val="20"/>
        </w:rPr>
        <w:t>за</w:t>
      </w:r>
      <w:r w:rsidR="00B42B7B">
        <w:rPr>
          <w:sz w:val="20"/>
          <w:szCs w:val="20"/>
        </w:rPr>
        <w:t>явке</w:t>
      </w:r>
      <w:r w:rsidRPr="001706DC">
        <w:rPr>
          <w:sz w:val="20"/>
          <w:szCs w:val="20"/>
        </w:rPr>
        <w:t xml:space="preserve"> о предоставлении сведений </w:t>
      </w:r>
      <w:r w:rsidRPr="001706DC">
        <w:rPr>
          <w:rFonts w:eastAsia="Times New Roman"/>
          <w:sz w:val="20"/>
          <w:szCs w:val="20"/>
          <w:lang w:eastAsia="ru-RU"/>
        </w:rPr>
        <w:t>не допускаются.</w:t>
      </w:r>
    </w:p>
    <w:p w:rsidR="004808BE" w:rsidRDefault="004808BE" w:rsidP="004808BE">
      <w:pPr>
        <w:ind w:left="-1134" w:firstLine="567"/>
        <w:jc w:val="both"/>
        <w:rPr>
          <w:rFonts w:eastAsia="Times New Roman"/>
          <w:sz w:val="20"/>
          <w:szCs w:val="20"/>
          <w:lang w:eastAsia="ru-RU"/>
        </w:rPr>
      </w:pPr>
      <w:r w:rsidRPr="001706DC">
        <w:rPr>
          <w:rFonts w:eastAsia="Times New Roman"/>
          <w:sz w:val="20"/>
          <w:szCs w:val="20"/>
          <w:lang w:eastAsia="ru-RU"/>
        </w:rPr>
        <w:t xml:space="preserve">Заказчик вправе в ходе проведения </w:t>
      </w:r>
      <w:r>
        <w:rPr>
          <w:rFonts w:eastAsia="Times New Roman"/>
          <w:sz w:val="20"/>
          <w:szCs w:val="20"/>
          <w:lang w:eastAsia="ru-RU"/>
        </w:rPr>
        <w:t>маркетинговых исследований</w:t>
      </w:r>
      <w:r w:rsidRPr="001706DC">
        <w:rPr>
          <w:rFonts w:eastAsia="Times New Roman"/>
          <w:sz w:val="20"/>
          <w:szCs w:val="20"/>
          <w:lang w:eastAsia="ru-RU"/>
        </w:rPr>
        <w:t xml:space="preserve"> изменить объем (количество) предмета закупки, но не более чем на 10%.</w:t>
      </w:r>
    </w:p>
    <w:p w:rsidR="00B074B8" w:rsidRPr="00FD5B92" w:rsidRDefault="001706DC" w:rsidP="00FD5B92">
      <w:pPr>
        <w:ind w:left="-1134" w:firstLine="567"/>
        <w:jc w:val="both"/>
        <w:rPr>
          <w:rFonts w:eastAsia="Times New Roman"/>
          <w:sz w:val="20"/>
          <w:szCs w:val="20"/>
          <w:lang w:eastAsia="ru-RU"/>
        </w:rPr>
      </w:pPr>
      <w:r w:rsidRPr="001706DC">
        <w:rPr>
          <w:b/>
          <w:sz w:val="20"/>
          <w:szCs w:val="20"/>
          <w:lang w:val="en-US"/>
        </w:rPr>
        <w:t>V</w:t>
      </w:r>
      <w:r w:rsidRPr="001706DC">
        <w:rPr>
          <w:b/>
          <w:sz w:val="20"/>
          <w:szCs w:val="20"/>
        </w:rPr>
        <w:t>. Документы, необходимые для представления в составе предложения</w:t>
      </w: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52"/>
        <w:gridCol w:w="2722"/>
      </w:tblGrid>
      <w:tr w:rsidR="001706DC" w:rsidRPr="001706DC" w:rsidTr="00504F69">
        <w:trPr>
          <w:trHeight w:val="858"/>
        </w:trPr>
        <w:tc>
          <w:tcPr>
            <w:tcW w:w="10774" w:type="dxa"/>
            <w:gridSpan w:val="2"/>
          </w:tcPr>
          <w:p w:rsidR="001706DC" w:rsidRPr="001706DC" w:rsidRDefault="001706DC" w:rsidP="00201952">
            <w:pPr>
              <w:jc w:val="both"/>
              <w:rPr>
                <w:sz w:val="20"/>
                <w:szCs w:val="20"/>
              </w:rPr>
            </w:pPr>
            <w:r w:rsidRPr="001706DC">
              <w:rPr>
                <w:sz w:val="20"/>
                <w:szCs w:val="20"/>
              </w:rPr>
              <w:t>1.Документы и (или) сведения, подтверждающие соответствие предмету закупки и требованиям к предмету закупки, установленным настоящ</w:t>
            </w:r>
            <w:r w:rsidR="00B42B7B">
              <w:rPr>
                <w:sz w:val="20"/>
                <w:szCs w:val="20"/>
              </w:rPr>
              <w:t>ей заявкой</w:t>
            </w:r>
            <w:r w:rsidRPr="001706DC">
              <w:rPr>
                <w:sz w:val="20"/>
                <w:szCs w:val="20"/>
              </w:rPr>
              <w:t>:</w:t>
            </w:r>
          </w:p>
          <w:p w:rsidR="001706DC" w:rsidRPr="001706DC" w:rsidRDefault="001706DC" w:rsidP="00201952">
            <w:pPr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1706DC">
              <w:rPr>
                <w:sz w:val="20"/>
                <w:szCs w:val="20"/>
              </w:rPr>
              <w:t xml:space="preserve">1.1. </w:t>
            </w:r>
            <w:r w:rsidRPr="001706DC">
              <w:rPr>
                <w:b/>
                <w:sz w:val="20"/>
                <w:szCs w:val="20"/>
              </w:rPr>
              <w:t xml:space="preserve">спецификацию </w:t>
            </w:r>
            <w:r w:rsidRPr="001706DC">
              <w:rPr>
                <w:sz w:val="20"/>
                <w:szCs w:val="20"/>
              </w:rPr>
              <w:t>в соответствии с приложением к настояще</w:t>
            </w:r>
            <w:r w:rsidR="00B42B7B">
              <w:rPr>
                <w:sz w:val="20"/>
                <w:szCs w:val="20"/>
              </w:rPr>
              <w:t>й</w:t>
            </w:r>
            <w:r w:rsidRPr="001706DC">
              <w:rPr>
                <w:sz w:val="20"/>
                <w:szCs w:val="20"/>
              </w:rPr>
              <w:t xml:space="preserve"> за</w:t>
            </w:r>
            <w:r w:rsidR="00B42B7B">
              <w:rPr>
                <w:sz w:val="20"/>
                <w:szCs w:val="20"/>
              </w:rPr>
              <w:t xml:space="preserve">явке </w:t>
            </w:r>
            <w:r w:rsidRPr="001706DC">
              <w:rPr>
                <w:sz w:val="20"/>
                <w:szCs w:val="20"/>
              </w:rPr>
              <w:t xml:space="preserve">по форме согласно </w:t>
            </w:r>
            <w:hyperlink w:anchor="_Приложение_2" w:history="1">
              <w:r w:rsidRPr="001706DC">
                <w:rPr>
                  <w:rStyle w:val="a5"/>
                  <w:b/>
                  <w:sz w:val="20"/>
                  <w:szCs w:val="20"/>
                </w:rPr>
                <w:t xml:space="preserve">приложению </w:t>
              </w:r>
            </w:hyperlink>
            <w:r w:rsidR="00E71E5E">
              <w:rPr>
                <w:rStyle w:val="a5"/>
                <w:b/>
                <w:sz w:val="20"/>
                <w:szCs w:val="20"/>
              </w:rPr>
              <w:t>1</w:t>
            </w:r>
            <w:r w:rsidRPr="001706DC">
              <w:rPr>
                <w:sz w:val="20"/>
                <w:szCs w:val="20"/>
              </w:rPr>
              <w:t xml:space="preserve"> к настояще</w:t>
            </w:r>
            <w:r w:rsidR="00B42B7B">
              <w:rPr>
                <w:sz w:val="20"/>
                <w:szCs w:val="20"/>
              </w:rPr>
              <w:t>й заявке</w:t>
            </w:r>
            <w:r w:rsidRPr="001706DC">
              <w:rPr>
                <w:sz w:val="20"/>
                <w:szCs w:val="20"/>
              </w:rPr>
              <w:t xml:space="preserve"> (далее – спецификация).</w:t>
            </w:r>
          </w:p>
          <w:p w:rsidR="001706DC" w:rsidRPr="001706DC" w:rsidRDefault="001706DC" w:rsidP="00201952">
            <w:pPr>
              <w:jc w:val="both"/>
              <w:rPr>
                <w:color w:val="000000"/>
                <w:sz w:val="20"/>
                <w:szCs w:val="20"/>
              </w:rPr>
            </w:pPr>
            <w:r w:rsidRPr="001706DC">
              <w:rPr>
                <w:color w:val="000000"/>
                <w:sz w:val="20"/>
                <w:szCs w:val="20"/>
              </w:rPr>
              <w:t xml:space="preserve">Спецификация участника, в том числе предоставляемая по каждому лоту, в обязательном порядке должна содержать все сведения о </w:t>
            </w:r>
            <w:r w:rsidR="007349E6">
              <w:rPr>
                <w:color w:val="000000"/>
                <w:sz w:val="20"/>
                <w:szCs w:val="20"/>
              </w:rPr>
              <w:t>работе (услуге)</w:t>
            </w:r>
            <w:r w:rsidRPr="001706DC">
              <w:rPr>
                <w:color w:val="000000"/>
                <w:sz w:val="20"/>
                <w:szCs w:val="20"/>
              </w:rPr>
              <w:t xml:space="preserve">, </w:t>
            </w:r>
            <w:r w:rsidRPr="001706DC">
              <w:rPr>
                <w:sz w:val="20"/>
                <w:szCs w:val="20"/>
              </w:rPr>
              <w:t xml:space="preserve">предусмотренные </w:t>
            </w:r>
            <w:hyperlink w:anchor="_Приложение_2" w:history="1">
              <w:r w:rsidRPr="001706DC">
                <w:rPr>
                  <w:rStyle w:val="a5"/>
                  <w:b/>
                  <w:sz w:val="20"/>
                  <w:szCs w:val="20"/>
                </w:rPr>
                <w:t xml:space="preserve">приложением </w:t>
              </w:r>
            </w:hyperlink>
            <w:r w:rsidRPr="001706DC">
              <w:rPr>
                <w:b/>
                <w:sz w:val="20"/>
                <w:szCs w:val="20"/>
              </w:rPr>
              <w:t xml:space="preserve"> </w:t>
            </w:r>
            <w:r w:rsidRPr="001706DC">
              <w:rPr>
                <w:sz w:val="20"/>
                <w:szCs w:val="20"/>
              </w:rPr>
              <w:t>к настояще</w:t>
            </w:r>
            <w:r w:rsidR="00B42B7B">
              <w:rPr>
                <w:sz w:val="20"/>
                <w:szCs w:val="20"/>
              </w:rPr>
              <w:t>й заявке</w:t>
            </w:r>
            <w:r w:rsidRPr="001706DC">
              <w:rPr>
                <w:sz w:val="20"/>
                <w:szCs w:val="20"/>
              </w:rPr>
              <w:t>.</w:t>
            </w:r>
            <w:r w:rsidRPr="001706DC">
              <w:rPr>
                <w:color w:val="000000"/>
                <w:sz w:val="20"/>
                <w:szCs w:val="20"/>
              </w:rPr>
              <w:t xml:space="preserve"> </w:t>
            </w:r>
          </w:p>
          <w:p w:rsidR="001706DC" w:rsidRPr="001706DC" w:rsidRDefault="001706DC" w:rsidP="00201952">
            <w:pPr>
              <w:jc w:val="both"/>
              <w:rPr>
                <w:color w:val="000000"/>
                <w:sz w:val="20"/>
                <w:szCs w:val="20"/>
              </w:rPr>
            </w:pPr>
            <w:r w:rsidRPr="001706DC">
              <w:rPr>
                <w:sz w:val="20"/>
                <w:szCs w:val="20"/>
              </w:rPr>
              <w:t>1</w:t>
            </w:r>
            <w:r w:rsidR="004808BE">
              <w:rPr>
                <w:sz w:val="20"/>
                <w:szCs w:val="20"/>
              </w:rPr>
              <w:t>.</w:t>
            </w:r>
            <w:r w:rsidRPr="001706DC">
              <w:rPr>
                <w:sz w:val="20"/>
                <w:szCs w:val="20"/>
              </w:rPr>
              <w:t>2</w:t>
            </w:r>
            <w:r w:rsidRPr="001706DC">
              <w:rPr>
                <w:color w:val="000000"/>
                <w:sz w:val="20"/>
                <w:szCs w:val="20"/>
              </w:rPr>
              <w:t>.</w:t>
            </w:r>
            <w:r w:rsidRPr="001706DC">
              <w:rPr>
                <w:b/>
                <w:color w:val="000000"/>
                <w:sz w:val="20"/>
                <w:szCs w:val="20"/>
              </w:rPr>
              <w:t xml:space="preserve"> условия оплаты </w:t>
            </w:r>
            <w:r w:rsidRPr="001706DC">
              <w:rPr>
                <w:color w:val="000000"/>
                <w:sz w:val="20"/>
                <w:szCs w:val="20"/>
              </w:rPr>
              <w:t>указывается непосредственно в спецификации;</w:t>
            </w:r>
          </w:p>
          <w:p w:rsidR="001706DC" w:rsidRDefault="001706DC" w:rsidP="00201952">
            <w:pPr>
              <w:tabs>
                <w:tab w:val="left" w:pos="1134"/>
              </w:tabs>
              <w:jc w:val="both"/>
              <w:rPr>
                <w:color w:val="000000"/>
                <w:sz w:val="20"/>
                <w:szCs w:val="20"/>
              </w:rPr>
            </w:pPr>
            <w:r w:rsidRPr="001706DC">
              <w:rPr>
                <w:color w:val="000000"/>
                <w:sz w:val="20"/>
                <w:szCs w:val="20"/>
              </w:rPr>
              <w:t xml:space="preserve">1.3. </w:t>
            </w:r>
            <w:r w:rsidRPr="001706DC">
              <w:rPr>
                <w:b/>
                <w:color w:val="000000"/>
                <w:sz w:val="20"/>
                <w:szCs w:val="20"/>
              </w:rPr>
              <w:t xml:space="preserve">срок </w:t>
            </w:r>
            <w:r w:rsidR="007349E6" w:rsidRPr="007349E6">
              <w:rPr>
                <w:b/>
                <w:color w:val="000000"/>
                <w:sz w:val="20"/>
                <w:szCs w:val="20"/>
              </w:rPr>
              <w:t>выполнения работ (оказания услуг)</w:t>
            </w:r>
            <w:r w:rsidR="007349E6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1706DC">
              <w:rPr>
                <w:color w:val="000000"/>
                <w:sz w:val="20"/>
                <w:szCs w:val="20"/>
              </w:rPr>
              <w:t>указывается непосредственно в спецификации;</w:t>
            </w:r>
          </w:p>
          <w:p w:rsidR="001A5478" w:rsidRPr="006A4BED" w:rsidRDefault="001A5478" w:rsidP="001A5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1.4. </w:t>
            </w:r>
            <w:r w:rsidRPr="00FF2315">
              <w:rPr>
                <w:b/>
                <w:color w:val="000000"/>
                <w:sz w:val="20"/>
                <w:szCs w:val="20"/>
              </w:rPr>
              <w:t>гарантийный срок на выполненные работы (услуги)</w:t>
            </w:r>
            <w:r w:rsidRPr="00FF2315">
              <w:rPr>
                <w:color w:val="000000"/>
                <w:sz w:val="20"/>
                <w:szCs w:val="20"/>
              </w:rPr>
              <w:t xml:space="preserve"> - указывается непосредственно в спецификации;</w:t>
            </w:r>
          </w:p>
          <w:p w:rsidR="001706DC" w:rsidRPr="001706DC" w:rsidRDefault="001706DC" w:rsidP="001706DC">
            <w:pPr>
              <w:autoSpaceDE w:val="0"/>
              <w:autoSpaceDN w:val="0"/>
              <w:adjustRightInd w:val="0"/>
              <w:ind w:firstLine="708"/>
              <w:jc w:val="both"/>
              <w:rPr>
                <w:b/>
                <w:sz w:val="20"/>
                <w:szCs w:val="20"/>
              </w:rPr>
            </w:pPr>
            <w:r w:rsidRPr="001706DC">
              <w:rPr>
                <w:b/>
                <w:sz w:val="20"/>
                <w:szCs w:val="20"/>
              </w:rPr>
              <w:t>Документы, подтверждающие соответствие требованиям к участникам, установленным настоящим за</w:t>
            </w:r>
            <w:r w:rsidR="00B42B7B">
              <w:rPr>
                <w:b/>
                <w:sz w:val="20"/>
                <w:szCs w:val="20"/>
              </w:rPr>
              <w:t>явкой</w:t>
            </w:r>
            <w:r w:rsidRPr="001706DC">
              <w:rPr>
                <w:b/>
                <w:sz w:val="20"/>
                <w:szCs w:val="20"/>
              </w:rPr>
              <w:t xml:space="preserve"> о предоставлении сведений:</w:t>
            </w:r>
          </w:p>
          <w:p w:rsidR="001706DC" w:rsidRPr="001706DC" w:rsidRDefault="001706DC" w:rsidP="001706DC">
            <w:pPr>
              <w:jc w:val="both"/>
              <w:rPr>
                <w:sz w:val="20"/>
                <w:szCs w:val="20"/>
              </w:rPr>
            </w:pPr>
            <w:r w:rsidRPr="001706DC">
              <w:rPr>
                <w:sz w:val="20"/>
                <w:szCs w:val="20"/>
              </w:rPr>
              <w:t>1.1. документ, подтверждающий регистрацию участника в стране его происхождения:</w:t>
            </w:r>
          </w:p>
          <w:p w:rsidR="001706DC" w:rsidRPr="001706DC" w:rsidRDefault="001706DC" w:rsidP="001706DC">
            <w:pPr>
              <w:jc w:val="both"/>
              <w:rPr>
                <w:sz w:val="20"/>
                <w:szCs w:val="20"/>
              </w:rPr>
            </w:pPr>
            <w:r w:rsidRPr="001706DC">
              <w:rPr>
                <w:sz w:val="20"/>
                <w:szCs w:val="20"/>
              </w:rPr>
              <w:t>- сведения о физическом лице, в том числе индивидуального предпринимателя (фамилия, собственное имя, отчество (при наличии), данные документа, удостоверяющего личность (номер, дату выдачи, орган, выдавший документ), место нахождения (место жительства) и учетный номер плательщика (при наличии).</w:t>
            </w:r>
          </w:p>
          <w:p w:rsidR="001706DC" w:rsidRPr="001706DC" w:rsidRDefault="001706DC" w:rsidP="001706DC">
            <w:pPr>
              <w:jc w:val="both"/>
              <w:rPr>
                <w:sz w:val="20"/>
                <w:szCs w:val="20"/>
              </w:rPr>
            </w:pPr>
            <w:r w:rsidRPr="001706DC">
              <w:rPr>
                <w:sz w:val="20"/>
                <w:szCs w:val="20"/>
              </w:rPr>
              <w:t>- свидетельство о государственной регистрации участника либо выписку из торгового реестра страны регистрации участника (для резидентов стран-членов Евразийского экономического союза);</w:t>
            </w:r>
          </w:p>
          <w:p w:rsidR="001706DC" w:rsidRDefault="001706DC" w:rsidP="001706DC">
            <w:pPr>
              <w:jc w:val="both"/>
              <w:rPr>
                <w:sz w:val="20"/>
                <w:szCs w:val="20"/>
              </w:rPr>
            </w:pPr>
            <w:r w:rsidRPr="001706DC">
              <w:rPr>
                <w:sz w:val="20"/>
                <w:szCs w:val="20"/>
              </w:rPr>
              <w:t>1.</w:t>
            </w:r>
            <w:r w:rsidR="007349E6">
              <w:rPr>
                <w:sz w:val="20"/>
                <w:szCs w:val="20"/>
              </w:rPr>
              <w:t>2</w:t>
            </w:r>
            <w:r w:rsidRPr="001706DC">
              <w:rPr>
                <w:sz w:val="20"/>
                <w:szCs w:val="20"/>
              </w:rPr>
              <w:t>.</w:t>
            </w:r>
            <w:r w:rsidR="00734780">
              <w:rPr>
                <w:sz w:val="20"/>
                <w:szCs w:val="20"/>
              </w:rPr>
              <w:t xml:space="preserve"> З</w:t>
            </w:r>
            <w:r w:rsidRPr="001706DC">
              <w:rPr>
                <w:sz w:val="20"/>
                <w:szCs w:val="20"/>
              </w:rPr>
              <w:t xml:space="preserve">аявление об отсутствии по состоянию на 1-е число месяца, предшествующего дню подачи предложения, задолженности по уплате налогов, сборов (пошлин), пеней, </w:t>
            </w:r>
            <w:r w:rsidRPr="001706DC">
              <w:rPr>
                <w:b/>
                <w:i/>
                <w:sz w:val="20"/>
                <w:szCs w:val="20"/>
                <w:highlight w:val="yellow"/>
              </w:rPr>
              <w:t xml:space="preserve">по форме согласно приложению </w:t>
            </w:r>
            <w:r w:rsidR="00E71E5E">
              <w:rPr>
                <w:b/>
                <w:i/>
                <w:sz w:val="20"/>
                <w:szCs w:val="20"/>
                <w:highlight w:val="yellow"/>
              </w:rPr>
              <w:t>2</w:t>
            </w:r>
            <w:r w:rsidRPr="001706DC">
              <w:rPr>
                <w:b/>
                <w:sz w:val="20"/>
                <w:szCs w:val="20"/>
                <w:highlight w:val="yellow"/>
              </w:rPr>
              <w:t>.</w:t>
            </w:r>
            <w:r w:rsidRPr="001706DC">
              <w:rPr>
                <w:sz w:val="20"/>
                <w:szCs w:val="20"/>
              </w:rPr>
              <w:t xml:space="preserve"> </w:t>
            </w:r>
            <w:r w:rsidRPr="00E71E5E">
              <w:rPr>
                <w:i/>
                <w:sz w:val="20"/>
                <w:szCs w:val="20"/>
              </w:rPr>
              <w:t>Данное требование не распространяется на юридическое лицо или индивидуального предпринимателя, находящихся в процедуре экономической несостоятельности (банкротства), применяемой в целях восстановления платежеспособности (в процедуре санации);</w:t>
            </w:r>
          </w:p>
          <w:p w:rsidR="001706DC" w:rsidRDefault="004808BE" w:rsidP="00E71E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706DC">
              <w:rPr>
                <w:sz w:val="20"/>
                <w:szCs w:val="20"/>
              </w:rPr>
              <w:t>. заявление, что участник</w:t>
            </w:r>
            <w:r w:rsidRPr="001706DC">
              <w:rPr>
                <w:rFonts w:eastAsia="Times New Roman"/>
                <w:sz w:val="20"/>
                <w:szCs w:val="20"/>
                <w:lang w:eastAsia="ru-RU"/>
              </w:rPr>
              <w:t xml:space="preserve"> не включен в Реестр поставщиков (подрядчиков, исполнителей), временно не допускаемых к закупкам</w:t>
            </w:r>
            <w:r w:rsidRPr="001706DC">
              <w:rPr>
                <w:color w:val="000000"/>
                <w:sz w:val="20"/>
                <w:szCs w:val="20"/>
              </w:rPr>
              <w:t xml:space="preserve"> </w:t>
            </w:r>
            <w:r w:rsidRPr="001706DC">
              <w:rPr>
                <w:b/>
                <w:color w:val="000000"/>
                <w:sz w:val="20"/>
                <w:szCs w:val="20"/>
                <w:highlight w:val="yellow"/>
              </w:rPr>
              <w:t xml:space="preserve">по форме согласно приложению </w:t>
            </w:r>
            <w:r w:rsidR="00E71E5E">
              <w:rPr>
                <w:b/>
                <w:color w:val="000000"/>
                <w:sz w:val="20"/>
                <w:szCs w:val="20"/>
                <w:highlight w:val="yellow"/>
              </w:rPr>
              <w:t>2</w:t>
            </w:r>
            <w:r w:rsidRPr="001706DC">
              <w:rPr>
                <w:b/>
                <w:color w:val="000000"/>
                <w:sz w:val="20"/>
                <w:szCs w:val="20"/>
                <w:highlight w:val="yellow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  <w:p w:rsidR="00781C6A" w:rsidRDefault="007349E6" w:rsidP="00781C6A">
            <w:pPr>
              <w:pStyle w:val="p-normal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7349E6">
              <w:rPr>
                <w:sz w:val="20"/>
                <w:szCs w:val="20"/>
              </w:rPr>
              <w:t xml:space="preserve">. </w:t>
            </w:r>
            <w:r w:rsidR="00781C6A">
              <w:rPr>
                <w:sz w:val="20"/>
                <w:szCs w:val="20"/>
              </w:rPr>
              <w:t>Копию</w:t>
            </w:r>
            <w:r w:rsidR="00781C6A" w:rsidRPr="007F3901">
              <w:rPr>
                <w:sz w:val="20"/>
                <w:szCs w:val="20"/>
              </w:rPr>
              <w:t xml:space="preserve"> аттестата соответствия юридического лица, выданного в установленном порядке Министерством архитектуры и строительства Республики Беларусь, не ниже </w:t>
            </w:r>
            <w:r w:rsidR="00781C6A">
              <w:rPr>
                <w:sz w:val="20"/>
                <w:szCs w:val="20"/>
              </w:rPr>
              <w:t>первой</w:t>
            </w:r>
            <w:r w:rsidR="00781C6A" w:rsidRPr="007F3901">
              <w:rPr>
                <w:sz w:val="20"/>
                <w:szCs w:val="20"/>
              </w:rPr>
              <w:t xml:space="preserve"> категории на право выполнения функций заказчика, застройщика, оказание инженерных услуг при осуществлении деятельности в области строительства объектов первого-четвёртого классов сложности (согласно гл. 7 раздела IV Кодекса Республики Беларусь об архитектурной, градостроительной и строительной деятельности, постановления Министерства архитектуры и строительства Республики Беларусь от15.04.2024 №26).</w:t>
            </w:r>
          </w:p>
          <w:p w:rsidR="00983678" w:rsidRPr="007349E6" w:rsidRDefault="00983678" w:rsidP="00E71E5E">
            <w:pPr>
              <w:jc w:val="both"/>
              <w:rPr>
                <w:sz w:val="20"/>
                <w:szCs w:val="20"/>
              </w:rPr>
            </w:pPr>
          </w:p>
        </w:tc>
      </w:tr>
      <w:tr w:rsidR="00214303" w:rsidRPr="001706DC" w:rsidTr="00504F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303" w:rsidRPr="001706DC" w:rsidRDefault="00214303" w:rsidP="00A7386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06D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 поставщике (подрядчике, исполнителе)</w:t>
            </w:r>
          </w:p>
        </w:tc>
      </w:tr>
      <w:tr w:rsidR="00214303" w:rsidRPr="001706DC" w:rsidTr="007349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03" w:rsidRPr="001706DC" w:rsidRDefault="00214303" w:rsidP="00A73865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1706DC">
              <w:rPr>
                <w:rFonts w:eastAsia="Times New Roman"/>
                <w:sz w:val="20"/>
                <w:szCs w:val="20"/>
                <w:lang w:eastAsia="ru-RU"/>
              </w:rPr>
              <w:t>Наименование (фамилия, собственное имя, отчество (при наличии)), данные документа, удостоверяющего личность (номер, дата выдачи, орган, выдавший документ), - для физического лица, в том числе индивидуального предпринимателя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03" w:rsidRPr="001706DC" w:rsidRDefault="00214303" w:rsidP="00A73865">
            <w:pPr>
              <w:autoSpaceDE w:val="0"/>
              <w:autoSpaceDN w:val="0"/>
              <w:adjustRightInd w:val="0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4303" w:rsidRPr="001706DC" w:rsidTr="007349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03" w:rsidRPr="001706DC" w:rsidRDefault="00214303" w:rsidP="00A73865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1706D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Место нахождения (место жительства) поставщика (подрядчика, исполнителя)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03" w:rsidRPr="001706DC" w:rsidRDefault="00214303" w:rsidP="00A73865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14303" w:rsidRPr="001706DC" w:rsidTr="007349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03" w:rsidRPr="001706DC" w:rsidRDefault="00214303" w:rsidP="00A73865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1706DC">
              <w:rPr>
                <w:rFonts w:eastAsia="Times New Roman"/>
                <w:sz w:val="20"/>
                <w:szCs w:val="20"/>
                <w:lang w:eastAsia="ru-RU"/>
              </w:rPr>
              <w:t>УНП поставщика (подрядчика, исполнителя) (при наличии)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03" w:rsidRPr="001706DC" w:rsidRDefault="00214303" w:rsidP="00A73865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706DC" w:rsidRPr="001706DC" w:rsidRDefault="001706DC" w:rsidP="00504F69">
      <w:pPr>
        <w:pStyle w:val="margt"/>
        <w:spacing w:before="0" w:after="0"/>
        <w:ind w:left="-993" w:firstLine="426"/>
        <w:rPr>
          <w:b/>
          <w:bCs/>
          <w:sz w:val="20"/>
          <w:szCs w:val="20"/>
        </w:rPr>
      </w:pPr>
      <w:bookmarkStart w:id="0" w:name="_Hlk135473958"/>
      <w:r w:rsidRPr="001706DC">
        <w:rPr>
          <w:b/>
          <w:sz w:val="20"/>
          <w:szCs w:val="20"/>
        </w:rPr>
        <w:t>VI</w:t>
      </w:r>
      <w:r w:rsidRPr="001706DC">
        <w:rPr>
          <w:b/>
          <w:bCs/>
          <w:sz w:val="20"/>
          <w:szCs w:val="20"/>
        </w:rPr>
        <w:t>. Договор</w:t>
      </w:r>
    </w:p>
    <w:p w:rsidR="001706DC" w:rsidRPr="001706DC" w:rsidRDefault="001706DC" w:rsidP="00504F69">
      <w:pPr>
        <w:pStyle w:val="justify"/>
        <w:spacing w:after="0"/>
        <w:ind w:left="-993" w:firstLine="426"/>
        <w:rPr>
          <w:sz w:val="20"/>
          <w:szCs w:val="20"/>
        </w:rPr>
      </w:pPr>
      <w:r w:rsidRPr="001706DC">
        <w:rPr>
          <w:sz w:val="20"/>
          <w:szCs w:val="20"/>
        </w:rPr>
        <w:t>Неотъемлемой частью настояще</w:t>
      </w:r>
      <w:r w:rsidR="00B42B7B">
        <w:rPr>
          <w:sz w:val="20"/>
          <w:szCs w:val="20"/>
        </w:rPr>
        <w:t>й заявки</w:t>
      </w:r>
      <w:r w:rsidRPr="001706DC">
        <w:rPr>
          <w:sz w:val="20"/>
          <w:szCs w:val="20"/>
        </w:rPr>
        <w:t xml:space="preserve"> о предоставлении сведений является проект договора, разработанный заказчиком в соответствии с требованиями законодательства и особенностями предмета закупки. </w:t>
      </w:r>
    </w:p>
    <w:p w:rsidR="001706DC" w:rsidRPr="001706DC" w:rsidRDefault="001706DC" w:rsidP="00504F69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-993" w:firstLine="426"/>
        <w:jc w:val="both"/>
        <w:rPr>
          <w:sz w:val="20"/>
          <w:szCs w:val="20"/>
        </w:rPr>
      </w:pPr>
      <w:r w:rsidRPr="001706DC">
        <w:rPr>
          <w:sz w:val="20"/>
          <w:szCs w:val="20"/>
        </w:rPr>
        <w:t>Договор между заказчиком и участником подлежит заключению, не позднее тридцати календарных дней со дня принятия решения о выборе участника</w:t>
      </w:r>
      <w:r w:rsidR="00E71E5E">
        <w:rPr>
          <w:sz w:val="20"/>
          <w:szCs w:val="20"/>
        </w:rPr>
        <w:t xml:space="preserve"> на условиях, согласованных сторонами.</w:t>
      </w:r>
      <w:r w:rsidRPr="001706DC">
        <w:rPr>
          <w:sz w:val="20"/>
          <w:szCs w:val="20"/>
        </w:rPr>
        <w:t xml:space="preserve"> При исчислении данного срока не учитывается срок рассмотрения жалобы уполномоченным государственным органом по закупкам.</w:t>
      </w:r>
    </w:p>
    <w:p w:rsidR="001706DC" w:rsidRPr="001706DC" w:rsidRDefault="001706DC" w:rsidP="00504F69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-993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1706DC">
        <w:rPr>
          <w:rFonts w:ascii="Times New Roman" w:hAnsi="Times New Roman" w:cs="Times New Roman"/>
          <w:sz w:val="20"/>
          <w:szCs w:val="20"/>
        </w:rPr>
        <w:t xml:space="preserve">Договор о закупке с участником заключается по цене предложения участника. Не допускается передача участником прав на заключение договора поставки товара (его части) другому юридическому или физическому лицу. </w:t>
      </w:r>
    </w:p>
    <w:bookmarkEnd w:id="0"/>
    <w:p w:rsidR="001706DC" w:rsidRPr="00B02FCB" w:rsidRDefault="001706DC" w:rsidP="00504F69">
      <w:pPr>
        <w:autoSpaceDE w:val="0"/>
        <w:autoSpaceDN w:val="0"/>
        <w:adjustRightInd w:val="0"/>
        <w:ind w:left="-993" w:firstLine="426"/>
        <w:jc w:val="both"/>
        <w:rPr>
          <w:rFonts w:eastAsia="Times New Roman"/>
          <w:sz w:val="18"/>
          <w:szCs w:val="20"/>
          <w:lang w:eastAsia="ru-RU"/>
        </w:rPr>
      </w:pPr>
      <w:r w:rsidRPr="001706DC">
        <w:rPr>
          <w:rFonts w:eastAsia="Times New Roman"/>
          <w:sz w:val="20"/>
          <w:szCs w:val="20"/>
          <w:lang w:eastAsia="ru-RU"/>
        </w:rPr>
        <w:t>Просим предоставить информацию в соответствии с настоящ</w:t>
      </w:r>
      <w:r w:rsidR="00A02DF0">
        <w:rPr>
          <w:rFonts w:eastAsia="Times New Roman"/>
          <w:sz w:val="20"/>
          <w:szCs w:val="20"/>
          <w:lang w:eastAsia="ru-RU"/>
        </w:rPr>
        <w:t>ей заявкой</w:t>
      </w:r>
      <w:r w:rsidRPr="001706DC">
        <w:rPr>
          <w:rFonts w:eastAsia="Times New Roman"/>
          <w:sz w:val="20"/>
          <w:szCs w:val="20"/>
          <w:lang w:eastAsia="ru-RU"/>
        </w:rPr>
        <w:t xml:space="preserve"> в срок </w:t>
      </w:r>
      <w:r w:rsidR="007F6EBF" w:rsidRPr="0002235C">
        <w:rPr>
          <w:rFonts w:eastAsia="Times New Roman"/>
          <w:sz w:val="20"/>
          <w:szCs w:val="20"/>
          <w:lang w:eastAsia="ru-RU"/>
        </w:rPr>
        <w:t>п</w:t>
      </w:r>
      <w:r w:rsidRPr="0002235C">
        <w:rPr>
          <w:rFonts w:eastAsia="Times New Roman"/>
          <w:sz w:val="20"/>
          <w:szCs w:val="20"/>
          <w:lang w:eastAsia="ru-RU"/>
        </w:rPr>
        <w:t>о</w:t>
      </w:r>
      <w:r w:rsidR="007F6EBF" w:rsidRPr="0002235C">
        <w:rPr>
          <w:rFonts w:eastAsia="Times New Roman"/>
          <w:sz w:val="20"/>
          <w:szCs w:val="20"/>
          <w:lang w:eastAsia="ru-RU"/>
        </w:rPr>
        <w:t xml:space="preserve"> </w:t>
      </w:r>
      <w:r w:rsidR="00147D98">
        <w:rPr>
          <w:rFonts w:eastAsia="Times New Roman"/>
          <w:b/>
          <w:sz w:val="20"/>
          <w:szCs w:val="20"/>
          <w:lang w:eastAsia="ru-RU"/>
        </w:rPr>
        <w:t>03.06.2026</w:t>
      </w:r>
      <w:r w:rsidR="007F6EBF">
        <w:rPr>
          <w:rFonts w:eastAsia="Times New Roman"/>
          <w:sz w:val="20"/>
          <w:szCs w:val="20"/>
          <w:lang w:eastAsia="ru-RU"/>
        </w:rPr>
        <w:t xml:space="preserve"> включительно</w:t>
      </w:r>
      <w:r w:rsidRPr="001706DC">
        <w:rPr>
          <w:rFonts w:eastAsia="Times New Roman"/>
          <w:sz w:val="20"/>
          <w:szCs w:val="20"/>
          <w:lang w:eastAsia="ru-RU"/>
        </w:rPr>
        <w:t xml:space="preserve"> по электронной почте </w:t>
      </w:r>
      <w:r w:rsidR="00147D98">
        <w:rPr>
          <w:rFonts w:eastAsia="Times New Roman"/>
          <w:b/>
          <w:sz w:val="20"/>
          <w:szCs w:val="20"/>
          <w:lang w:val="en-US" w:eastAsia="ru-RU"/>
        </w:rPr>
        <w:t>isinkovskaya</w:t>
      </w:r>
      <w:r w:rsidR="007F6EBF" w:rsidRPr="007F6EBF">
        <w:rPr>
          <w:rFonts w:eastAsia="Times New Roman"/>
          <w:b/>
          <w:sz w:val="20"/>
          <w:szCs w:val="20"/>
          <w:lang w:eastAsia="ru-RU"/>
        </w:rPr>
        <w:t>@omr.by</w:t>
      </w:r>
      <w:r w:rsidRPr="001706DC">
        <w:rPr>
          <w:rFonts w:eastAsia="Times New Roman"/>
          <w:sz w:val="20"/>
          <w:szCs w:val="20"/>
          <w:lang w:eastAsia="ru-RU"/>
        </w:rPr>
        <w:t xml:space="preserve"> или</w:t>
      </w:r>
      <w:r w:rsidRPr="001706DC">
        <w:rPr>
          <w:rFonts w:eastAsia="Calibri"/>
          <w:sz w:val="20"/>
          <w:szCs w:val="20"/>
        </w:rPr>
        <w:t xml:space="preserve"> по адресу: 223040, Минская обл., Минский р-н, аг. Лесной</w:t>
      </w:r>
      <w:r w:rsidR="0002235C">
        <w:rPr>
          <w:rFonts w:eastAsia="Calibri"/>
          <w:sz w:val="20"/>
          <w:szCs w:val="20"/>
        </w:rPr>
        <w:t xml:space="preserve"> </w:t>
      </w:r>
      <w:r w:rsidRPr="001706DC">
        <w:rPr>
          <w:rFonts w:eastAsia="Calibri"/>
          <w:sz w:val="20"/>
          <w:szCs w:val="20"/>
        </w:rPr>
        <w:t>(отдел материально-технического снабжения)</w:t>
      </w:r>
      <w:r w:rsidRPr="001706DC">
        <w:rPr>
          <w:rFonts w:eastAsia="Times New Roman"/>
          <w:sz w:val="20"/>
          <w:szCs w:val="20"/>
          <w:lang w:eastAsia="ru-RU"/>
        </w:rPr>
        <w:t xml:space="preserve">. </w:t>
      </w:r>
    </w:p>
    <w:p w:rsidR="00214303" w:rsidRPr="001706DC" w:rsidRDefault="00214303" w:rsidP="00504F69">
      <w:pPr>
        <w:autoSpaceDE w:val="0"/>
        <w:autoSpaceDN w:val="0"/>
        <w:adjustRightInd w:val="0"/>
        <w:ind w:left="-993" w:firstLine="426"/>
        <w:jc w:val="both"/>
        <w:rPr>
          <w:rFonts w:eastAsia="Times New Roman"/>
          <w:sz w:val="20"/>
          <w:szCs w:val="20"/>
          <w:lang w:eastAsia="ru-RU"/>
        </w:rPr>
      </w:pPr>
    </w:p>
    <w:p w:rsidR="00214303" w:rsidRDefault="004F7B15" w:rsidP="00504F69">
      <w:pPr>
        <w:tabs>
          <w:tab w:val="left" w:pos="6804"/>
        </w:tabs>
        <w:ind w:left="-993" w:firstLine="426"/>
        <w:jc w:val="both"/>
        <w:rPr>
          <w:rFonts w:eastAsia="Calibri"/>
          <w:sz w:val="20"/>
          <w:szCs w:val="20"/>
        </w:rPr>
      </w:pPr>
      <w:bookmarkStart w:id="1" w:name="_Hlk147054902"/>
      <w:r>
        <w:rPr>
          <w:rFonts w:eastAsia="Calibri"/>
          <w:sz w:val="20"/>
          <w:szCs w:val="20"/>
        </w:rPr>
        <w:t>Начальник ОМТС</w:t>
      </w:r>
      <w:r w:rsidR="00214303" w:rsidRPr="001706DC">
        <w:rPr>
          <w:rFonts w:eastAsia="Calibri"/>
          <w:sz w:val="20"/>
          <w:szCs w:val="20"/>
        </w:rPr>
        <w:tab/>
      </w:r>
      <w:r w:rsidR="007F6EBF">
        <w:rPr>
          <w:rFonts w:eastAsia="Calibri"/>
          <w:sz w:val="20"/>
          <w:szCs w:val="20"/>
        </w:rPr>
        <w:t>И.П. Синьковская</w:t>
      </w:r>
    </w:p>
    <w:bookmarkEnd w:id="1"/>
    <w:p w:rsidR="000139F0" w:rsidRPr="001A5478" w:rsidRDefault="000139F0" w:rsidP="001A5478">
      <w:pPr>
        <w:pStyle w:val="2"/>
        <w:shd w:val="clear" w:color="auto" w:fill="auto"/>
        <w:spacing w:line="240" w:lineRule="auto"/>
        <w:contextualSpacing/>
        <w:jc w:val="right"/>
        <w:rPr>
          <w:rFonts w:ascii="Times New Roman" w:hAnsi="Times New Roman"/>
          <w:b/>
          <w:sz w:val="20"/>
          <w:szCs w:val="20"/>
        </w:rPr>
      </w:pPr>
    </w:p>
    <w:p w:rsidR="0002235C" w:rsidRDefault="0002235C" w:rsidP="001A5478">
      <w:pPr>
        <w:pStyle w:val="2"/>
        <w:shd w:val="clear" w:color="auto" w:fill="auto"/>
        <w:spacing w:line="240" w:lineRule="auto"/>
        <w:contextualSpacing/>
        <w:jc w:val="right"/>
        <w:rPr>
          <w:rFonts w:ascii="Times New Roman" w:eastAsiaTheme="minorEastAsia" w:hAnsi="Times New Roman"/>
          <w:b/>
          <w:sz w:val="20"/>
          <w:szCs w:val="20"/>
          <w:lang w:eastAsia="ru-RU"/>
        </w:rPr>
      </w:pPr>
      <w:r w:rsidRPr="001A5478">
        <w:rPr>
          <w:rFonts w:ascii="Times New Roman" w:eastAsiaTheme="minorEastAsia" w:hAnsi="Times New Roman"/>
          <w:b/>
          <w:sz w:val="20"/>
          <w:szCs w:val="20"/>
          <w:lang w:eastAsia="ru-RU"/>
        </w:rPr>
        <w:t>Приложение 1</w:t>
      </w:r>
      <w:r w:rsidR="001A5478">
        <w:rPr>
          <w:rFonts w:ascii="Times New Roman" w:eastAsiaTheme="minorEastAsia" w:hAnsi="Times New Roman"/>
          <w:b/>
          <w:sz w:val="20"/>
          <w:szCs w:val="20"/>
          <w:lang w:eastAsia="ru-RU"/>
        </w:rPr>
        <w:t xml:space="preserve"> к лоту 1</w:t>
      </w:r>
    </w:p>
    <w:p w:rsidR="00147D98" w:rsidRDefault="00147D98" w:rsidP="001A5478">
      <w:pPr>
        <w:pStyle w:val="2"/>
        <w:shd w:val="clear" w:color="auto" w:fill="auto"/>
        <w:spacing w:line="240" w:lineRule="auto"/>
        <w:contextualSpacing/>
        <w:jc w:val="right"/>
        <w:rPr>
          <w:rFonts w:ascii="Times New Roman" w:eastAsiaTheme="minorEastAsia" w:hAnsi="Times New Roman"/>
          <w:b/>
          <w:sz w:val="20"/>
          <w:szCs w:val="20"/>
          <w:lang w:eastAsia="ru-RU"/>
        </w:rPr>
      </w:pPr>
    </w:p>
    <w:p w:rsidR="00147D98" w:rsidRPr="00DA0611" w:rsidRDefault="00147D98" w:rsidP="00147D98">
      <w:pPr>
        <w:tabs>
          <w:tab w:val="left" w:pos="567"/>
          <w:tab w:val="left" w:pos="2580"/>
        </w:tabs>
        <w:jc w:val="center"/>
        <w:rPr>
          <w:rFonts w:eastAsia="Times New Roman"/>
          <w:b/>
          <w:sz w:val="28"/>
          <w:szCs w:val="28"/>
        </w:rPr>
      </w:pPr>
      <w:r w:rsidRPr="00DA0611">
        <w:rPr>
          <w:rFonts w:eastAsia="Times New Roman"/>
          <w:b/>
          <w:sz w:val="28"/>
          <w:szCs w:val="28"/>
        </w:rPr>
        <w:t>Технические характеристики (описание)</w:t>
      </w:r>
    </w:p>
    <w:p w:rsidR="00147D98" w:rsidRPr="00DA0611" w:rsidRDefault="00147D98" w:rsidP="00147D98">
      <w:pPr>
        <w:tabs>
          <w:tab w:val="left" w:pos="567"/>
          <w:tab w:val="left" w:pos="2580"/>
        </w:tabs>
        <w:jc w:val="center"/>
        <w:rPr>
          <w:rFonts w:eastAsia="Times New Roman"/>
          <w:b/>
          <w:sz w:val="28"/>
          <w:szCs w:val="28"/>
        </w:rPr>
      </w:pPr>
      <w:r w:rsidRPr="00DA0611">
        <w:rPr>
          <w:rFonts w:eastAsia="Times New Roman"/>
          <w:b/>
          <w:sz w:val="28"/>
          <w:szCs w:val="28"/>
        </w:rPr>
        <w:t>предмета закупки</w:t>
      </w:r>
    </w:p>
    <w:p w:rsidR="00147D98" w:rsidRPr="00005911" w:rsidRDefault="00147D98" w:rsidP="00147D98">
      <w:pPr>
        <w:tabs>
          <w:tab w:val="left" w:pos="567"/>
          <w:tab w:val="left" w:pos="2580"/>
        </w:tabs>
        <w:ind w:firstLine="567"/>
        <w:rPr>
          <w:rFonts w:eastAsia="Times New Roman"/>
          <w:sz w:val="28"/>
        </w:rPr>
      </w:pPr>
      <w:r w:rsidRPr="00DA0611">
        <w:rPr>
          <w:rFonts w:eastAsia="Times New Roman"/>
          <w:sz w:val="28"/>
          <w:szCs w:val="28"/>
        </w:rPr>
        <w:t>1. Состав (комплектация) товара (работы, услуги):</w:t>
      </w:r>
    </w:p>
    <w:tbl>
      <w:tblPr>
        <w:tblStyle w:val="af0"/>
        <w:tblW w:w="5467" w:type="pct"/>
        <w:tblInd w:w="-885" w:type="dxa"/>
        <w:tblLook w:val="04A0" w:firstRow="1" w:lastRow="0" w:firstColumn="1" w:lastColumn="0" w:noHBand="0" w:noVBand="1"/>
      </w:tblPr>
      <w:tblGrid>
        <w:gridCol w:w="462"/>
        <w:gridCol w:w="1708"/>
        <w:gridCol w:w="987"/>
        <w:gridCol w:w="576"/>
        <w:gridCol w:w="6732"/>
      </w:tblGrid>
      <w:tr w:rsidR="00147D98" w:rsidRPr="00E30350" w:rsidTr="00147D98">
        <w:tc>
          <w:tcPr>
            <w:tcW w:w="228" w:type="pct"/>
          </w:tcPr>
          <w:p w:rsidR="00147D98" w:rsidRPr="00E30350" w:rsidRDefault="00147D98" w:rsidP="007F0F8F">
            <w:pPr>
              <w:tabs>
                <w:tab w:val="left" w:pos="567"/>
                <w:tab w:val="left" w:pos="2580"/>
              </w:tabs>
              <w:jc w:val="center"/>
              <w:rPr>
                <w:sz w:val="18"/>
                <w:szCs w:val="18"/>
              </w:rPr>
            </w:pPr>
            <w:r w:rsidRPr="00E30350">
              <w:rPr>
                <w:sz w:val="18"/>
                <w:szCs w:val="18"/>
              </w:rPr>
              <w:t>№ п/п</w:t>
            </w:r>
          </w:p>
        </w:tc>
        <w:tc>
          <w:tcPr>
            <w:tcW w:w="823" w:type="pct"/>
          </w:tcPr>
          <w:p w:rsidR="00147D98" w:rsidRPr="00E30350" w:rsidRDefault="00147D98" w:rsidP="007F0F8F">
            <w:pPr>
              <w:tabs>
                <w:tab w:val="left" w:pos="567"/>
                <w:tab w:val="left" w:pos="2580"/>
              </w:tabs>
              <w:jc w:val="center"/>
              <w:rPr>
                <w:sz w:val="18"/>
                <w:szCs w:val="18"/>
              </w:rPr>
            </w:pPr>
            <w:r w:rsidRPr="00E30350">
              <w:rPr>
                <w:sz w:val="18"/>
                <w:szCs w:val="18"/>
              </w:rPr>
              <w:t xml:space="preserve">Наименование </w:t>
            </w:r>
          </w:p>
          <w:p w:rsidR="00147D98" w:rsidRPr="00E30350" w:rsidRDefault="00147D98" w:rsidP="007F0F8F">
            <w:pPr>
              <w:tabs>
                <w:tab w:val="left" w:pos="567"/>
                <w:tab w:val="left" w:pos="2580"/>
              </w:tabs>
              <w:jc w:val="center"/>
              <w:rPr>
                <w:sz w:val="18"/>
                <w:szCs w:val="18"/>
              </w:rPr>
            </w:pPr>
            <w:r w:rsidRPr="00E30350">
              <w:rPr>
                <w:sz w:val="18"/>
                <w:szCs w:val="18"/>
              </w:rPr>
              <w:t>подлежащего закупке</w:t>
            </w:r>
          </w:p>
          <w:p w:rsidR="00147D98" w:rsidRPr="00E30350" w:rsidRDefault="00147D98" w:rsidP="007F0F8F">
            <w:pPr>
              <w:tabs>
                <w:tab w:val="left" w:pos="567"/>
                <w:tab w:val="left" w:pos="2580"/>
              </w:tabs>
              <w:jc w:val="center"/>
              <w:rPr>
                <w:sz w:val="18"/>
                <w:szCs w:val="18"/>
              </w:rPr>
            </w:pPr>
            <w:r w:rsidRPr="00E30350">
              <w:rPr>
                <w:sz w:val="18"/>
                <w:szCs w:val="18"/>
              </w:rPr>
              <w:t>товара (работы, услуги)</w:t>
            </w:r>
          </w:p>
        </w:tc>
        <w:tc>
          <w:tcPr>
            <w:tcW w:w="458" w:type="pct"/>
          </w:tcPr>
          <w:p w:rsidR="00147D98" w:rsidRPr="00E30350" w:rsidRDefault="00147D98" w:rsidP="007F0F8F">
            <w:pPr>
              <w:tabs>
                <w:tab w:val="left" w:pos="567"/>
                <w:tab w:val="left" w:pos="2580"/>
              </w:tabs>
              <w:ind w:left="-36"/>
              <w:jc w:val="center"/>
              <w:rPr>
                <w:sz w:val="18"/>
                <w:szCs w:val="18"/>
              </w:rPr>
            </w:pPr>
            <w:r w:rsidRPr="00E30350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268" w:type="pct"/>
          </w:tcPr>
          <w:p w:rsidR="00147D98" w:rsidRPr="00E30350" w:rsidRDefault="00147D98" w:rsidP="007F0F8F">
            <w:pPr>
              <w:tabs>
                <w:tab w:val="left" w:pos="567"/>
                <w:tab w:val="left" w:pos="2580"/>
              </w:tabs>
              <w:jc w:val="center"/>
              <w:rPr>
                <w:sz w:val="18"/>
                <w:szCs w:val="18"/>
              </w:rPr>
            </w:pPr>
            <w:r w:rsidRPr="00E30350">
              <w:rPr>
                <w:sz w:val="18"/>
                <w:szCs w:val="18"/>
              </w:rPr>
              <w:t>Кол-во</w:t>
            </w:r>
          </w:p>
        </w:tc>
        <w:tc>
          <w:tcPr>
            <w:tcW w:w="3223" w:type="pct"/>
          </w:tcPr>
          <w:p w:rsidR="00147D98" w:rsidRPr="00E30350" w:rsidRDefault="00147D98" w:rsidP="007F0F8F">
            <w:pPr>
              <w:tabs>
                <w:tab w:val="left" w:pos="567"/>
                <w:tab w:val="left" w:pos="2580"/>
              </w:tabs>
              <w:jc w:val="center"/>
              <w:rPr>
                <w:sz w:val="18"/>
                <w:szCs w:val="18"/>
              </w:rPr>
            </w:pPr>
            <w:r w:rsidRPr="00E30350">
              <w:rPr>
                <w:sz w:val="18"/>
                <w:szCs w:val="18"/>
              </w:rPr>
              <w:t>Описание товара (работ, услуг)</w:t>
            </w:r>
          </w:p>
        </w:tc>
      </w:tr>
      <w:tr w:rsidR="00147D98" w:rsidRPr="00E30350" w:rsidTr="00147D98">
        <w:tc>
          <w:tcPr>
            <w:tcW w:w="228" w:type="pct"/>
          </w:tcPr>
          <w:p w:rsidR="00147D98" w:rsidRPr="00E30350" w:rsidRDefault="00147D98" w:rsidP="007F0F8F">
            <w:pPr>
              <w:tabs>
                <w:tab w:val="left" w:pos="567"/>
                <w:tab w:val="left" w:pos="2580"/>
              </w:tabs>
              <w:rPr>
                <w:b/>
                <w:sz w:val="18"/>
                <w:szCs w:val="18"/>
              </w:rPr>
            </w:pPr>
            <w:r w:rsidRPr="00E30350">
              <w:rPr>
                <w:b/>
                <w:sz w:val="18"/>
                <w:szCs w:val="18"/>
              </w:rPr>
              <w:t>1.1</w:t>
            </w:r>
          </w:p>
        </w:tc>
        <w:tc>
          <w:tcPr>
            <w:tcW w:w="823" w:type="pct"/>
          </w:tcPr>
          <w:p w:rsidR="00147D98" w:rsidRPr="00E30350" w:rsidRDefault="00147D98" w:rsidP="007F0F8F">
            <w:pPr>
              <w:tabs>
                <w:tab w:val="left" w:pos="567"/>
                <w:tab w:val="left" w:pos="2580"/>
              </w:tabs>
              <w:jc w:val="both"/>
              <w:rPr>
                <w:sz w:val="18"/>
                <w:szCs w:val="18"/>
              </w:rPr>
            </w:pPr>
            <w:r w:rsidRPr="00E30350">
              <w:rPr>
                <w:sz w:val="18"/>
                <w:szCs w:val="18"/>
              </w:rPr>
              <w:t xml:space="preserve">Оказание отдельных видов инженерных услуг в строительстве на объекте </w:t>
            </w:r>
          </w:p>
          <w:p w:rsidR="00147D98" w:rsidRPr="00E30350" w:rsidRDefault="00147D98" w:rsidP="007F0F8F">
            <w:pPr>
              <w:tabs>
                <w:tab w:val="left" w:pos="567"/>
                <w:tab w:val="left" w:pos="2580"/>
              </w:tabs>
              <w:jc w:val="both"/>
              <w:rPr>
                <w:sz w:val="18"/>
                <w:szCs w:val="18"/>
              </w:rPr>
            </w:pPr>
            <w:r w:rsidRPr="007601F8">
              <w:rPr>
                <w:sz w:val="18"/>
                <w:szCs w:val="18"/>
              </w:rPr>
              <w:t>«Модернизация кабинета лучевой терапии в цокольном этаже блока №4 в РНПЦ ОМР им. Н.Н. Александрова, по адресу: Минский район, вблизи аг. Лесной»</w:t>
            </w:r>
          </w:p>
        </w:tc>
        <w:tc>
          <w:tcPr>
            <w:tcW w:w="458" w:type="pct"/>
          </w:tcPr>
          <w:p w:rsidR="00147D98" w:rsidRPr="00E30350" w:rsidRDefault="00147D98" w:rsidP="007F0F8F">
            <w:pPr>
              <w:tabs>
                <w:tab w:val="left" w:pos="567"/>
                <w:tab w:val="left" w:pos="2580"/>
              </w:tabs>
              <w:jc w:val="center"/>
              <w:rPr>
                <w:sz w:val="18"/>
                <w:szCs w:val="18"/>
              </w:rPr>
            </w:pPr>
            <w:r w:rsidRPr="00E30350">
              <w:rPr>
                <w:sz w:val="18"/>
                <w:szCs w:val="18"/>
              </w:rPr>
              <w:t>услуга</w:t>
            </w:r>
          </w:p>
        </w:tc>
        <w:tc>
          <w:tcPr>
            <w:tcW w:w="268" w:type="pct"/>
          </w:tcPr>
          <w:p w:rsidR="00147D98" w:rsidRPr="00E30350" w:rsidRDefault="00147D98" w:rsidP="007F0F8F">
            <w:pPr>
              <w:tabs>
                <w:tab w:val="left" w:pos="567"/>
                <w:tab w:val="left" w:pos="2580"/>
              </w:tabs>
              <w:jc w:val="center"/>
              <w:rPr>
                <w:sz w:val="18"/>
                <w:szCs w:val="18"/>
              </w:rPr>
            </w:pPr>
            <w:r w:rsidRPr="00E30350">
              <w:rPr>
                <w:sz w:val="18"/>
                <w:szCs w:val="18"/>
              </w:rPr>
              <w:t>1</w:t>
            </w:r>
          </w:p>
        </w:tc>
        <w:tc>
          <w:tcPr>
            <w:tcW w:w="3223" w:type="pct"/>
          </w:tcPr>
          <w:p w:rsidR="00147D98" w:rsidRDefault="00147D98" w:rsidP="007F0F8F">
            <w:pPr>
              <w:tabs>
                <w:tab w:val="left" w:pos="567"/>
                <w:tab w:val="left" w:pos="2580"/>
              </w:tabs>
              <w:jc w:val="both"/>
              <w:rPr>
                <w:sz w:val="18"/>
                <w:szCs w:val="18"/>
              </w:rPr>
            </w:pPr>
            <w:r w:rsidRPr="008606D2">
              <w:rPr>
                <w:i/>
                <w:sz w:val="18"/>
                <w:szCs w:val="18"/>
              </w:rPr>
              <w:t>ПОЗИЦИИ ИЗ ПЕРЕЧЕНЯ ФУНКЦИЙ ЗАКАЗЧИКА</w:t>
            </w:r>
            <w:r w:rsidRPr="008606D2">
              <w:rPr>
                <w:sz w:val="18"/>
                <w:szCs w:val="18"/>
              </w:rPr>
              <w:t xml:space="preserve">, </w:t>
            </w:r>
            <w:r w:rsidRPr="008606D2">
              <w:rPr>
                <w:i/>
                <w:sz w:val="18"/>
                <w:szCs w:val="18"/>
              </w:rPr>
              <w:t>ЗАСТРОЙЩИКА,</w:t>
            </w:r>
            <w:r w:rsidRPr="008606D2">
              <w:rPr>
                <w:sz w:val="18"/>
                <w:szCs w:val="18"/>
              </w:rPr>
              <w:t xml:space="preserve"> согласно постановлению Министерства архитектуры и строительства Республики Беларусь от </w:t>
            </w:r>
            <w:r w:rsidRPr="00055BA0">
              <w:rPr>
                <w:sz w:val="18"/>
                <w:szCs w:val="18"/>
              </w:rPr>
              <w:t>04.02.2014 № 4</w:t>
            </w:r>
            <w:r w:rsidRPr="008606D2">
              <w:rPr>
                <w:sz w:val="18"/>
                <w:szCs w:val="18"/>
              </w:rPr>
              <w:t xml:space="preserve">, передаваемые инженерной организации в порядке, установленном законодательством, для осуществления функций заказчика на объекте </w:t>
            </w:r>
            <w:r w:rsidRPr="007601F8">
              <w:rPr>
                <w:sz w:val="18"/>
                <w:szCs w:val="18"/>
              </w:rPr>
              <w:t>«Модернизация кабинета лучевой терапии в цокольном этаже блока №4 в РНПЦ ОМР им. Н.Н. Александрова, по адресу: Минский район, вблизи аг. Лесной»</w:t>
            </w:r>
            <w:r w:rsidRPr="008606D2">
              <w:rPr>
                <w:sz w:val="18"/>
                <w:szCs w:val="18"/>
              </w:rPr>
              <w:t>:</w:t>
            </w:r>
          </w:p>
          <w:p w:rsidR="00147D98" w:rsidRPr="008606D2" w:rsidRDefault="00147D98" w:rsidP="007F0F8F">
            <w:pPr>
              <w:tabs>
                <w:tab w:val="left" w:pos="567"/>
                <w:tab w:val="left" w:pos="2580"/>
              </w:tabs>
              <w:jc w:val="both"/>
              <w:rPr>
                <w:sz w:val="18"/>
                <w:szCs w:val="18"/>
              </w:rPr>
            </w:pPr>
            <w:r w:rsidRPr="008606D2">
              <w:rPr>
                <w:sz w:val="18"/>
                <w:szCs w:val="18"/>
              </w:rPr>
              <w:t>6. ФУНКЦИИ ЗАКАЗЧИКА ПО УПРАВЛЕНИЮ ЗАКУПКАМИ:</w:t>
            </w:r>
          </w:p>
          <w:p w:rsidR="00147D98" w:rsidRPr="008606D2" w:rsidRDefault="00147D98" w:rsidP="007F0F8F">
            <w:pPr>
              <w:tabs>
                <w:tab w:val="left" w:pos="567"/>
                <w:tab w:val="left" w:pos="2580"/>
              </w:tabs>
              <w:jc w:val="both"/>
              <w:rPr>
                <w:sz w:val="18"/>
                <w:szCs w:val="18"/>
              </w:rPr>
            </w:pPr>
            <w:bookmarkStart w:id="2" w:name="_Hlk191293547"/>
            <w:r w:rsidRPr="008606D2">
              <w:rPr>
                <w:sz w:val="18"/>
                <w:szCs w:val="18"/>
              </w:rPr>
              <w:t>6.3. Организация выбора генеральной проектной организации (при генподрядной схеме разработки проектной документации):</w:t>
            </w:r>
          </w:p>
          <w:p w:rsidR="00147D98" w:rsidRPr="008606D2" w:rsidRDefault="00147D98" w:rsidP="007F0F8F">
            <w:pPr>
              <w:tabs>
                <w:tab w:val="left" w:pos="567"/>
                <w:tab w:val="left" w:pos="2580"/>
              </w:tabs>
              <w:jc w:val="both"/>
              <w:rPr>
                <w:sz w:val="18"/>
                <w:szCs w:val="18"/>
              </w:rPr>
            </w:pPr>
            <w:r w:rsidRPr="008606D2">
              <w:rPr>
                <w:sz w:val="18"/>
                <w:szCs w:val="18"/>
              </w:rPr>
              <w:t xml:space="preserve">6.3.1. формирование исходных данных и конкурсной документации (предмета закупки, </w:t>
            </w:r>
            <w:r>
              <w:rPr>
                <w:sz w:val="18"/>
                <w:szCs w:val="18"/>
              </w:rPr>
              <w:t>ориентировочная стоимость предмета закупки</w:t>
            </w:r>
            <w:r w:rsidRPr="008606D2">
              <w:rPr>
                <w:sz w:val="18"/>
                <w:szCs w:val="18"/>
              </w:rPr>
              <w:t>, показателей предварительного квалификационного отбора претендентов и условий проведения процедур закупок, критериев и методики оценки и др.) для проведения процедуры закупки работ по разработке документации проектного обеспечения строительной деятельности. Предоставление конкурсной документации для согласования заказчику (РНПЦ ОМР им. Н.Н.Александрова);</w:t>
            </w:r>
          </w:p>
          <w:p w:rsidR="00147D98" w:rsidRPr="000E6BAA" w:rsidRDefault="00147D98" w:rsidP="007F0F8F">
            <w:pPr>
              <w:tabs>
                <w:tab w:val="left" w:pos="567"/>
                <w:tab w:val="left" w:pos="2580"/>
              </w:tabs>
              <w:jc w:val="both"/>
              <w:rPr>
                <w:b/>
                <w:sz w:val="18"/>
                <w:szCs w:val="18"/>
              </w:rPr>
            </w:pPr>
            <w:r w:rsidRPr="008606D2">
              <w:rPr>
                <w:sz w:val="18"/>
                <w:szCs w:val="18"/>
              </w:rPr>
              <w:t xml:space="preserve">6.3.3. проведение процедуры закупки работ (оценка конкурсных предложений претендентов, выбор победителя) по разработке документации проектного обеспечения строительной деятельности </w:t>
            </w:r>
            <w:r w:rsidRPr="000E6BAA">
              <w:rPr>
                <w:b/>
                <w:sz w:val="18"/>
                <w:szCs w:val="18"/>
              </w:rPr>
              <w:t>в соответствии с законодательством и локальными правовыми актами Заказчика;</w:t>
            </w:r>
          </w:p>
          <w:p w:rsidR="00147D98" w:rsidRPr="008606D2" w:rsidRDefault="00147D98" w:rsidP="007F0F8F">
            <w:pPr>
              <w:tabs>
                <w:tab w:val="left" w:pos="567"/>
                <w:tab w:val="left" w:pos="2580"/>
              </w:tabs>
              <w:jc w:val="both"/>
              <w:rPr>
                <w:sz w:val="18"/>
                <w:szCs w:val="18"/>
              </w:rPr>
            </w:pPr>
            <w:r w:rsidRPr="008606D2">
              <w:rPr>
                <w:sz w:val="18"/>
                <w:szCs w:val="18"/>
              </w:rPr>
              <w:t>6.3.4. направление извещения претендентам о результатах процедуры закупки работ по разработке документации проектного обеспечения строительной деятельности;</w:t>
            </w:r>
          </w:p>
          <w:p w:rsidR="00147D98" w:rsidRPr="008606D2" w:rsidRDefault="00147D98" w:rsidP="007F0F8F">
            <w:pPr>
              <w:tabs>
                <w:tab w:val="left" w:pos="567"/>
                <w:tab w:val="left" w:pos="2580"/>
              </w:tabs>
              <w:jc w:val="both"/>
              <w:rPr>
                <w:sz w:val="18"/>
                <w:szCs w:val="18"/>
              </w:rPr>
            </w:pPr>
            <w:r w:rsidRPr="008606D2">
              <w:rPr>
                <w:sz w:val="18"/>
                <w:szCs w:val="18"/>
              </w:rPr>
              <w:t>6.3.5. проведение при необходимости повторной процедуры закупки работ по разработке документации проектного обеспечения строительной деятельности в соответствии с законодательством и локальными правовыми актами Заказчика;</w:t>
            </w:r>
          </w:p>
          <w:p w:rsidR="00147D98" w:rsidRDefault="00147D98" w:rsidP="007F0F8F">
            <w:pPr>
              <w:tabs>
                <w:tab w:val="left" w:pos="567"/>
                <w:tab w:val="left" w:pos="2580"/>
              </w:tabs>
              <w:jc w:val="both"/>
              <w:rPr>
                <w:sz w:val="18"/>
                <w:szCs w:val="18"/>
              </w:rPr>
            </w:pPr>
            <w:r w:rsidRPr="008606D2">
              <w:rPr>
                <w:sz w:val="18"/>
                <w:szCs w:val="18"/>
              </w:rPr>
              <w:t>6.3.6. подготовка проекта договора подряда на выполнение проектных и изыскательских работ в соответствии с законодательством и локальными правовыми актами Заказчика и предоставление</w:t>
            </w:r>
            <w:r>
              <w:rPr>
                <w:sz w:val="18"/>
                <w:szCs w:val="18"/>
              </w:rPr>
              <w:t xml:space="preserve"> его Заказчику для согласования и заключения;</w:t>
            </w:r>
          </w:p>
          <w:bookmarkEnd w:id="2"/>
          <w:p w:rsidR="00147D98" w:rsidRDefault="00147D98" w:rsidP="007F0F8F">
            <w:pPr>
              <w:tabs>
                <w:tab w:val="left" w:pos="567"/>
                <w:tab w:val="left" w:pos="2580"/>
              </w:tabs>
              <w:jc w:val="both"/>
              <w:rPr>
                <w:sz w:val="18"/>
                <w:szCs w:val="18"/>
              </w:rPr>
            </w:pPr>
            <w:r w:rsidRPr="00C17339">
              <w:rPr>
                <w:sz w:val="18"/>
                <w:szCs w:val="18"/>
              </w:rPr>
              <w:t>6.4. Организация выбора генеральной подрядной организации (при генподрядной схеме строительства)</w:t>
            </w:r>
            <w:r>
              <w:rPr>
                <w:sz w:val="18"/>
                <w:szCs w:val="18"/>
              </w:rPr>
              <w:t>:</w:t>
            </w:r>
          </w:p>
          <w:p w:rsidR="00147D98" w:rsidRPr="00C17339" w:rsidRDefault="00147D98" w:rsidP="007F0F8F">
            <w:pPr>
              <w:tabs>
                <w:tab w:val="left" w:pos="567"/>
                <w:tab w:val="left" w:pos="2580"/>
              </w:tabs>
              <w:jc w:val="both"/>
              <w:rPr>
                <w:sz w:val="18"/>
                <w:szCs w:val="18"/>
              </w:rPr>
            </w:pPr>
            <w:r w:rsidRPr="00C17339">
              <w:rPr>
                <w:sz w:val="18"/>
                <w:szCs w:val="18"/>
              </w:rPr>
              <w:t xml:space="preserve">6.4.1. </w:t>
            </w:r>
            <w:bookmarkStart w:id="3" w:name="_Hlk191293880"/>
            <w:r w:rsidRPr="00C17339">
              <w:rPr>
                <w:sz w:val="18"/>
                <w:szCs w:val="18"/>
              </w:rPr>
              <w:t xml:space="preserve">формирование исходных данных и конкурсной документации (предмета закупки, </w:t>
            </w:r>
            <w:r>
              <w:rPr>
                <w:sz w:val="18"/>
                <w:szCs w:val="18"/>
              </w:rPr>
              <w:t>ориентировочной стоимости предмета закупки</w:t>
            </w:r>
            <w:r w:rsidRPr="00C17339">
              <w:rPr>
                <w:sz w:val="18"/>
                <w:szCs w:val="18"/>
              </w:rPr>
              <w:t xml:space="preserve">, показателей предварительного квалификационного отбора претендентов и условий проведения процедур закупки, критериев и методики оценки и др.) для проведения процедуры закупки строительных, монтажных и иных специальных работ на подготовительном и основном периодах строительства в соответствии с утвержденной проектной </w:t>
            </w:r>
            <w:r w:rsidRPr="00C17339">
              <w:rPr>
                <w:sz w:val="18"/>
                <w:szCs w:val="18"/>
              </w:rPr>
              <w:lastRenderedPageBreak/>
              <w:t>документацией</w:t>
            </w:r>
            <w:r>
              <w:rPr>
                <w:sz w:val="18"/>
                <w:szCs w:val="18"/>
              </w:rPr>
              <w:t xml:space="preserve">. </w:t>
            </w:r>
            <w:r w:rsidRPr="002B7FAC">
              <w:rPr>
                <w:sz w:val="18"/>
                <w:szCs w:val="18"/>
              </w:rPr>
              <w:t>Предоставление конкурсной документации для согласования заказчику (РНПЦ ОМР им. Н.Н.</w:t>
            </w:r>
            <w:r>
              <w:rPr>
                <w:sz w:val="18"/>
                <w:szCs w:val="18"/>
              </w:rPr>
              <w:t xml:space="preserve"> </w:t>
            </w:r>
            <w:r w:rsidRPr="002B7FAC">
              <w:rPr>
                <w:sz w:val="18"/>
                <w:szCs w:val="18"/>
              </w:rPr>
              <w:t>Александрова)</w:t>
            </w:r>
            <w:r>
              <w:rPr>
                <w:sz w:val="18"/>
                <w:szCs w:val="18"/>
              </w:rPr>
              <w:t>;</w:t>
            </w:r>
          </w:p>
          <w:p w:rsidR="00147D98" w:rsidRPr="00C17339" w:rsidRDefault="00147D98" w:rsidP="007F0F8F">
            <w:pPr>
              <w:tabs>
                <w:tab w:val="left" w:pos="567"/>
                <w:tab w:val="left" w:pos="2580"/>
              </w:tabs>
              <w:jc w:val="both"/>
              <w:rPr>
                <w:sz w:val="18"/>
                <w:szCs w:val="18"/>
              </w:rPr>
            </w:pPr>
            <w:r w:rsidRPr="00C17339">
              <w:rPr>
                <w:sz w:val="18"/>
                <w:szCs w:val="18"/>
              </w:rPr>
              <w:t>6.4.</w:t>
            </w:r>
            <w:r>
              <w:rPr>
                <w:sz w:val="18"/>
                <w:szCs w:val="18"/>
              </w:rPr>
              <w:t>2</w:t>
            </w:r>
            <w:r w:rsidRPr="00C17339">
              <w:rPr>
                <w:sz w:val="18"/>
                <w:szCs w:val="18"/>
              </w:rPr>
              <w:t>. проведение процедуры закупки (оценка конкурсных предложений претендентов, выбор победителя) строительных, монтажных и иных специальных работ на подготовительном и основном периодах строительства в соответствии с утвержденной проектной документацией</w:t>
            </w:r>
            <w:r>
              <w:rPr>
                <w:sz w:val="18"/>
                <w:szCs w:val="18"/>
              </w:rPr>
              <w:t xml:space="preserve"> и </w:t>
            </w:r>
            <w:r w:rsidRPr="006138E5">
              <w:rPr>
                <w:b/>
                <w:sz w:val="18"/>
                <w:szCs w:val="18"/>
              </w:rPr>
              <w:t>в соответствии с локальными правовыми актами Заказчика</w:t>
            </w:r>
            <w:r>
              <w:rPr>
                <w:sz w:val="18"/>
                <w:szCs w:val="18"/>
              </w:rPr>
              <w:t xml:space="preserve"> и законодательными актами;</w:t>
            </w:r>
          </w:p>
          <w:p w:rsidR="00147D98" w:rsidRPr="00C17339" w:rsidRDefault="00147D98" w:rsidP="007F0F8F">
            <w:pPr>
              <w:tabs>
                <w:tab w:val="left" w:pos="567"/>
                <w:tab w:val="left" w:pos="2580"/>
              </w:tabs>
              <w:jc w:val="both"/>
              <w:rPr>
                <w:sz w:val="18"/>
                <w:szCs w:val="18"/>
              </w:rPr>
            </w:pPr>
            <w:r w:rsidRPr="00C17339">
              <w:rPr>
                <w:sz w:val="18"/>
                <w:szCs w:val="18"/>
              </w:rPr>
              <w:t>6.4.</w:t>
            </w:r>
            <w:r>
              <w:rPr>
                <w:sz w:val="18"/>
                <w:szCs w:val="18"/>
              </w:rPr>
              <w:t>3</w:t>
            </w:r>
            <w:r w:rsidRPr="00C17339">
              <w:rPr>
                <w:sz w:val="18"/>
                <w:szCs w:val="18"/>
              </w:rPr>
              <w:t>. направление извещения претендентам о результатах процедуры закупки строительных, монтажных и иных специальных работ на подготовительном и основном периодах строительства в соответствии с утвержденной проектной документацией</w:t>
            </w:r>
            <w:r>
              <w:rPr>
                <w:sz w:val="18"/>
                <w:szCs w:val="18"/>
              </w:rPr>
              <w:t>;</w:t>
            </w:r>
          </w:p>
          <w:p w:rsidR="00147D98" w:rsidRPr="00C17339" w:rsidRDefault="00147D98" w:rsidP="007F0F8F">
            <w:pPr>
              <w:tabs>
                <w:tab w:val="left" w:pos="567"/>
                <w:tab w:val="left" w:pos="2580"/>
              </w:tabs>
              <w:jc w:val="both"/>
              <w:rPr>
                <w:sz w:val="18"/>
                <w:szCs w:val="18"/>
              </w:rPr>
            </w:pPr>
            <w:r w:rsidRPr="00C17339">
              <w:rPr>
                <w:sz w:val="18"/>
                <w:szCs w:val="18"/>
              </w:rPr>
              <w:t>6.4.</w:t>
            </w:r>
            <w:r>
              <w:rPr>
                <w:sz w:val="18"/>
                <w:szCs w:val="18"/>
              </w:rPr>
              <w:t>4</w:t>
            </w:r>
            <w:r w:rsidRPr="00C17339">
              <w:rPr>
                <w:sz w:val="18"/>
                <w:szCs w:val="18"/>
              </w:rPr>
              <w:t>. проведение при необходимости повторной процедуры закупки строительных, монтажных и иных специальных работ на подготовительном и основном периодах строительства в соответствии с утвержденной проектной документацией</w:t>
            </w:r>
            <w:r>
              <w:rPr>
                <w:sz w:val="18"/>
                <w:szCs w:val="18"/>
              </w:rPr>
              <w:t xml:space="preserve"> и </w:t>
            </w:r>
            <w:r w:rsidRPr="002B7FAC">
              <w:rPr>
                <w:sz w:val="18"/>
                <w:szCs w:val="18"/>
              </w:rPr>
              <w:t>в соответствии с локальными правовыми актами Заказчика</w:t>
            </w:r>
            <w:r>
              <w:rPr>
                <w:sz w:val="18"/>
                <w:szCs w:val="18"/>
              </w:rPr>
              <w:t xml:space="preserve"> и законодательными актами;</w:t>
            </w:r>
          </w:p>
          <w:p w:rsidR="00147D98" w:rsidRDefault="00147D98" w:rsidP="007F0F8F">
            <w:pPr>
              <w:tabs>
                <w:tab w:val="left" w:pos="567"/>
                <w:tab w:val="left" w:pos="2580"/>
              </w:tabs>
              <w:jc w:val="both"/>
              <w:rPr>
                <w:sz w:val="18"/>
                <w:szCs w:val="18"/>
              </w:rPr>
            </w:pPr>
            <w:r w:rsidRPr="00C17339">
              <w:rPr>
                <w:sz w:val="18"/>
                <w:szCs w:val="18"/>
              </w:rPr>
              <w:t>6.4.</w:t>
            </w:r>
            <w:r>
              <w:rPr>
                <w:sz w:val="18"/>
                <w:szCs w:val="18"/>
              </w:rPr>
              <w:t>5</w:t>
            </w:r>
            <w:r w:rsidRPr="00C17339">
              <w:rPr>
                <w:sz w:val="18"/>
                <w:szCs w:val="18"/>
              </w:rPr>
              <w:t>. подготовка проекта договора строительного подряда</w:t>
            </w:r>
            <w:r>
              <w:rPr>
                <w:sz w:val="18"/>
                <w:szCs w:val="18"/>
              </w:rPr>
              <w:t xml:space="preserve"> </w:t>
            </w:r>
            <w:r w:rsidRPr="002B7FAC">
              <w:rPr>
                <w:sz w:val="18"/>
                <w:szCs w:val="18"/>
              </w:rPr>
              <w:t>в соответствии с законодательством и локальными правовыми актами Заказчика и предоставление его Заказчику для согласования</w:t>
            </w:r>
            <w:r>
              <w:rPr>
                <w:sz w:val="18"/>
                <w:szCs w:val="18"/>
              </w:rPr>
              <w:t xml:space="preserve"> и заключения</w:t>
            </w:r>
            <w:r w:rsidRPr="002B7FAC">
              <w:rPr>
                <w:sz w:val="18"/>
                <w:szCs w:val="18"/>
              </w:rPr>
              <w:t>.</w:t>
            </w:r>
          </w:p>
          <w:p w:rsidR="00147D98" w:rsidRDefault="00147D98" w:rsidP="007F0F8F">
            <w:pPr>
              <w:tabs>
                <w:tab w:val="left" w:pos="567"/>
                <w:tab w:val="left" w:pos="2580"/>
              </w:tabs>
              <w:jc w:val="both"/>
              <w:rPr>
                <w:sz w:val="18"/>
                <w:szCs w:val="18"/>
              </w:rPr>
            </w:pPr>
            <w:r w:rsidRPr="00153877">
              <w:rPr>
                <w:sz w:val="18"/>
                <w:szCs w:val="18"/>
              </w:rPr>
              <w:t>6.6. Организация выбора поставщиков строительных материалов, изделий, конструкций, инвентаря и оборудования (за исключением технологического оборудования) для строительства объекта в части обязательств заказчика, застройщика по заключенным договорам строительного подряда</w:t>
            </w:r>
            <w:r>
              <w:rPr>
                <w:sz w:val="18"/>
                <w:szCs w:val="18"/>
              </w:rPr>
              <w:t>:</w:t>
            </w:r>
          </w:p>
          <w:p w:rsidR="00147D98" w:rsidRDefault="00147D98" w:rsidP="007F0F8F">
            <w:pPr>
              <w:tabs>
                <w:tab w:val="left" w:pos="567"/>
                <w:tab w:val="left" w:pos="2580"/>
              </w:tabs>
              <w:jc w:val="both"/>
              <w:rPr>
                <w:sz w:val="18"/>
                <w:szCs w:val="18"/>
              </w:rPr>
            </w:pPr>
            <w:r w:rsidRPr="00153877">
              <w:rPr>
                <w:sz w:val="18"/>
                <w:szCs w:val="18"/>
              </w:rPr>
              <w:t>6.6.1. формирование исходных данных и конкурсной документации (предмета закупки, стартовой цены, показателей предварительного квалификационного отбора претендентов и условий проведения процедур закупки, критериев и методики оценки и др.) для проведения процедур закупок строительных материалов, изделий, конструкций, инвентаря и оборудования</w:t>
            </w:r>
            <w:r>
              <w:rPr>
                <w:sz w:val="18"/>
                <w:szCs w:val="18"/>
              </w:rPr>
              <w:t>;</w:t>
            </w:r>
          </w:p>
          <w:p w:rsidR="00147D98" w:rsidRPr="00153877" w:rsidRDefault="00147D98" w:rsidP="007F0F8F">
            <w:pPr>
              <w:tabs>
                <w:tab w:val="left" w:pos="567"/>
                <w:tab w:val="left" w:pos="2580"/>
              </w:tabs>
              <w:jc w:val="both"/>
              <w:rPr>
                <w:sz w:val="18"/>
                <w:szCs w:val="18"/>
              </w:rPr>
            </w:pPr>
            <w:r w:rsidRPr="00153877">
              <w:rPr>
                <w:sz w:val="18"/>
                <w:szCs w:val="18"/>
              </w:rPr>
              <w:t>6.6.2. организация и проведение предварительного квалификационного отбора претендентов для проведения процедур закупок строительных материалов, изделий, конструкций, инвентаря и оборудования</w:t>
            </w:r>
            <w:r>
              <w:rPr>
                <w:sz w:val="18"/>
                <w:szCs w:val="18"/>
              </w:rPr>
              <w:t>;</w:t>
            </w:r>
          </w:p>
          <w:p w:rsidR="00147D98" w:rsidRDefault="00147D98" w:rsidP="007F0F8F">
            <w:pPr>
              <w:tabs>
                <w:tab w:val="left" w:pos="567"/>
                <w:tab w:val="left" w:pos="2580"/>
              </w:tabs>
              <w:jc w:val="both"/>
              <w:rPr>
                <w:sz w:val="18"/>
                <w:szCs w:val="18"/>
              </w:rPr>
            </w:pPr>
            <w:r w:rsidRPr="00153877">
              <w:rPr>
                <w:sz w:val="18"/>
                <w:szCs w:val="18"/>
              </w:rPr>
              <w:t>6.6.3. проведение процедур закупок (оценка конкурсных предложений претендентов, выбор победителя) строительных материалов, изделий, конструкций, инвентаря и оборудования</w:t>
            </w:r>
            <w:r>
              <w:rPr>
                <w:sz w:val="18"/>
                <w:szCs w:val="18"/>
              </w:rPr>
              <w:t>;</w:t>
            </w:r>
          </w:p>
          <w:p w:rsidR="00147D98" w:rsidRPr="00153877" w:rsidRDefault="00147D98" w:rsidP="007F0F8F">
            <w:pPr>
              <w:tabs>
                <w:tab w:val="left" w:pos="567"/>
                <w:tab w:val="left" w:pos="2580"/>
              </w:tabs>
              <w:jc w:val="both"/>
              <w:rPr>
                <w:sz w:val="18"/>
                <w:szCs w:val="18"/>
              </w:rPr>
            </w:pPr>
            <w:r w:rsidRPr="00153877">
              <w:rPr>
                <w:sz w:val="18"/>
                <w:szCs w:val="18"/>
              </w:rPr>
              <w:t>6.6.4. направление извещения претендентам о результатах проведения процедур закупок строительных материалов, изделий, конструкций, инвентаря и оборудования</w:t>
            </w:r>
            <w:r>
              <w:rPr>
                <w:sz w:val="18"/>
                <w:szCs w:val="18"/>
              </w:rPr>
              <w:t>;</w:t>
            </w:r>
          </w:p>
          <w:p w:rsidR="00147D98" w:rsidRPr="00153877" w:rsidRDefault="00147D98" w:rsidP="007F0F8F">
            <w:pPr>
              <w:tabs>
                <w:tab w:val="left" w:pos="567"/>
                <w:tab w:val="left" w:pos="2580"/>
              </w:tabs>
              <w:jc w:val="both"/>
              <w:rPr>
                <w:sz w:val="18"/>
                <w:szCs w:val="18"/>
              </w:rPr>
            </w:pPr>
            <w:r w:rsidRPr="00153877">
              <w:rPr>
                <w:sz w:val="18"/>
                <w:szCs w:val="18"/>
              </w:rPr>
              <w:t>6.6.5. проведение при необходимости повторных процедур закупок строительных материалов, изделий, конструкций, инвентаря и оборудования</w:t>
            </w:r>
            <w:r>
              <w:rPr>
                <w:sz w:val="18"/>
                <w:szCs w:val="18"/>
              </w:rPr>
              <w:t>;</w:t>
            </w:r>
          </w:p>
          <w:p w:rsidR="00147D98" w:rsidRDefault="00147D98" w:rsidP="007F0F8F">
            <w:pPr>
              <w:tabs>
                <w:tab w:val="left" w:pos="567"/>
                <w:tab w:val="left" w:pos="2580"/>
              </w:tabs>
              <w:jc w:val="both"/>
              <w:rPr>
                <w:sz w:val="18"/>
                <w:szCs w:val="18"/>
              </w:rPr>
            </w:pPr>
            <w:r w:rsidRPr="00153877">
              <w:rPr>
                <w:sz w:val="18"/>
                <w:szCs w:val="18"/>
              </w:rPr>
              <w:t>6.6.6. подготовка проектов договоров на поставку строительных материалов, изделий, конструкций, инвентаря и оборудования</w:t>
            </w:r>
            <w:r>
              <w:t xml:space="preserve"> </w:t>
            </w:r>
            <w:r w:rsidRPr="00153877">
              <w:rPr>
                <w:sz w:val="18"/>
                <w:szCs w:val="18"/>
              </w:rPr>
              <w:t>в соответствии с законодательством и локальными правовыми актами Заказчика и предоставление его Заказчику для согласования и заключения.</w:t>
            </w:r>
          </w:p>
          <w:bookmarkEnd w:id="3"/>
          <w:p w:rsidR="00147D98" w:rsidRPr="00A3446C" w:rsidRDefault="00147D98" w:rsidP="007F0F8F">
            <w:pPr>
              <w:tabs>
                <w:tab w:val="left" w:pos="567"/>
                <w:tab w:val="left" w:pos="2580"/>
              </w:tabs>
              <w:jc w:val="both"/>
              <w:rPr>
                <w:sz w:val="18"/>
                <w:szCs w:val="18"/>
              </w:rPr>
            </w:pPr>
            <w:r w:rsidRPr="00A3446C">
              <w:rPr>
                <w:sz w:val="18"/>
                <w:szCs w:val="18"/>
              </w:rPr>
              <w:t xml:space="preserve">9. </w:t>
            </w:r>
            <w:r w:rsidRPr="00AC46E3">
              <w:rPr>
                <w:sz w:val="18"/>
                <w:szCs w:val="18"/>
              </w:rPr>
              <w:t xml:space="preserve">ФУНКЦИИ ЗАКАЗЧИКА ПО </w:t>
            </w:r>
            <w:r w:rsidRPr="00A3446C">
              <w:rPr>
                <w:sz w:val="18"/>
                <w:szCs w:val="18"/>
              </w:rPr>
              <w:t>ТЕХНИЧЕСК</w:t>
            </w:r>
            <w:r>
              <w:rPr>
                <w:sz w:val="18"/>
                <w:szCs w:val="18"/>
              </w:rPr>
              <w:t>ОМУ</w:t>
            </w:r>
            <w:r w:rsidRPr="00A3446C">
              <w:rPr>
                <w:sz w:val="18"/>
                <w:szCs w:val="18"/>
              </w:rPr>
              <w:t xml:space="preserve"> НАДЗОР</w:t>
            </w:r>
            <w:r>
              <w:rPr>
                <w:sz w:val="18"/>
                <w:szCs w:val="18"/>
              </w:rPr>
              <w:t>У</w:t>
            </w:r>
            <w:r w:rsidRPr="00A3446C">
              <w:rPr>
                <w:sz w:val="18"/>
                <w:szCs w:val="18"/>
              </w:rPr>
              <w:t xml:space="preserve"> ЗА ВЫПОЛНЕНИЕМ СТРОИТЕЛЬНЫХ РАБОТ</w:t>
            </w:r>
            <w:r>
              <w:rPr>
                <w:sz w:val="18"/>
                <w:szCs w:val="18"/>
              </w:rPr>
              <w:t>:</w:t>
            </w:r>
          </w:p>
          <w:p w:rsidR="00147D98" w:rsidRDefault="00147D98" w:rsidP="007F0F8F">
            <w:pPr>
              <w:tabs>
                <w:tab w:val="left" w:pos="567"/>
                <w:tab w:val="left" w:pos="2580"/>
              </w:tabs>
              <w:jc w:val="both"/>
              <w:rPr>
                <w:sz w:val="18"/>
                <w:szCs w:val="18"/>
              </w:rPr>
            </w:pPr>
            <w:r w:rsidRPr="00A3446C">
              <w:rPr>
                <w:sz w:val="18"/>
                <w:szCs w:val="18"/>
              </w:rPr>
              <w:t>9.1. Осуществление технического надзора за выполнением строительных, монтажных и пусконаладочных работ в объеме, предусмотренном действующим законодательством</w:t>
            </w:r>
            <w:r>
              <w:rPr>
                <w:sz w:val="18"/>
                <w:szCs w:val="18"/>
              </w:rPr>
              <w:t>.</w:t>
            </w:r>
          </w:p>
          <w:p w:rsidR="00147D98" w:rsidRPr="00A3446C" w:rsidRDefault="00147D98" w:rsidP="007F0F8F">
            <w:pPr>
              <w:tabs>
                <w:tab w:val="left" w:pos="567"/>
                <w:tab w:val="left" w:pos="2580"/>
              </w:tabs>
              <w:jc w:val="both"/>
              <w:rPr>
                <w:sz w:val="18"/>
                <w:szCs w:val="18"/>
              </w:rPr>
            </w:pPr>
            <w:r w:rsidRPr="00A3446C">
              <w:rPr>
                <w:sz w:val="18"/>
                <w:szCs w:val="18"/>
              </w:rPr>
              <w:t xml:space="preserve">10. </w:t>
            </w:r>
            <w:r w:rsidRPr="00AC46E3">
              <w:rPr>
                <w:sz w:val="18"/>
                <w:szCs w:val="18"/>
              </w:rPr>
              <w:t xml:space="preserve">ФУНКЦИИ ЗАКАЗЧИКА ПО </w:t>
            </w:r>
            <w:r w:rsidRPr="00A3446C">
              <w:rPr>
                <w:sz w:val="18"/>
                <w:szCs w:val="18"/>
              </w:rPr>
              <w:t>ЗАВЕРШЕНИ</w:t>
            </w:r>
            <w:r>
              <w:rPr>
                <w:sz w:val="18"/>
                <w:szCs w:val="18"/>
              </w:rPr>
              <w:t>Ю</w:t>
            </w:r>
            <w:r w:rsidRPr="00A3446C">
              <w:rPr>
                <w:sz w:val="18"/>
                <w:szCs w:val="18"/>
              </w:rPr>
              <w:t xml:space="preserve"> СТРОИТЕЛЬСТВА И ПРИЕМК</w:t>
            </w:r>
            <w:r>
              <w:rPr>
                <w:sz w:val="18"/>
                <w:szCs w:val="18"/>
              </w:rPr>
              <w:t>И</w:t>
            </w:r>
            <w:r w:rsidRPr="00A3446C">
              <w:rPr>
                <w:sz w:val="18"/>
                <w:szCs w:val="18"/>
              </w:rPr>
              <w:t xml:space="preserve"> ОБЪЕКТА В ЭКСПЛУАТАЦИЮ</w:t>
            </w:r>
            <w:r>
              <w:rPr>
                <w:sz w:val="18"/>
                <w:szCs w:val="18"/>
              </w:rPr>
              <w:t>:</w:t>
            </w:r>
          </w:p>
          <w:p w:rsidR="00147D98" w:rsidRPr="00A3446C" w:rsidRDefault="00147D98" w:rsidP="007F0F8F">
            <w:pPr>
              <w:tabs>
                <w:tab w:val="left" w:pos="567"/>
                <w:tab w:val="left" w:pos="2580"/>
              </w:tabs>
              <w:jc w:val="both"/>
              <w:rPr>
                <w:sz w:val="18"/>
                <w:szCs w:val="18"/>
              </w:rPr>
            </w:pPr>
            <w:r w:rsidRPr="00A3446C">
              <w:rPr>
                <w:sz w:val="18"/>
                <w:szCs w:val="18"/>
              </w:rPr>
              <w:t>10.1. Организация приемки объекта в эксплуатацию</w:t>
            </w:r>
            <w:r>
              <w:rPr>
                <w:sz w:val="18"/>
                <w:szCs w:val="18"/>
              </w:rPr>
              <w:t>:</w:t>
            </w:r>
          </w:p>
          <w:p w:rsidR="00147D98" w:rsidRPr="00A3446C" w:rsidRDefault="00147D98" w:rsidP="007F0F8F">
            <w:pPr>
              <w:tabs>
                <w:tab w:val="left" w:pos="567"/>
                <w:tab w:val="left" w:pos="2580"/>
              </w:tabs>
              <w:jc w:val="both"/>
              <w:rPr>
                <w:sz w:val="18"/>
                <w:szCs w:val="18"/>
              </w:rPr>
            </w:pPr>
            <w:r w:rsidRPr="00A3446C">
              <w:rPr>
                <w:sz w:val="18"/>
                <w:szCs w:val="18"/>
              </w:rPr>
              <w:t>10.1.1. определение перечня, объемов, стоимости и сроков выполнения отдельных видов</w:t>
            </w:r>
            <w:r>
              <w:rPr>
                <w:sz w:val="18"/>
                <w:szCs w:val="18"/>
              </w:rPr>
              <w:t xml:space="preserve"> </w:t>
            </w:r>
            <w:r w:rsidRPr="00A3446C">
              <w:rPr>
                <w:sz w:val="18"/>
                <w:szCs w:val="18"/>
              </w:rPr>
              <w:t>работ, перенесенных на ближайший благоприятный период года, если это не препятствует нормальной эксплуатации объекта</w:t>
            </w:r>
            <w:r>
              <w:rPr>
                <w:sz w:val="18"/>
                <w:szCs w:val="18"/>
              </w:rPr>
              <w:t>;</w:t>
            </w:r>
          </w:p>
          <w:p w:rsidR="00147D98" w:rsidRPr="00A3446C" w:rsidRDefault="00147D98" w:rsidP="007F0F8F">
            <w:pPr>
              <w:tabs>
                <w:tab w:val="left" w:pos="567"/>
                <w:tab w:val="left" w:pos="2580"/>
              </w:tabs>
              <w:jc w:val="both"/>
              <w:rPr>
                <w:sz w:val="18"/>
                <w:szCs w:val="18"/>
              </w:rPr>
            </w:pPr>
            <w:r w:rsidRPr="00A3446C">
              <w:rPr>
                <w:sz w:val="18"/>
                <w:szCs w:val="18"/>
              </w:rPr>
              <w:t>10.1.2. оценка готовности объекта к приемке в эксплуатацию по установленным законодательством критериям качества</w:t>
            </w:r>
            <w:r>
              <w:rPr>
                <w:sz w:val="18"/>
                <w:szCs w:val="18"/>
              </w:rPr>
              <w:t>;</w:t>
            </w:r>
          </w:p>
          <w:p w:rsidR="00147D98" w:rsidRDefault="00147D98" w:rsidP="007F0F8F">
            <w:pPr>
              <w:tabs>
                <w:tab w:val="left" w:pos="567"/>
                <w:tab w:val="left" w:pos="2580"/>
              </w:tabs>
              <w:jc w:val="both"/>
              <w:rPr>
                <w:sz w:val="18"/>
                <w:szCs w:val="18"/>
              </w:rPr>
            </w:pPr>
            <w:r w:rsidRPr="00A3446C">
              <w:rPr>
                <w:sz w:val="18"/>
                <w:szCs w:val="18"/>
              </w:rPr>
              <w:t>10.1.3. организация получения положительных заключений государственных органов (их структурных подразделений), иных государственных организаций, требуемых в соответствии с законодательством</w:t>
            </w:r>
            <w:r>
              <w:rPr>
                <w:sz w:val="18"/>
                <w:szCs w:val="18"/>
              </w:rPr>
              <w:t>;</w:t>
            </w:r>
          </w:p>
          <w:p w:rsidR="00147D98" w:rsidRPr="00AF0C98" w:rsidRDefault="00147D98" w:rsidP="007F0F8F">
            <w:pPr>
              <w:tabs>
                <w:tab w:val="left" w:pos="567"/>
                <w:tab w:val="left" w:pos="2580"/>
              </w:tabs>
              <w:jc w:val="both"/>
              <w:rPr>
                <w:sz w:val="18"/>
                <w:szCs w:val="18"/>
              </w:rPr>
            </w:pPr>
            <w:r w:rsidRPr="00212FB4">
              <w:rPr>
                <w:sz w:val="18"/>
                <w:szCs w:val="18"/>
              </w:rPr>
              <w:t xml:space="preserve">10.1.4. </w:t>
            </w:r>
            <w:r w:rsidRPr="00AF0C98">
              <w:rPr>
                <w:sz w:val="18"/>
                <w:szCs w:val="18"/>
              </w:rPr>
              <w:t>организация проведения испытания на воздухопроницаемость с тепловизионным обследованием или тепловизионного обследования в случаях и в порядке, установленных законодательством;</w:t>
            </w:r>
          </w:p>
          <w:p w:rsidR="00147D98" w:rsidRPr="00A3446C" w:rsidRDefault="00147D98" w:rsidP="007F0F8F">
            <w:pPr>
              <w:tabs>
                <w:tab w:val="left" w:pos="567"/>
                <w:tab w:val="left" w:pos="2580"/>
              </w:tabs>
              <w:jc w:val="both"/>
              <w:rPr>
                <w:sz w:val="18"/>
                <w:szCs w:val="18"/>
              </w:rPr>
            </w:pPr>
            <w:r w:rsidRPr="00AF0C98">
              <w:rPr>
                <w:sz w:val="18"/>
                <w:szCs w:val="18"/>
              </w:rPr>
              <w:t>10.1.5. организация подтверждения рабочей комиссией по приемке оборудования готовности смонтированного оборудования к эксплуатации, выпуску продукции (выполнению работ, оказанию услуг) в случаях и в порядке, установленных законодательством;</w:t>
            </w:r>
          </w:p>
          <w:p w:rsidR="00147D98" w:rsidRPr="00A3446C" w:rsidRDefault="00147D98" w:rsidP="007F0F8F">
            <w:pPr>
              <w:tabs>
                <w:tab w:val="left" w:pos="567"/>
                <w:tab w:val="left" w:pos="2580"/>
              </w:tabs>
              <w:jc w:val="both"/>
              <w:rPr>
                <w:sz w:val="18"/>
                <w:szCs w:val="18"/>
              </w:rPr>
            </w:pPr>
            <w:r w:rsidRPr="00A3446C">
              <w:rPr>
                <w:sz w:val="18"/>
                <w:szCs w:val="18"/>
              </w:rPr>
              <w:t>10.1.6. подготовка документов, необходимых для предоставления приемочной комиссии по установленному законодательством перечню</w:t>
            </w:r>
            <w:r>
              <w:rPr>
                <w:sz w:val="18"/>
                <w:szCs w:val="18"/>
              </w:rPr>
              <w:t>;</w:t>
            </w:r>
          </w:p>
          <w:p w:rsidR="00147D98" w:rsidRPr="00421C3F" w:rsidRDefault="00147D98" w:rsidP="007F0F8F">
            <w:pPr>
              <w:tabs>
                <w:tab w:val="left" w:pos="567"/>
                <w:tab w:val="left" w:pos="2580"/>
              </w:tabs>
              <w:jc w:val="both"/>
              <w:rPr>
                <w:strike/>
                <w:sz w:val="18"/>
                <w:szCs w:val="18"/>
              </w:rPr>
            </w:pPr>
            <w:r w:rsidRPr="00A3446C">
              <w:rPr>
                <w:sz w:val="18"/>
                <w:szCs w:val="18"/>
              </w:rPr>
              <w:t>10.1.8. координация работы приемочной комиссии</w:t>
            </w:r>
            <w:r>
              <w:rPr>
                <w:sz w:val="18"/>
                <w:szCs w:val="18"/>
              </w:rPr>
              <w:t>.</w:t>
            </w:r>
          </w:p>
        </w:tc>
      </w:tr>
    </w:tbl>
    <w:p w:rsidR="00147D98" w:rsidRPr="007F6059" w:rsidRDefault="00147D98" w:rsidP="00147D98">
      <w:pPr>
        <w:pStyle w:val="p-consnonformat"/>
        <w:shd w:val="clear" w:color="auto" w:fill="FFFFFF"/>
        <w:spacing w:before="0" w:beforeAutospacing="0" w:after="0" w:afterAutospacing="0" w:line="240" w:lineRule="atLeast"/>
        <w:ind w:left="-993" w:firstLine="708"/>
        <w:jc w:val="both"/>
        <w:rPr>
          <w:rFonts w:eastAsiaTheme="minorHAnsi"/>
          <w:sz w:val="20"/>
          <w:szCs w:val="20"/>
          <w:lang w:eastAsia="en-US"/>
        </w:rPr>
      </w:pPr>
      <w:r w:rsidRPr="007F6059">
        <w:rPr>
          <w:rFonts w:eastAsiaTheme="minorHAnsi"/>
          <w:sz w:val="20"/>
          <w:szCs w:val="20"/>
          <w:lang w:eastAsia="en-US"/>
        </w:rPr>
        <w:lastRenderedPageBreak/>
        <w:t>2. Технические требования (требуемые технические (технологические, конструктивные, иные потребительские) показатели и характеристики товаров (работ, услуг):</w:t>
      </w:r>
    </w:p>
    <w:p w:rsidR="00147D98" w:rsidRPr="007F6059" w:rsidRDefault="007F6059" w:rsidP="00147D98">
      <w:pPr>
        <w:pStyle w:val="p-consnonformat"/>
        <w:shd w:val="clear" w:color="auto" w:fill="FFFFFF"/>
        <w:spacing w:before="0" w:beforeAutospacing="0" w:after="0" w:afterAutospacing="0" w:line="240" w:lineRule="atLeast"/>
        <w:ind w:left="-993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</w:t>
      </w:r>
      <w:r w:rsidR="00147D98" w:rsidRPr="007F6059">
        <w:rPr>
          <w:rFonts w:eastAsiaTheme="minorHAnsi"/>
          <w:sz w:val="20"/>
          <w:szCs w:val="20"/>
          <w:lang w:eastAsia="en-US"/>
        </w:rPr>
        <w:t>- согласно гл.21 Кодекса Республики Беларусь об архитектурной, градостроительной и строительной деятельности</w:t>
      </w:r>
    </w:p>
    <w:p w:rsidR="00147D98" w:rsidRPr="007F6059" w:rsidRDefault="007F6059" w:rsidP="00147D98">
      <w:pPr>
        <w:pStyle w:val="p-consnonformat"/>
        <w:shd w:val="clear" w:color="auto" w:fill="FFFFFF"/>
        <w:spacing w:before="0" w:beforeAutospacing="0" w:after="0" w:afterAutospacing="0" w:line="240" w:lineRule="atLeast"/>
        <w:ind w:left="-993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</w:t>
      </w:r>
      <w:r w:rsidR="00147D98" w:rsidRPr="007F6059">
        <w:rPr>
          <w:rFonts w:eastAsiaTheme="minorHAnsi"/>
          <w:sz w:val="20"/>
          <w:szCs w:val="20"/>
          <w:lang w:eastAsia="en-US"/>
        </w:rPr>
        <w:t>- согласно Инструкции об осуществлении деятельности заказчика, застройщика, руководителя (управляющего) проекта, утверждённой Постановлением Министерства архитектуры и строительства Республики Беларусь от 04.02.2014 № 4;</w:t>
      </w:r>
    </w:p>
    <w:p w:rsidR="00147D98" w:rsidRPr="007F6059" w:rsidRDefault="007F6059" w:rsidP="007F6059">
      <w:pPr>
        <w:pStyle w:val="p-consnonformat"/>
        <w:shd w:val="clear" w:color="auto" w:fill="FFFFFF"/>
        <w:spacing w:before="0" w:beforeAutospacing="0" w:after="0" w:afterAutospacing="0"/>
        <w:ind w:left="-993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</w:t>
      </w:r>
      <w:r w:rsidR="00147D98" w:rsidRPr="007F6059">
        <w:rPr>
          <w:rFonts w:eastAsiaTheme="minorHAnsi"/>
          <w:sz w:val="20"/>
          <w:szCs w:val="20"/>
          <w:lang w:eastAsia="en-US"/>
        </w:rPr>
        <w:t>- согласно Инструкции о порядке оказания инженерных услуг в строительстве, утверждённой Постановлением Министерства архитектуры и строительства Республики Беларусь от 10.05.2011 № 18;</w:t>
      </w:r>
    </w:p>
    <w:p w:rsidR="00147D98" w:rsidRPr="007F6059" w:rsidRDefault="007F6059" w:rsidP="007F6059">
      <w:pPr>
        <w:pStyle w:val="p-consnonformat"/>
        <w:shd w:val="clear" w:color="auto" w:fill="FFFFFF"/>
        <w:spacing w:before="0" w:beforeAutospacing="0" w:after="0" w:afterAutospacing="0"/>
        <w:ind w:left="-993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 </w:t>
      </w:r>
      <w:r w:rsidR="00147D98" w:rsidRPr="007F6059">
        <w:rPr>
          <w:rFonts w:eastAsiaTheme="minorHAnsi"/>
          <w:sz w:val="20"/>
          <w:szCs w:val="20"/>
          <w:lang w:eastAsia="en-US"/>
        </w:rPr>
        <w:t>- согласно Инструкции о порядке осуществления технического надзора, утверждённой Постановлением Министерства архитектуры и строительства Республики Беларусь от 13.09.2024 № 102.</w:t>
      </w:r>
    </w:p>
    <w:p w:rsidR="00147D98" w:rsidRPr="007F6059" w:rsidRDefault="00147D98" w:rsidP="00147D98">
      <w:pPr>
        <w:pStyle w:val="p-consnonformat"/>
        <w:numPr>
          <w:ilvl w:val="0"/>
          <w:numId w:val="22"/>
        </w:numPr>
        <w:shd w:val="clear" w:color="auto" w:fill="FFFFFF"/>
        <w:spacing w:before="0" w:beforeAutospacing="0" w:after="0" w:afterAutospacing="0" w:line="240" w:lineRule="atLeast"/>
        <w:ind w:left="-993" w:firstLine="567"/>
        <w:jc w:val="both"/>
        <w:rPr>
          <w:rFonts w:eastAsiaTheme="minorHAnsi"/>
          <w:sz w:val="20"/>
          <w:szCs w:val="20"/>
          <w:lang w:eastAsia="en-US"/>
        </w:rPr>
      </w:pPr>
      <w:r w:rsidRPr="007F6059">
        <w:rPr>
          <w:rFonts w:eastAsiaTheme="minorHAnsi"/>
          <w:sz w:val="20"/>
          <w:szCs w:val="20"/>
          <w:lang w:eastAsia="en-US"/>
        </w:rPr>
        <w:t>Требования, предъявляемые к качеству товара, гарантийному сроку, сроку выполнению (сроку годности, хранения, стерильности и т.д.):</w:t>
      </w:r>
    </w:p>
    <w:p w:rsidR="00147D98" w:rsidRPr="007F6059" w:rsidRDefault="00147D98" w:rsidP="00147D98">
      <w:pPr>
        <w:pStyle w:val="p-consnonformat"/>
        <w:shd w:val="clear" w:color="auto" w:fill="FFFFFF"/>
        <w:spacing w:before="0" w:beforeAutospacing="0" w:after="0" w:afterAutospacing="0" w:line="240" w:lineRule="atLeast"/>
        <w:ind w:left="-993" w:firstLine="567"/>
        <w:jc w:val="both"/>
        <w:rPr>
          <w:rFonts w:eastAsiaTheme="minorHAnsi"/>
          <w:sz w:val="20"/>
          <w:szCs w:val="20"/>
          <w:lang w:eastAsia="en-US"/>
        </w:rPr>
      </w:pPr>
      <w:r w:rsidRPr="007F6059">
        <w:rPr>
          <w:rFonts w:eastAsiaTheme="minorHAnsi"/>
          <w:sz w:val="20"/>
          <w:szCs w:val="20"/>
          <w:lang w:eastAsia="en-US"/>
        </w:rPr>
        <w:t>3.1. Срок выполнения работ:</w:t>
      </w:r>
    </w:p>
    <w:p w:rsidR="00147D98" w:rsidRPr="007F6059" w:rsidRDefault="00147D98" w:rsidP="00147D98">
      <w:pPr>
        <w:pStyle w:val="p-consnonformat"/>
        <w:shd w:val="clear" w:color="auto" w:fill="FFFFFF"/>
        <w:spacing w:before="0" w:beforeAutospacing="0" w:after="0" w:afterAutospacing="0" w:line="240" w:lineRule="atLeast"/>
        <w:ind w:left="-993" w:firstLine="567"/>
        <w:jc w:val="both"/>
        <w:rPr>
          <w:rFonts w:eastAsiaTheme="minorHAnsi"/>
          <w:sz w:val="20"/>
          <w:szCs w:val="20"/>
          <w:lang w:eastAsia="en-US"/>
        </w:rPr>
      </w:pPr>
      <w:r w:rsidRPr="007F6059">
        <w:rPr>
          <w:rFonts w:eastAsiaTheme="minorHAnsi"/>
          <w:sz w:val="20"/>
          <w:szCs w:val="20"/>
          <w:lang w:eastAsia="en-US"/>
        </w:rPr>
        <w:t>УСЛУГИ ПО УПРАВЛЕНИЮ ЗАКУПКАМИ:</w:t>
      </w:r>
    </w:p>
    <w:p w:rsidR="00147D98" w:rsidRPr="007F6059" w:rsidRDefault="00147D98" w:rsidP="00147D98">
      <w:pPr>
        <w:pStyle w:val="p-consnonformat"/>
        <w:shd w:val="clear" w:color="auto" w:fill="FFFFFF"/>
        <w:spacing w:before="0" w:beforeAutospacing="0" w:after="0" w:afterAutospacing="0" w:line="240" w:lineRule="atLeast"/>
        <w:ind w:left="-993" w:firstLine="567"/>
        <w:jc w:val="both"/>
        <w:rPr>
          <w:rFonts w:eastAsiaTheme="minorHAnsi"/>
          <w:sz w:val="20"/>
          <w:szCs w:val="20"/>
          <w:lang w:eastAsia="en-US"/>
        </w:rPr>
      </w:pPr>
      <w:r w:rsidRPr="007F6059">
        <w:rPr>
          <w:rFonts w:eastAsiaTheme="minorHAnsi"/>
          <w:sz w:val="20"/>
          <w:szCs w:val="20"/>
          <w:lang w:eastAsia="en-US"/>
        </w:rPr>
        <w:t xml:space="preserve">- организация выбора генеральной проектной организации (при генподрядной схеме разработки проектной документации) – 45 рабочих дней (с учётом проведения при необходимости повторной процедуры закупки); </w:t>
      </w:r>
    </w:p>
    <w:p w:rsidR="00147D98" w:rsidRPr="007F6059" w:rsidRDefault="00147D98" w:rsidP="00147D98">
      <w:pPr>
        <w:pStyle w:val="p-consnonformat"/>
        <w:shd w:val="clear" w:color="auto" w:fill="FFFFFF"/>
        <w:spacing w:before="0" w:beforeAutospacing="0" w:after="0" w:afterAutospacing="0" w:line="240" w:lineRule="atLeast"/>
        <w:ind w:left="-993" w:firstLine="567"/>
        <w:jc w:val="both"/>
        <w:rPr>
          <w:rFonts w:eastAsiaTheme="minorHAnsi"/>
          <w:sz w:val="20"/>
          <w:szCs w:val="20"/>
          <w:lang w:eastAsia="en-US"/>
        </w:rPr>
      </w:pPr>
      <w:r w:rsidRPr="007F6059">
        <w:rPr>
          <w:rFonts w:eastAsiaTheme="minorHAnsi"/>
          <w:sz w:val="20"/>
          <w:szCs w:val="20"/>
          <w:lang w:eastAsia="en-US"/>
        </w:rPr>
        <w:t xml:space="preserve">- </w:t>
      </w:r>
      <w:bookmarkStart w:id="4" w:name="_Hlk221102566"/>
      <w:r w:rsidRPr="007F6059">
        <w:rPr>
          <w:rFonts w:eastAsiaTheme="minorHAnsi"/>
          <w:sz w:val="20"/>
          <w:szCs w:val="20"/>
          <w:lang w:eastAsia="en-US"/>
        </w:rPr>
        <w:t xml:space="preserve">организация выбора </w:t>
      </w:r>
      <w:bookmarkEnd w:id="4"/>
      <w:r w:rsidRPr="007F6059">
        <w:rPr>
          <w:rFonts w:eastAsiaTheme="minorHAnsi"/>
          <w:sz w:val="20"/>
          <w:szCs w:val="20"/>
          <w:lang w:eastAsia="en-US"/>
        </w:rPr>
        <w:t xml:space="preserve">генеральной подрядной организации (при генподрядной схеме строительства) </w:t>
      </w:r>
      <w:bookmarkStart w:id="5" w:name="_Hlk162295789"/>
      <w:r w:rsidRPr="007F6059">
        <w:rPr>
          <w:rFonts w:eastAsiaTheme="minorHAnsi"/>
          <w:sz w:val="20"/>
          <w:szCs w:val="20"/>
          <w:lang w:eastAsia="en-US"/>
        </w:rPr>
        <w:t xml:space="preserve">– </w:t>
      </w:r>
      <w:bookmarkStart w:id="6" w:name="_Hlk221102693"/>
      <w:r w:rsidRPr="007F6059">
        <w:rPr>
          <w:rFonts w:eastAsiaTheme="minorHAnsi"/>
          <w:sz w:val="20"/>
          <w:szCs w:val="20"/>
          <w:lang w:eastAsia="en-US"/>
        </w:rPr>
        <w:t>45 рабочих дней</w:t>
      </w:r>
      <w:bookmarkEnd w:id="5"/>
      <w:r w:rsidRPr="007F6059">
        <w:rPr>
          <w:rFonts w:eastAsiaTheme="minorHAnsi"/>
          <w:sz w:val="20"/>
          <w:szCs w:val="20"/>
          <w:lang w:eastAsia="en-US"/>
        </w:rPr>
        <w:t xml:space="preserve"> (с учётом проведения при необходимости повторной процедуры закупки); </w:t>
      </w:r>
    </w:p>
    <w:bookmarkEnd w:id="6"/>
    <w:p w:rsidR="00147D98" w:rsidRPr="007F6059" w:rsidRDefault="00147D98" w:rsidP="00147D98">
      <w:pPr>
        <w:pStyle w:val="p-consnonformat"/>
        <w:shd w:val="clear" w:color="auto" w:fill="FFFFFF"/>
        <w:spacing w:before="0" w:beforeAutospacing="0" w:after="0" w:afterAutospacing="0" w:line="240" w:lineRule="atLeast"/>
        <w:ind w:left="-993" w:firstLine="567"/>
        <w:jc w:val="both"/>
        <w:rPr>
          <w:rFonts w:eastAsiaTheme="minorHAnsi"/>
          <w:sz w:val="20"/>
          <w:szCs w:val="20"/>
          <w:lang w:eastAsia="en-US"/>
        </w:rPr>
      </w:pPr>
      <w:r w:rsidRPr="007F6059">
        <w:rPr>
          <w:rFonts w:eastAsiaTheme="minorHAnsi"/>
          <w:sz w:val="20"/>
          <w:szCs w:val="20"/>
          <w:lang w:eastAsia="en-US"/>
        </w:rPr>
        <w:t>- организация выбора поставщиков строительных материалов, изделий, конструкций, мебели и оборудования в части обязательств заказчика - 45 рабочих дней (с учётом проведения при необходимости повторной процедуры закупки).</w:t>
      </w:r>
    </w:p>
    <w:p w:rsidR="00147D98" w:rsidRPr="007F6059" w:rsidRDefault="00147D98" w:rsidP="00147D98">
      <w:pPr>
        <w:pStyle w:val="p-consnonformat"/>
        <w:shd w:val="clear" w:color="auto" w:fill="FFFFFF"/>
        <w:spacing w:before="0" w:beforeAutospacing="0" w:after="0" w:afterAutospacing="0" w:line="240" w:lineRule="atLeast"/>
        <w:ind w:left="-993" w:firstLine="567"/>
        <w:jc w:val="both"/>
        <w:rPr>
          <w:rFonts w:eastAsiaTheme="minorHAnsi"/>
          <w:sz w:val="20"/>
          <w:szCs w:val="20"/>
          <w:lang w:eastAsia="en-US"/>
        </w:rPr>
      </w:pPr>
      <w:r w:rsidRPr="007F6059">
        <w:rPr>
          <w:rFonts w:eastAsiaTheme="minorHAnsi"/>
          <w:sz w:val="20"/>
          <w:szCs w:val="20"/>
          <w:lang w:eastAsia="en-US"/>
        </w:rPr>
        <w:t>УСЛУГИ ПО ТЕХНИЧЕСКОМУ НАДЗОРУ ЗА ВЫПОЛНЕНИЕМ СТРОИТЕЛЬНЫХ РАБОТ:</w:t>
      </w:r>
    </w:p>
    <w:p w:rsidR="00147D98" w:rsidRPr="007F6059" w:rsidRDefault="00147D98" w:rsidP="00147D98">
      <w:pPr>
        <w:pStyle w:val="p-consnonformat"/>
        <w:shd w:val="clear" w:color="auto" w:fill="FFFFFF"/>
        <w:spacing w:before="0" w:beforeAutospacing="0" w:after="0" w:afterAutospacing="0" w:line="240" w:lineRule="atLeast"/>
        <w:ind w:left="-993" w:firstLine="567"/>
        <w:jc w:val="both"/>
        <w:rPr>
          <w:rFonts w:eastAsiaTheme="minorHAnsi"/>
          <w:sz w:val="20"/>
          <w:szCs w:val="20"/>
          <w:lang w:eastAsia="en-US"/>
        </w:rPr>
      </w:pPr>
      <w:r w:rsidRPr="007F6059">
        <w:rPr>
          <w:rFonts w:eastAsiaTheme="minorHAnsi"/>
          <w:sz w:val="20"/>
          <w:szCs w:val="20"/>
          <w:lang w:eastAsia="en-US"/>
        </w:rPr>
        <w:t>- осуществление технического надзора за выполнением строительных, монтажных и пусконаладочных работ в объеме, предусмотренном действующим законодательством – в течении всего периода выполнения строительно-монтажных работ.</w:t>
      </w:r>
    </w:p>
    <w:p w:rsidR="00147D98" w:rsidRPr="007F6059" w:rsidRDefault="00147D98" w:rsidP="00147D98">
      <w:pPr>
        <w:pStyle w:val="p-consnonformat"/>
        <w:shd w:val="clear" w:color="auto" w:fill="FFFFFF"/>
        <w:spacing w:before="0" w:beforeAutospacing="0" w:after="0" w:afterAutospacing="0" w:line="240" w:lineRule="atLeast"/>
        <w:ind w:left="-993" w:firstLine="567"/>
        <w:jc w:val="both"/>
        <w:rPr>
          <w:rFonts w:eastAsiaTheme="minorHAnsi"/>
          <w:sz w:val="20"/>
          <w:szCs w:val="20"/>
          <w:lang w:eastAsia="en-US"/>
        </w:rPr>
      </w:pPr>
      <w:r w:rsidRPr="007F6059">
        <w:rPr>
          <w:rFonts w:eastAsiaTheme="minorHAnsi"/>
          <w:sz w:val="20"/>
          <w:szCs w:val="20"/>
          <w:lang w:eastAsia="en-US"/>
        </w:rPr>
        <w:t>УСЛУГИ ПО ЗАВЕРШЕНИЮ СТРОИТЕЛЬСТВА И ПРИЕМКЕ ОБЪЕКТА В ЭКСПЛУАТАЦИЮ:</w:t>
      </w:r>
    </w:p>
    <w:p w:rsidR="00147D98" w:rsidRPr="007F6059" w:rsidRDefault="00147D98" w:rsidP="00147D98">
      <w:pPr>
        <w:pStyle w:val="p-consnonformat"/>
        <w:shd w:val="clear" w:color="auto" w:fill="FFFFFF"/>
        <w:spacing w:before="0" w:beforeAutospacing="0" w:after="0" w:afterAutospacing="0" w:line="240" w:lineRule="atLeast"/>
        <w:ind w:left="-993" w:firstLine="567"/>
        <w:jc w:val="both"/>
        <w:rPr>
          <w:rFonts w:eastAsiaTheme="minorHAnsi"/>
          <w:sz w:val="20"/>
          <w:szCs w:val="20"/>
          <w:lang w:eastAsia="en-US"/>
        </w:rPr>
      </w:pPr>
      <w:r w:rsidRPr="007F6059">
        <w:rPr>
          <w:rFonts w:eastAsiaTheme="minorHAnsi"/>
          <w:sz w:val="20"/>
          <w:szCs w:val="20"/>
          <w:lang w:eastAsia="en-US"/>
        </w:rPr>
        <w:t>- организация приемки объекта в эксплуатацию – сроки в соответствии с главой 25 Кодекса Республики Беларусь об архитектурной, градостроительной и строительной деятельности.</w:t>
      </w:r>
    </w:p>
    <w:p w:rsidR="00147D98" w:rsidRPr="007F6059" w:rsidRDefault="00147D98" w:rsidP="00147D98">
      <w:pPr>
        <w:pStyle w:val="p-normal"/>
        <w:shd w:val="clear" w:color="auto" w:fill="FFFFFF"/>
        <w:spacing w:before="0" w:beforeAutospacing="0" w:after="0" w:afterAutospacing="0"/>
        <w:ind w:left="-993" w:firstLine="567"/>
        <w:jc w:val="both"/>
        <w:rPr>
          <w:rFonts w:eastAsiaTheme="minorHAnsi"/>
          <w:sz w:val="20"/>
          <w:szCs w:val="20"/>
          <w:lang w:eastAsia="en-US"/>
        </w:rPr>
      </w:pPr>
      <w:r w:rsidRPr="007F6059">
        <w:rPr>
          <w:rFonts w:eastAsiaTheme="minorHAnsi"/>
          <w:sz w:val="20"/>
          <w:szCs w:val="20"/>
          <w:lang w:eastAsia="en-US"/>
        </w:rPr>
        <w:t xml:space="preserve">4. Участникам при определении цены закупки на оказание отдельных видов инженерных услуг в строительстве на объекте руководствоваться: </w:t>
      </w:r>
    </w:p>
    <w:p w:rsidR="00147D98" w:rsidRPr="007F6059" w:rsidRDefault="00147D98" w:rsidP="00147D98">
      <w:pPr>
        <w:pStyle w:val="p-normal"/>
        <w:shd w:val="clear" w:color="auto" w:fill="FFFFFF"/>
        <w:spacing w:before="0" w:beforeAutospacing="0" w:after="0" w:afterAutospacing="0"/>
        <w:ind w:left="-993" w:firstLine="567"/>
        <w:jc w:val="both"/>
        <w:rPr>
          <w:rFonts w:eastAsiaTheme="minorHAnsi"/>
          <w:sz w:val="20"/>
          <w:szCs w:val="20"/>
          <w:lang w:eastAsia="en-US"/>
        </w:rPr>
      </w:pPr>
      <w:r w:rsidRPr="007F6059">
        <w:rPr>
          <w:rFonts w:eastAsiaTheme="minorHAnsi"/>
          <w:sz w:val="20"/>
          <w:szCs w:val="20"/>
          <w:lang w:eastAsia="en-US"/>
        </w:rPr>
        <w:t xml:space="preserve">Инструкцией о порядке определения сметной стоимости строительства и составления сметной документации на основании нормативов расхода ресурсов в натуральном выражении утвержденной постановлением Министерства архитектуры и строительства Республики Беларусь от </w:t>
      </w:r>
      <w:bookmarkStart w:id="7" w:name="_Hlk141347276"/>
      <w:r w:rsidRPr="007F6059">
        <w:rPr>
          <w:rFonts w:eastAsiaTheme="minorHAnsi"/>
          <w:sz w:val="20"/>
          <w:szCs w:val="20"/>
          <w:lang w:eastAsia="en-US"/>
        </w:rPr>
        <w:t>13.10.2025 № 116</w:t>
      </w:r>
    </w:p>
    <w:bookmarkEnd w:id="7"/>
    <w:p w:rsidR="00147D98" w:rsidRPr="007F6059" w:rsidRDefault="00147D98" w:rsidP="00147D98">
      <w:pPr>
        <w:pStyle w:val="p-normal"/>
        <w:shd w:val="clear" w:color="auto" w:fill="FFFFFF"/>
        <w:spacing w:before="0" w:beforeAutospacing="0" w:after="0" w:afterAutospacing="0"/>
        <w:ind w:left="-993" w:firstLine="567"/>
        <w:jc w:val="both"/>
        <w:rPr>
          <w:rFonts w:eastAsiaTheme="minorHAnsi"/>
          <w:sz w:val="20"/>
          <w:szCs w:val="20"/>
          <w:lang w:eastAsia="en-US"/>
        </w:rPr>
      </w:pPr>
      <w:r w:rsidRPr="007F6059">
        <w:rPr>
          <w:rFonts w:eastAsiaTheme="minorHAnsi"/>
          <w:sz w:val="20"/>
          <w:szCs w:val="20"/>
          <w:lang w:eastAsia="en-US"/>
        </w:rPr>
        <w:t xml:space="preserve">5. Приложение </w:t>
      </w:r>
      <w:r w:rsidR="00BA69A5">
        <w:rPr>
          <w:rFonts w:eastAsiaTheme="minorHAnsi"/>
          <w:sz w:val="20"/>
          <w:szCs w:val="20"/>
          <w:lang w:eastAsia="en-US"/>
        </w:rPr>
        <w:t>3</w:t>
      </w:r>
      <w:bookmarkStart w:id="8" w:name="_GoBack"/>
      <w:bookmarkEnd w:id="8"/>
      <w:r w:rsidRPr="007F6059">
        <w:rPr>
          <w:rFonts w:eastAsiaTheme="minorHAnsi"/>
          <w:sz w:val="20"/>
          <w:szCs w:val="20"/>
          <w:lang w:eastAsia="en-US"/>
        </w:rPr>
        <w:t>: Калькуляция (смета) №1, определяющая стартовую</w:t>
      </w:r>
    </w:p>
    <w:p w:rsidR="00147D98" w:rsidRPr="007F6059" w:rsidRDefault="00147D98" w:rsidP="00147D98">
      <w:pPr>
        <w:pStyle w:val="p-normal"/>
        <w:shd w:val="clear" w:color="auto" w:fill="FFFFFF"/>
        <w:spacing w:before="0" w:beforeAutospacing="0" w:after="0" w:afterAutospacing="0"/>
        <w:ind w:left="-993"/>
        <w:jc w:val="both"/>
        <w:rPr>
          <w:rFonts w:eastAsiaTheme="minorHAnsi"/>
          <w:sz w:val="20"/>
          <w:szCs w:val="20"/>
          <w:lang w:eastAsia="en-US"/>
        </w:rPr>
      </w:pPr>
      <w:r w:rsidRPr="007F6059">
        <w:rPr>
          <w:rFonts w:eastAsiaTheme="minorHAnsi"/>
          <w:sz w:val="20"/>
          <w:szCs w:val="20"/>
          <w:lang w:eastAsia="en-US"/>
        </w:rPr>
        <w:t>стоимость на оказание отдельных видов инженерных услуг в строительстве.</w:t>
      </w:r>
    </w:p>
    <w:p w:rsidR="00147D98" w:rsidRPr="007F6059" w:rsidRDefault="00147D98" w:rsidP="00147D98">
      <w:pPr>
        <w:pStyle w:val="p-normal"/>
        <w:shd w:val="clear" w:color="auto" w:fill="FFFFFF"/>
        <w:spacing w:before="0" w:beforeAutospacing="0" w:after="0" w:afterAutospacing="0"/>
        <w:ind w:left="-993"/>
        <w:jc w:val="both"/>
        <w:rPr>
          <w:rFonts w:eastAsiaTheme="minorHAnsi"/>
          <w:sz w:val="20"/>
          <w:szCs w:val="20"/>
          <w:lang w:eastAsia="en-US"/>
        </w:rPr>
      </w:pPr>
      <w:r w:rsidRPr="007F6059">
        <w:rPr>
          <w:rFonts w:eastAsiaTheme="minorHAnsi"/>
          <w:sz w:val="20"/>
          <w:szCs w:val="20"/>
          <w:lang w:eastAsia="en-US"/>
        </w:rPr>
        <w:t xml:space="preserve">                        </w:t>
      </w:r>
    </w:p>
    <w:p w:rsidR="00147D98" w:rsidRPr="007F6059" w:rsidRDefault="00147D98" w:rsidP="00147D98">
      <w:pPr>
        <w:pStyle w:val="2"/>
        <w:shd w:val="clear" w:color="auto" w:fill="auto"/>
        <w:spacing w:line="240" w:lineRule="auto"/>
        <w:ind w:left="-993"/>
        <w:contextualSpacing/>
        <w:jc w:val="right"/>
        <w:rPr>
          <w:rFonts w:ascii="Times New Roman" w:eastAsiaTheme="minorHAnsi" w:hAnsi="Times New Roman"/>
          <w:spacing w:val="0"/>
          <w:sz w:val="20"/>
          <w:szCs w:val="20"/>
        </w:rPr>
      </w:pPr>
    </w:p>
    <w:p w:rsidR="007A734F" w:rsidRPr="006A4BED" w:rsidRDefault="007A734F" w:rsidP="00BE5A4F">
      <w:pPr>
        <w:ind w:firstLine="709"/>
        <w:jc w:val="right"/>
        <w:rPr>
          <w:b/>
          <w:sz w:val="20"/>
          <w:szCs w:val="20"/>
        </w:rPr>
      </w:pPr>
      <w:r w:rsidRPr="006A4BED">
        <w:rPr>
          <w:b/>
          <w:sz w:val="20"/>
          <w:szCs w:val="20"/>
        </w:rPr>
        <w:t xml:space="preserve">Приложение </w:t>
      </w:r>
      <w:r w:rsidR="00E71E5E">
        <w:rPr>
          <w:b/>
          <w:sz w:val="20"/>
          <w:szCs w:val="20"/>
        </w:rPr>
        <w:t>1</w:t>
      </w:r>
    </w:p>
    <w:p w:rsidR="007A734F" w:rsidRPr="006A4BED" w:rsidRDefault="007A734F" w:rsidP="00BE5A4F">
      <w:pPr>
        <w:ind w:firstLine="709"/>
        <w:jc w:val="right"/>
        <w:rPr>
          <w:sz w:val="20"/>
          <w:szCs w:val="20"/>
        </w:rPr>
      </w:pPr>
      <w:r w:rsidRPr="006A4BED">
        <w:rPr>
          <w:sz w:val="20"/>
          <w:szCs w:val="20"/>
        </w:rPr>
        <w:t xml:space="preserve">к </w:t>
      </w:r>
      <w:r w:rsidR="00A02DF0">
        <w:rPr>
          <w:sz w:val="20"/>
          <w:szCs w:val="20"/>
        </w:rPr>
        <w:t>заявке</w:t>
      </w:r>
      <w:r w:rsidRPr="006A4BED">
        <w:rPr>
          <w:sz w:val="20"/>
          <w:szCs w:val="20"/>
        </w:rPr>
        <w:t xml:space="preserve"> о предоставлении сведений</w:t>
      </w:r>
    </w:p>
    <w:p w:rsidR="007F6059" w:rsidRPr="002F06A7" w:rsidRDefault="007F6059" w:rsidP="007F6059">
      <w:pPr>
        <w:pStyle w:val="newncpi0"/>
        <w:shd w:val="clear" w:color="auto" w:fill="FFFFFF"/>
        <w:jc w:val="center"/>
        <w:rPr>
          <w:b/>
          <w:bCs/>
          <w:u w:val="single"/>
        </w:rPr>
      </w:pPr>
      <w:bookmarkStart w:id="9" w:name="_Hlk135133685"/>
      <w:r w:rsidRPr="002F06A7">
        <w:rPr>
          <w:b/>
          <w:bCs/>
          <w:u w:val="single"/>
        </w:rPr>
        <w:t>СПЕЦИФИКАЦИЯ</w:t>
      </w:r>
    </w:p>
    <w:p w:rsidR="007F6059" w:rsidRDefault="007F6059" w:rsidP="007F6059">
      <w:pPr>
        <w:pStyle w:val="newncpi0"/>
        <w:shd w:val="clear" w:color="auto" w:fill="FFFFFF"/>
        <w:rPr>
          <w:b/>
          <w:bCs/>
        </w:rPr>
      </w:pPr>
      <w:r w:rsidRPr="00070F27">
        <w:rPr>
          <w:b/>
          <w:bCs/>
        </w:rPr>
        <w:t>Номер процедуры:</w:t>
      </w:r>
      <w:r w:rsidRPr="00070F27">
        <w:rPr>
          <w:b/>
          <w:bCs/>
        </w:rPr>
        <w:tab/>
      </w:r>
      <w:r w:rsidRPr="00070F27">
        <w:rPr>
          <w:b/>
          <w:bCs/>
        </w:rPr>
        <w:tab/>
        <w:t>лот №</w:t>
      </w:r>
      <w:r>
        <w:rPr>
          <w:b/>
          <w:bCs/>
        </w:rPr>
        <w:t xml:space="preserve"> __</w:t>
      </w:r>
    </w:p>
    <w:tbl>
      <w:tblPr>
        <w:tblW w:w="5373" w:type="pct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"/>
        <w:gridCol w:w="1515"/>
        <w:gridCol w:w="1238"/>
        <w:gridCol w:w="1238"/>
        <w:gridCol w:w="1926"/>
        <w:gridCol w:w="1735"/>
        <w:gridCol w:w="1004"/>
        <w:gridCol w:w="877"/>
      </w:tblGrid>
      <w:tr w:rsidR="007F6059" w:rsidRPr="00805104" w:rsidTr="007F0F8F">
        <w:trPr>
          <w:trHeight w:val="1247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59" w:rsidRPr="00805104" w:rsidRDefault="007F6059" w:rsidP="007F0F8F">
            <w:pPr>
              <w:jc w:val="center"/>
              <w:rPr>
                <w:b/>
                <w:sz w:val="18"/>
                <w:szCs w:val="18"/>
              </w:rPr>
            </w:pPr>
            <w:r w:rsidRPr="00805104">
              <w:rPr>
                <w:b/>
                <w:sz w:val="18"/>
                <w:szCs w:val="18"/>
              </w:rPr>
              <w:t>№</w:t>
            </w:r>
          </w:p>
          <w:p w:rsidR="007F6059" w:rsidRPr="00805104" w:rsidRDefault="007F6059" w:rsidP="007F0F8F">
            <w:pPr>
              <w:jc w:val="center"/>
              <w:rPr>
                <w:b/>
                <w:sz w:val="18"/>
                <w:szCs w:val="18"/>
              </w:rPr>
            </w:pPr>
            <w:r w:rsidRPr="00805104">
              <w:rPr>
                <w:b/>
                <w:sz w:val="18"/>
                <w:szCs w:val="18"/>
              </w:rPr>
              <w:t xml:space="preserve"> п/п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59" w:rsidRPr="00805104" w:rsidRDefault="007F6059" w:rsidP="007F0F8F">
            <w:pPr>
              <w:jc w:val="center"/>
              <w:rPr>
                <w:b/>
                <w:sz w:val="18"/>
                <w:szCs w:val="18"/>
              </w:rPr>
            </w:pPr>
            <w:r w:rsidRPr="00805104">
              <w:rPr>
                <w:b/>
                <w:sz w:val="18"/>
                <w:szCs w:val="18"/>
              </w:rPr>
              <w:t>Наименование работы (услуги)</w:t>
            </w:r>
          </w:p>
          <w:p w:rsidR="007F6059" w:rsidRPr="00805104" w:rsidRDefault="007F6059" w:rsidP="007F0F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6059" w:rsidRPr="00805104" w:rsidRDefault="007F6059" w:rsidP="007F0F8F">
            <w:pPr>
              <w:jc w:val="center"/>
              <w:rPr>
                <w:b/>
                <w:sz w:val="18"/>
                <w:szCs w:val="18"/>
              </w:rPr>
            </w:pPr>
            <w:r w:rsidRPr="00805104">
              <w:rPr>
                <w:b/>
                <w:sz w:val="18"/>
                <w:szCs w:val="18"/>
              </w:rPr>
              <w:t>Описание работ (услуг)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59" w:rsidRPr="00805104" w:rsidRDefault="007F6059" w:rsidP="007F0F8F">
            <w:pPr>
              <w:jc w:val="center"/>
              <w:rPr>
                <w:b/>
                <w:sz w:val="18"/>
                <w:szCs w:val="18"/>
              </w:rPr>
            </w:pPr>
            <w:r w:rsidRPr="00805104">
              <w:rPr>
                <w:b/>
                <w:sz w:val="18"/>
                <w:szCs w:val="18"/>
              </w:rPr>
              <w:t>Вид работ</w:t>
            </w:r>
          </w:p>
        </w:tc>
        <w:tc>
          <w:tcPr>
            <w:tcW w:w="9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059" w:rsidRPr="00805104" w:rsidRDefault="007F6059" w:rsidP="007F0F8F">
            <w:pPr>
              <w:pStyle w:val="table10"/>
              <w:jc w:val="center"/>
              <w:rPr>
                <w:b/>
                <w:sz w:val="18"/>
                <w:szCs w:val="18"/>
              </w:rPr>
            </w:pPr>
            <w:r w:rsidRPr="00805104">
              <w:rPr>
                <w:b/>
                <w:sz w:val="18"/>
                <w:szCs w:val="18"/>
              </w:rPr>
              <w:t>Цена единицы, условия выполнения работ (оказания услуг), валюта платежа</w:t>
            </w:r>
          </w:p>
        </w:tc>
        <w:tc>
          <w:tcPr>
            <w:tcW w:w="860" w:type="pct"/>
            <w:tcBorders>
              <w:left w:val="single" w:sz="4" w:space="0" w:color="auto"/>
              <w:right w:val="single" w:sz="4" w:space="0" w:color="auto"/>
            </w:tcBorders>
          </w:tcPr>
          <w:p w:rsidR="007F6059" w:rsidRPr="00805104" w:rsidRDefault="007F6059" w:rsidP="007F0F8F">
            <w:pPr>
              <w:pStyle w:val="table10"/>
              <w:jc w:val="center"/>
              <w:rPr>
                <w:b/>
                <w:sz w:val="18"/>
                <w:szCs w:val="18"/>
              </w:rPr>
            </w:pPr>
            <w:r w:rsidRPr="00805104">
              <w:rPr>
                <w:b/>
                <w:sz w:val="18"/>
                <w:szCs w:val="18"/>
              </w:rPr>
              <w:t>Ставка НДС, %</w:t>
            </w:r>
          </w:p>
        </w:tc>
        <w:tc>
          <w:tcPr>
            <w:tcW w:w="498" w:type="pct"/>
            <w:tcBorders>
              <w:left w:val="single" w:sz="4" w:space="0" w:color="auto"/>
            </w:tcBorders>
          </w:tcPr>
          <w:p w:rsidR="007F6059" w:rsidRPr="00805104" w:rsidRDefault="007F6059" w:rsidP="007F0F8F">
            <w:pPr>
              <w:pStyle w:val="table10"/>
              <w:jc w:val="center"/>
              <w:rPr>
                <w:b/>
                <w:sz w:val="18"/>
                <w:szCs w:val="18"/>
              </w:rPr>
            </w:pPr>
            <w:r w:rsidRPr="00805104">
              <w:rPr>
                <w:b/>
                <w:sz w:val="18"/>
                <w:szCs w:val="18"/>
              </w:rPr>
              <w:t>Сумма</w:t>
            </w:r>
          </w:p>
          <w:p w:rsidR="007F6059" w:rsidRPr="00805104" w:rsidRDefault="007F6059" w:rsidP="007F0F8F">
            <w:pPr>
              <w:pStyle w:val="table10"/>
              <w:jc w:val="center"/>
              <w:rPr>
                <w:b/>
                <w:sz w:val="18"/>
                <w:szCs w:val="18"/>
              </w:rPr>
            </w:pPr>
            <w:r w:rsidRPr="00805104">
              <w:rPr>
                <w:b/>
                <w:sz w:val="18"/>
                <w:szCs w:val="18"/>
              </w:rPr>
              <w:t>НДС</w:t>
            </w:r>
          </w:p>
        </w:tc>
        <w:tc>
          <w:tcPr>
            <w:tcW w:w="435" w:type="pct"/>
            <w:tcBorders>
              <w:left w:val="single" w:sz="4" w:space="0" w:color="auto"/>
            </w:tcBorders>
            <w:vAlign w:val="center"/>
          </w:tcPr>
          <w:p w:rsidR="007F6059" w:rsidRPr="00805104" w:rsidRDefault="007F6059" w:rsidP="007F0F8F">
            <w:pPr>
              <w:pStyle w:val="table10"/>
              <w:jc w:val="center"/>
              <w:rPr>
                <w:b/>
                <w:sz w:val="18"/>
                <w:szCs w:val="18"/>
              </w:rPr>
            </w:pPr>
            <w:r w:rsidRPr="00805104">
              <w:rPr>
                <w:b/>
                <w:sz w:val="18"/>
                <w:szCs w:val="18"/>
              </w:rPr>
              <w:t>Общая стоимость товаров (работ, услуг)</w:t>
            </w:r>
          </w:p>
        </w:tc>
      </w:tr>
      <w:tr w:rsidR="007F6059" w:rsidRPr="00805104" w:rsidTr="007F0F8F">
        <w:trPr>
          <w:trHeight w:val="238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59" w:rsidRPr="00805104" w:rsidRDefault="007F6059" w:rsidP="007F0F8F">
            <w:pPr>
              <w:pStyle w:val="table10"/>
              <w:jc w:val="center"/>
              <w:rPr>
                <w:sz w:val="18"/>
                <w:szCs w:val="18"/>
              </w:rPr>
            </w:pPr>
            <w:r w:rsidRPr="00805104">
              <w:rPr>
                <w:sz w:val="18"/>
                <w:szCs w:val="18"/>
              </w:rPr>
              <w:t>1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59" w:rsidRPr="00805104" w:rsidRDefault="007F6059" w:rsidP="007F0F8F">
            <w:pPr>
              <w:pStyle w:val="table10"/>
              <w:jc w:val="center"/>
              <w:rPr>
                <w:sz w:val="18"/>
                <w:szCs w:val="18"/>
              </w:rPr>
            </w:pPr>
            <w:r w:rsidRPr="00805104">
              <w:rPr>
                <w:sz w:val="18"/>
                <w:szCs w:val="18"/>
              </w:rPr>
              <w:t>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F6059" w:rsidRPr="00805104" w:rsidRDefault="007F6059" w:rsidP="007F0F8F">
            <w:pPr>
              <w:pStyle w:val="table10"/>
              <w:jc w:val="center"/>
              <w:rPr>
                <w:sz w:val="18"/>
                <w:szCs w:val="18"/>
              </w:rPr>
            </w:pPr>
            <w:r w:rsidRPr="00805104">
              <w:rPr>
                <w:sz w:val="18"/>
                <w:szCs w:val="18"/>
              </w:rPr>
              <w:t>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59" w:rsidRPr="00805104" w:rsidRDefault="007F6059" w:rsidP="007F0F8F">
            <w:pPr>
              <w:pStyle w:val="table10"/>
              <w:jc w:val="center"/>
              <w:rPr>
                <w:sz w:val="18"/>
                <w:szCs w:val="18"/>
              </w:rPr>
            </w:pPr>
            <w:r w:rsidRPr="00805104">
              <w:rPr>
                <w:sz w:val="18"/>
                <w:szCs w:val="18"/>
              </w:rPr>
              <w:t>4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59" w:rsidRPr="00805104" w:rsidRDefault="007F6059" w:rsidP="007F0F8F">
            <w:pPr>
              <w:pStyle w:val="table10"/>
              <w:jc w:val="center"/>
              <w:rPr>
                <w:sz w:val="18"/>
                <w:szCs w:val="18"/>
              </w:rPr>
            </w:pPr>
            <w:r w:rsidRPr="00805104">
              <w:rPr>
                <w:sz w:val="18"/>
                <w:szCs w:val="18"/>
              </w:rPr>
              <w:t>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59" w:rsidRPr="00805104" w:rsidRDefault="007F6059" w:rsidP="007F0F8F">
            <w:pPr>
              <w:pStyle w:val="table10"/>
              <w:jc w:val="center"/>
              <w:rPr>
                <w:sz w:val="18"/>
                <w:szCs w:val="18"/>
              </w:rPr>
            </w:pPr>
            <w:r w:rsidRPr="00805104">
              <w:rPr>
                <w:sz w:val="18"/>
                <w:szCs w:val="18"/>
              </w:rPr>
              <w:t>6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059" w:rsidRPr="00805104" w:rsidRDefault="007F6059" w:rsidP="007F0F8F">
            <w:pPr>
              <w:pStyle w:val="table10"/>
              <w:jc w:val="center"/>
              <w:rPr>
                <w:sz w:val="18"/>
                <w:szCs w:val="18"/>
              </w:rPr>
            </w:pPr>
            <w:r w:rsidRPr="00805104">
              <w:rPr>
                <w:sz w:val="18"/>
                <w:szCs w:val="18"/>
              </w:rPr>
              <w:t>7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059" w:rsidRPr="00805104" w:rsidRDefault="007F6059" w:rsidP="007F0F8F">
            <w:pPr>
              <w:pStyle w:val="table10"/>
              <w:jc w:val="center"/>
              <w:rPr>
                <w:sz w:val="18"/>
                <w:szCs w:val="18"/>
              </w:rPr>
            </w:pPr>
            <w:r w:rsidRPr="00805104">
              <w:rPr>
                <w:sz w:val="18"/>
                <w:szCs w:val="18"/>
              </w:rPr>
              <w:t>8</w:t>
            </w:r>
          </w:p>
        </w:tc>
      </w:tr>
      <w:tr w:rsidR="007F6059" w:rsidRPr="00805104" w:rsidTr="007F0F8F">
        <w:trPr>
          <w:trHeight w:val="238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59" w:rsidRPr="00805104" w:rsidRDefault="007F6059" w:rsidP="007F0F8F">
            <w:pPr>
              <w:pStyle w:val="table10"/>
              <w:jc w:val="center"/>
              <w:rPr>
                <w:sz w:val="18"/>
                <w:szCs w:val="18"/>
              </w:rPr>
            </w:pPr>
            <w:r w:rsidRPr="00805104">
              <w:rPr>
                <w:sz w:val="18"/>
                <w:szCs w:val="18"/>
              </w:rPr>
              <w:t>1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59" w:rsidRPr="00805104" w:rsidRDefault="007F6059" w:rsidP="007F0F8F">
            <w:pPr>
              <w:pStyle w:val="table10"/>
              <w:jc w:val="center"/>
              <w:rPr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F6059" w:rsidRPr="00805104" w:rsidRDefault="007F6059" w:rsidP="007F0F8F">
            <w:pPr>
              <w:pStyle w:val="table10"/>
              <w:jc w:val="center"/>
              <w:rPr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59" w:rsidRPr="00805104" w:rsidRDefault="007F6059" w:rsidP="007F0F8F">
            <w:pPr>
              <w:pStyle w:val="table10"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59" w:rsidRPr="00805104" w:rsidRDefault="007F6059" w:rsidP="007F0F8F">
            <w:pPr>
              <w:pStyle w:val="table10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59" w:rsidRPr="00805104" w:rsidRDefault="007F6059" w:rsidP="007F0F8F">
            <w:pPr>
              <w:pStyle w:val="table10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059" w:rsidRPr="00805104" w:rsidRDefault="007F6059" w:rsidP="007F0F8F">
            <w:pPr>
              <w:pStyle w:val="table10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059" w:rsidRPr="00805104" w:rsidRDefault="007F6059" w:rsidP="007F0F8F">
            <w:pPr>
              <w:pStyle w:val="table10"/>
              <w:jc w:val="center"/>
              <w:rPr>
                <w:sz w:val="18"/>
                <w:szCs w:val="18"/>
              </w:rPr>
            </w:pPr>
          </w:p>
        </w:tc>
      </w:tr>
      <w:tr w:rsidR="007F6059" w:rsidRPr="00805104" w:rsidTr="007F0F8F">
        <w:trPr>
          <w:trHeight w:val="238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59" w:rsidRPr="00805104" w:rsidRDefault="007F6059" w:rsidP="007F0F8F">
            <w:pPr>
              <w:pStyle w:val="table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59" w:rsidRPr="00805104" w:rsidRDefault="007F6059" w:rsidP="007F0F8F">
            <w:pPr>
              <w:pStyle w:val="table10"/>
              <w:jc w:val="center"/>
              <w:rPr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F6059" w:rsidRPr="00805104" w:rsidRDefault="007F6059" w:rsidP="007F0F8F">
            <w:pPr>
              <w:pStyle w:val="table10"/>
              <w:jc w:val="center"/>
              <w:rPr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59" w:rsidRPr="00805104" w:rsidRDefault="007F6059" w:rsidP="007F0F8F">
            <w:pPr>
              <w:pStyle w:val="table10"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59" w:rsidRPr="00805104" w:rsidRDefault="007F6059" w:rsidP="007F0F8F">
            <w:pPr>
              <w:pStyle w:val="table10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59" w:rsidRPr="00805104" w:rsidRDefault="007F6059" w:rsidP="007F0F8F">
            <w:pPr>
              <w:pStyle w:val="table10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059" w:rsidRPr="00805104" w:rsidRDefault="007F6059" w:rsidP="007F0F8F">
            <w:pPr>
              <w:pStyle w:val="table10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059" w:rsidRPr="00805104" w:rsidRDefault="007F6059" w:rsidP="007F0F8F">
            <w:pPr>
              <w:pStyle w:val="table10"/>
              <w:jc w:val="center"/>
              <w:rPr>
                <w:sz w:val="18"/>
                <w:szCs w:val="18"/>
              </w:rPr>
            </w:pPr>
          </w:p>
        </w:tc>
      </w:tr>
      <w:tr w:rsidR="007F6059" w:rsidRPr="00805104" w:rsidTr="007F0F8F">
        <w:trPr>
          <w:trHeight w:val="23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</w:tcBorders>
          </w:tcPr>
          <w:p w:rsidR="007F6059" w:rsidRPr="00805104" w:rsidRDefault="007F6059" w:rsidP="007F0F8F">
            <w:pPr>
              <w:pStyle w:val="table10"/>
              <w:jc w:val="center"/>
              <w:rPr>
                <w:sz w:val="18"/>
                <w:szCs w:val="18"/>
              </w:rPr>
            </w:pPr>
          </w:p>
        </w:tc>
      </w:tr>
    </w:tbl>
    <w:p w:rsidR="007F6059" w:rsidRPr="00805104" w:rsidRDefault="007F6059" w:rsidP="00370063">
      <w:pPr>
        <w:ind w:hanging="284"/>
        <w:jc w:val="both"/>
        <w:rPr>
          <w:sz w:val="18"/>
          <w:szCs w:val="18"/>
        </w:rPr>
      </w:pPr>
      <w:r w:rsidRPr="00805104">
        <w:rPr>
          <w:sz w:val="18"/>
          <w:szCs w:val="18"/>
        </w:rPr>
        <w:t>Сроки выполнения работ (услуг): ___________</w:t>
      </w:r>
    </w:p>
    <w:p w:rsidR="007F6059" w:rsidRPr="00805104" w:rsidRDefault="007F6059" w:rsidP="00370063">
      <w:pPr>
        <w:ind w:hanging="284"/>
        <w:jc w:val="both"/>
        <w:rPr>
          <w:b/>
          <w:sz w:val="18"/>
          <w:szCs w:val="18"/>
        </w:rPr>
      </w:pPr>
      <w:r w:rsidRPr="00805104">
        <w:rPr>
          <w:sz w:val="18"/>
          <w:szCs w:val="18"/>
        </w:rPr>
        <w:t xml:space="preserve">Порядок оплаты: </w:t>
      </w:r>
      <w:r w:rsidRPr="00805104">
        <w:rPr>
          <w:b/>
          <w:sz w:val="18"/>
          <w:szCs w:val="18"/>
        </w:rPr>
        <w:t xml:space="preserve">согласно документам заявки </w:t>
      </w:r>
    </w:p>
    <w:p w:rsidR="007F6059" w:rsidRPr="00805104" w:rsidRDefault="007F6059" w:rsidP="007F6059">
      <w:pPr>
        <w:ind w:firstLine="709"/>
        <w:jc w:val="both"/>
        <w:rPr>
          <w:b/>
          <w:sz w:val="18"/>
          <w:szCs w:val="18"/>
        </w:rPr>
      </w:pPr>
    </w:p>
    <w:p w:rsidR="007F6059" w:rsidRPr="00805104" w:rsidRDefault="007F6059" w:rsidP="00370063">
      <w:pPr>
        <w:ind w:hanging="284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Срок действия предложения:</w:t>
      </w:r>
      <w:r w:rsidRPr="00805104">
        <w:rPr>
          <w:b/>
          <w:sz w:val="18"/>
          <w:szCs w:val="18"/>
        </w:rPr>
        <w:t>___________________</w:t>
      </w:r>
    </w:p>
    <w:p w:rsidR="007F6059" w:rsidRPr="001A5478" w:rsidRDefault="007F6059" w:rsidP="007F6059">
      <w:pPr>
        <w:tabs>
          <w:tab w:val="left" w:pos="851"/>
        </w:tabs>
        <w:ind w:firstLine="426"/>
        <w:contextualSpacing/>
        <w:rPr>
          <w:rFonts w:eastAsia="Times New Roman"/>
          <w:bCs/>
          <w:sz w:val="20"/>
          <w:szCs w:val="20"/>
        </w:rPr>
      </w:pPr>
    </w:p>
    <w:p w:rsidR="00CC7754" w:rsidRDefault="00CC7754" w:rsidP="00A73865">
      <w:pPr>
        <w:pStyle w:val="1"/>
        <w:spacing w:before="0" w:line="240" w:lineRule="auto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bookmarkStart w:id="10" w:name="_gjdgxs" w:colFirst="0" w:colLast="0"/>
      <w:bookmarkStart w:id="11" w:name="_Приложение_3"/>
      <w:bookmarkStart w:id="12" w:name="_Приложение_4"/>
      <w:bookmarkEnd w:id="9"/>
      <w:bookmarkEnd w:id="10"/>
      <w:bookmarkEnd w:id="11"/>
      <w:bookmarkEnd w:id="12"/>
    </w:p>
    <w:p w:rsidR="00A73865" w:rsidRPr="00504F69" w:rsidRDefault="00A73865" w:rsidP="00CC7754">
      <w:pPr>
        <w:pStyle w:val="1"/>
        <w:spacing w:before="0" w:line="240" w:lineRule="auto"/>
        <w:jc w:val="right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04F69">
        <w:rPr>
          <w:rFonts w:ascii="Times New Roman" w:hAnsi="Times New Roman" w:cs="Times New Roman"/>
          <w:b/>
          <w:color w:val="auto"/>
          <w:sz w:val="20"/>
          <w:szCs w:val="20"/>
        </w:rPr>
        <w:t xml:space="preserve">Приложение </w:t>
      </w:r>
      <w:r w:rsidR="00E71E5E">
        <w:rPr>
          <w:rFonts w:ascii="Times New Roman" w:hAnsi="Times New Roman" w:cs="Times New Roman"/>
          <w:b/>
          <w:color w:val="auto"/>
          <w:sz w:val="20"/>
          <w:szCs w:val="20"/>
        </w:rPr>
        <w:t>2</w:t>
      </w:r>
    </w:p>
    <w:p w:rsidR="00A73865" w:rsidRPr="00504F69" w:rsidRDefault="00A73865" w:rsidP="00A73865">
      <w:pPr>
        <w:jc w:val="both"/>
        <w:rPr>
          <w:sz w:val="20"/>
          <w:szCs w:val="20"/>
        </w:rPr>
      </w:pPr>
      <w:r w:rsidRPr="00504F69">
        <w:rPr>
          <w:sz w:val="20"/>
          <w:szCs w:val="20"/>
        </w:rPr>
        <w:t xml:space="preserve">к </w:t>
      </w:r>
      <w:r w:rsidR="00F134A3" w:rsidRPr="00504F69">
        <w:rPr>
          <w:sz w:val="20"/>
          <w:szCs w:val="20"/>
        </w:rPr>
        <w:t>за</w:t>
      </w:r>
      <w:r w:rsidR="00A02DF0">
        <w:rPr>
          <w:sz w:val="20"/>
          <w:szCs w:val="20"/>
        </w:rPr>
        <w:t>явке</w:t>
      </w:r>
      <w:r w:rsidR="00F134A3" w:rsidRPr="00504F69">
        <w:rPr>
          <w:sz w:val="20"/>
          <w:szCs w:val="20"/>
        </w:rPr>
        <w:t xml:space="preserve"> о предоставлении сведений</w:t>
      </w:r>
    </w:p>
    <w:p w:rsidR="00A73865" w:rsidRPr="00504F69" w:rsidRDefault="00A73865" w:rsidP="00A73865">
      <w:pPr>
        <w:rPr>
          <w:sz w:val="20"/>
          <w:szCs w:val="20"/>
        </w:rPr>
      </w:pPr>
    </w:p>
    <w:p w:rsidR="00A73865" w:rsidRPr="00504F69" w:rsidRDefault="00A73865" w:rsidP="00A73865">
      <w:pPr>
        <w:autoSpaceDE w:val="0"/>
        <w:autoSpaceDN w:val="0"/>
        <w:adjustRightInd w:val="0"/>
        <w:jc w:val="center"/>
        <w:rPr>
          <w:b/>
          <w:color w:val="000000"/>
          <w:sz w:val="20"/>
          <w:szCs w:val="20"/>
        </w:rPr>
      </w:pPr>
      <w:r w:rsidRPr="00504F69">
        <w:rPr>
          <w:b/>
          <w:color w:val="000000"/>
          <w:sz w:val="20"/>
          <w:szCs w:val="20"/>
        </w:rPr>
        <w:t>ЗАЯВЛЕНИЕ</w:t>
      </w:r>
    </w:p>
    <w:p w:rsidR="00A73865" w:rsidRPr="00504F69" w:rsidRDefault="004F7B15" w:rsidP="00A73865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У</w:t>
      </w:r>
      <w:r w:rsidR="00A73865" w:rsidRPr="00504F69">
        <w:rPr>
          <w:rFonts w:ascii="Times New Roman" w:hAnsi="Times New Roman" w:cs="Times New Roman"/>
          <w:color w:val="000000"/>
        </w:rPr>
        <w:t>частник ___________________________________________</w:t>
      </w:r>
      <w:r w:rsidR="00E04A9F" w:rsidRPr="00504F69">
        <w:rPr>
          <w:rFonts w:ascii="Times New Roman" w:hAnsi="Times New Roman" w:cs="Times New Roman"/>
          <w:color w:val="000000"/>
        </w:rPr>
        <w:t>______</w:t>
      </w:r>
      <w:r w:rsidR="00E71E5E">
        <w:rPr>
          <w:rFonts w:ascii="Times New Roman" w:hAnsi="Times New Roman" w:cs="Times New Roman"/>
          <w:color w:val="000000"/>
        </w:rPr>
        <w:t>_________________ заявляет, что:</w:t>
      </w:r>
    </w:p>
    <w:p w:rsidR="00A73865" w:rsidRPr="00504F69" w:rsidRDefault="00A73865" w:rsidP="00A73865">
      <w:pPr>
        <w:widowControl w:val="0"/>
        <w:autoSpaceDE w:val="0"/>
        <w:autoSpaceDN w:val="0"/>
        <w:adjustRightInd w:val="0"/>
        <w:jc w:val="center"/>
        <w:rPr>
          <w:i/>
          <w:color w:val="000000"/>
          <w:sz w:val="20"/>
          <w:szCs w:val="20"/>
        </w:rPr>
      </w:pPr>
      <w:r w:rsidRPr="00504F69">
        <w:rPr>
          <w:color w:val="000000"/>
          <w:sz w:val="20"/>
          <w:szCs w:val="20"/>
        </w:rPr>
        <w:t>(</w:t>
      </w:r>
      <w:r w:rsidRPr="00504F69">
        <w:rPr>
          <w:i/>
          <w:color w:val="000000"/>
          <w:sz w:val="20"/>
          <w:szCs w:val="20"/>
        </w:rPr>
        <w:t xml:space="preserve">наименование организации, (ФИО – для физического лица, </w:t>
      </w:r>
    </w:p>
    <w:p w:rsidR="00A73865" w:rsidRPr="00504F69" w:rsidRDefault="00A73865" w:rsidP="00A73865">
      <w:pPr>
        <w:widowControl w:val="0"/>
        <w:autoSpaceDE w:val="0"/>
        <w:autoSpaceDN w:val="0"/>
        <w:adjustRightInd w:val="0"/>
        <w:jc w:val="center"/>
        <w:rPr>
          <w:i/>
          <w:strike/>
          <w:color w:val="000000"/>
          <w:sz w:val="20"/>
          <w:szCs w:val="20"/>
        </w:rPr>
      </w:pPr>
      <w:r w:rsidRPr="00504F69">
        <w:rPr>
          <w:i/>
          <w:color w:val="000000"/>
          <w:sz w:val="20"/>
          <w:szCs w:val="20"/>
        </w:rPr>
        <w:t>в том числе индивидуального предпринимателя))</w:t>
      </w:r>
    </w:p>
    <w:p w:rsidR="00504F69" w:rsidRPr="00E71E5E" w:rsidRDefault="00E71E5E" w:rsidP="00504F69">
      <w:pPr>
        <w:pStyle w:val="ConsPlusNormal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1) </w:t>
      </w:r>
      <w:r w:rsidR="00504F69" w:rsidRPr="00504F69">
        <w:rPr>
          <w:rFonts w:ascii="Times New Roman" w:hAnsi="Times New Roman" w:cs="Times New Roman"/>
        </w:rPr>
        <w:t xml:space="preserve">по состоянию на 1-е число месяца, предшествующего дню подачи его предложения, задолженности по уплате налогов, сборов (пошлин), </w:t>
      </w:r>
      <w:r w:rsidR="00504F69" w:rsidRPr="00504F69">
        <w:rPr>
          <w:rFonts w:ascii="Times New Roman" w:hAnsi="Times New Roman" w:cs="Times New Roman"/>
          <w:color w:val="000000"/>
        </w:rPr>
        <w:t>пеней</w:t>
      </w:r>
      <w:r w:rsidR="00504F69" w:rsidRPr="00504F69">
        <w:rPr>
          <w:rFonts w:ascii="Times New Roman" w:hAnsi="Times New Roman" w:cs="Times New Roman"/>
        </w:rPr>
        <w:t xml:space="preserve"> не имеет.</w:t>
      </w:r>
    </w:p>
    <w:p w:rsidR="00A73865" w:rsidRPr="00504F69" w:rsidRDefault="00A73865" w:rsidP="00A73865">
      <w:pPr>
        <w:pBdr>
          <w:top w:val="nil"/>
          <w:left w:val="nil"/>
          <w:bottom w:val="nil"/>
          <w:right w:val="nil"/>
          <w:between w:val="nil"/>
        </w:pBdr>
        <w:ind w:firstLine="540"/>
        <w:jc w:val="right"/>
        <w:rPr>
          <w:sz w:val="20"/>
          <w:szCs w:val="20"/>
        </w:rPr>
      </w:pPr>
      <w:bookmarkStart w:id="13" w:name="_Приложение_7"/>
      <w:bookmarkEnd w:id="13"/>
    </w:p>
    <w:p w:rsidR="004F7B15" w:rsidRPr="00AF4D30" w:rsidRDefault="00E71E5E" w:rsidP="004F7B15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2) </w:t>
      </w:r>
      <w:r w:rsidR="004F7B15" w:rsidRPr="00AF4D30">
        <w:rPr>
          <w:rFonts w:ascii="Times New Roman" w:hAnsi="Times New Roman" w:cs="Times New Roman"/>
          <w:lang w:eastAsia="ru-RU"/>
        </w:rPr>
        <w:t>не включен в Реестр поставщиков (подрядчиков, исполнителей), временно не допускаемых к закупкам.</w:t>
      </w:r>
    </w:p>
    <w:p w:rsidR="00A73865" w:rsidRPr="00504F69" w:rsidRDefault="00A73865" w:rsidP="00A73865">
      <w:pPr>
        <w:pBdr>
          <w:top w:val="nil"/>
          <w:left w:val="nil"/>
          <w:bottom w:val="nil"/>
          <w:right w:val="nil"/>
          <w:between w:val="nil"/>
        </w:pBdr>
        <w:ind w:firstLine="540"/>
        <w:jc w:val="right"/>
        <w:rPr>
          <w:sz w:val="20"/>
          <w:szCs w:val="20"/>
        </w:rPr>
      </w:pPr>
    </w:p>
    <w:p w:rsidR="00A73865" w:rsidRPr="00504F69" w:rsidRDefault="00A73865" w:rsidP="00A73865">
      <w:pPr>
        <w:pBdr>
          <w:top w:val="nil"/>
          <w:left w:val="nil"/>
          <w:bottom w:val="nil"/>
          <w:right w:val="nil"/>
          <w:between w:val="nil"/>
        </w:pBdr>
        <w:ind w:firstLine="540"/>
        <w:jc w:val="right"/>
        <w:rPr>
          <w:sz w:val="20"/>
          <w:szCs w:val="20"/>
        </w:rPr>
      </w:pPr>
      <w:r w:rsidRPr="00504F69">
        <w:rPr>
          <w:sz w:val="20"/>
          <w:szCs w:val="20"/>
        </w:rPr>
        <w:t>_________________________</w:t>
      </w:r>
      <w:r w:rsidRPr="00504F69">
        <w:rPr>
          <w:sz w:val="20"/>
          <w:szCs w:val="20"/>
        </w:rPr>
        <w:tab/>
      </w:r>
      <w:r w:rsidRPr="00504F69">
        <w:rPr>
          <w:sz w:val="20"/>
          <w:szCs w:val="20"/>
        </w:rPr>
        <w:tab/>
      </w:r>
      <w:r w:rsidRPr="00504F69">
        <w:rPr>
          <w:sz w:val="20"/>
          <w:szCs w:val="20"/>
        </w:rPr>
        <w:tab/>
        <w:t>_____________________</w:t>
      </w:r>
    </w:p>
    <w:p w:rsidR="00F938F5" w:rsidRPr="00504F69" w:rsidRDefault="00A73865" w:rsidP="00F938F5">
      <w:pPr>
        <w:pBdr>
          <w:top w:val="nil"/>
          <w:left w:val="nil"/>
          <w:bottom w:val="nil"/>
          <w:right w:val="nil"/>
          <w:between w:val="nil"/>
        </w:pBdr>
        <w:ind w:left="3119"/>
        <w:jc w:val="center"/>
        <w:rPr>
          <w:i/>
          <w:iCs/>
          <w:sz w:val="20"/>
          <w:szCs w:val="20"/>
        </w:rPr>
      </w:pPr>
      <w:r w:rsidRPr="00504F69">
        <w:rPr>
          <w:i/>
          <w:iCs/>
          <w:sz w:val="20"/>
          <w:szCs w:val="20"/>
        </w:rPr>
        <w:t>подпись</w:t>
      </w:r>
      <w:r w:rsidRPr="00504F69">
        <w:rPr>
          <w:i/>
          <w:iCs/>
          <w:sz w:val="20"/>
          <w:szCs w:val="20"/>
        </w:rPr>
        <w:tab/>
      </w:r>
      <w:r w:rsidRPr="00504F69">
        <w:rPr>
          <w:i/>
          <w:iCs/>
          <w:sz w:val="20"/>
          <w:szCs w:val="20"/>
        </w:rPr>
        <w:tab/>
      </w:r>
      <w:r w:rsidRPr="00504F69">
        <w:rPr>
          <w:i/>
          <w:iCs/>
          <w:sz w:val="20"/>
          <w:szCs w:val="20"/>
        </w:rPr>
        <w:tab/>
      </w:r>
      <w:r w:rsidRPr="00504F69">
        <w:rPr>
          <w:i/>
          <w:iCs/>
          <w:sz w:val="20"/>
          <w:szCs w:val="20"/>
        </w:rPr>
        <w:tab/>
      </w:r>
      <w:r w:rsidRPr="00504F69">
        <w:rPr>
          <w:i/>
          <w:iCs/>
          <w:sz w:val="20"/>
          <w:szCs w:val="20"/>
        </w:rPr>
        <w:tab/>
      </w:r>
      <w:r w:rsidRPr="00504F69">
        <w:rPr>
          <w:i/>
          <w:iCs/>
          <w:sz w:val="20"/>
          <w:szCs w:val="20"/>
        </w:rPr>
        <w:tab/>
        <w:t>ФИО</w:t>
      </w:r>
    </w:p>
    <w:p w:rsidR="00F938F5" w:rsidRPr="00504F69" w:rsidRDefault="00F938F5" w:rsidP="00F938F5">
      <w:pPr>
        <w:pBdr>
          <w:top w:val="nil"/>
          <w:left w:val="nil"/>
          <w:bottom w:val="nil"/>
          <w:right w:val="nil"/>
          <w:between w:val="nil"/>
        </w:pBdr>
        <w:ind w:left="3119"/>
        <w:jc w:val="center"/>
        <w:rPr>
          <w:b/>
          <w:sz w:val="20"/>
          <w:szCs w:val="20"/>
        </w:rPr>
      </w:pPr>
    </w:p>
    <w:p w:rsidR="00E71E5E" w:rsidRDefault="00E71E5E" w:rsidP="00E71E5E">
      <w:pPr>
        <w:rPr>
          <w:b/>
          <w:sz w:val="20"/>
          <w:szCs w:val="20"/>
        </w:rPr>
      </w:pPr>
    </w:p>
    <w:sectPr w:rsidR="00E71E5E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780" w:rsidRDefault="00734780" w:rsidP="00A73865">
      <w:r>
        <w:separator/>
      </w:r>
    </w:p>
  </w:endnote>
  <w:endnote w:type="continuationSeparator" w:id="0">
    <w:p w:rsidR="00734780" w:rsidRDefault="00734780" w:rsidP="00A73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780" w:rsidRDefault="0073478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780" w:rsidRDefault="00734780" w:rsidP="00A73865">
    <w:pPr>
      <w:pBdr>
        <w:bottom w:val="single" w:sz="6" w:space="1" w:color="auto"/>
      </w:pBdr>
      <w:tabs>
        <w:tab w:val="decimal" w:pos="0"/>
        <w:tab w:val="decimal" w:pos="5812"/>
        <w:tab w:val="right" w:pos="10065"/>
      </w:tabs>
      <w:rPr>
        <w:sz w:val="16"/>
        <w:szCs w:val="16"/>
      </w:rPr>
    </w:pPr>
  </w:p>
  <w:p w:rsidR="00734780" w:rsidRPr="00882172" w:rsidRDefault="00BA69A5" w:rsidP="00A73865">
    <w:pPr>
      <w:tabs>
        <w:tab w:val="decimal" w:pos="0"/>
        <w:tab w:val="decimal" w:pos="7938"/>
        <w:tab w:val="right" w:pos="15026"/>
      </w:tabs>
      <w:jc w:val="center"/>
      <w:rPr>
        <w:sz w:val="16"/>
        <w:szCs w:val="16"/>
      </w:rPr>
    </w:pPr>
    <w:sdt>
      <w:sdtPr>
        <w:rPr>
          <w:sz w:val="16"/>
          <w:szCs w:val="16"/>
        </w:rPr>
        <w:alias w:val="Ключевые слова"/>
        <w:id w:val="1779211580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734780">
          <w:rPr>
            <w:sz w:val="16"/>
            <w:szCs w:val="16"/>
          </w:rPr>
          <w:t xml:space="preserve">     </w:t>
        </w:r>
      </w:sdtContent>
    </w:sdt>
    <w:r w:rsidR="00734780">
      <w:rPr>
        <w:sz w:val="16"/>
        <w:szCs w:val="16"/>
      </w:rPr>
      <w:tab/>
    </w:r>
    <w:r w:rsidR="00734780">
      <w:rPr>
        <w:sz w:val="16"/>
        <w:szCs w:val="16"/>
      </w:rPr>
      <w:tab/>
      <w:t xml:space="preserve">Страница </w:t>
    </w:r>
    <w:r w:rsidR="00734780" w:rsidRPr="00882172">
      <w:rPr>
        <w:sz w:val="16"/>
        <w:szCs w:val="16"/>
      </w:rPr>
      <w:fldChar w:fldCharType="begin"/>
    </w:r>
    <w:r w:rsidR="00734780" w:rsidRPr="00882172">
      <w:rPr>
        <w:sz w:val="16"/>
        <w:szCs w:val="16"/>
      </w:rPr>
      <w:instrText>PAGE   \* MERGEFORMAT</w:instrText>
    </w:r>
    <w:r w:rsidR="00734780" w:rsidRPr="00882172">
      <w:rPr>
        <w:sz w:val="16"/>
        <w:szCs w:val="16"/>
      </w:rPr>
      <w:fldChar w:fldCharType="separate"/>
    </w:r>
    <w:r>
      <w:rPr>
        <w:noProof/>
        <w:sz w:val="16"/>
        <w:szCs w:val="16"/>
      </w:rPr>
      <w:t>7</w:t>
    </w:r>
    <w:r w:rsidR="00734780" w:rsidRPr="00882172">
      <w:rPr>
        <w:sz w:val="16"/>
        <w:szCs w:val="16"/>
      </w:rPr>
      <w:fldChar w:fldCharType="end"/>
    </w:r>
  </w:p>
  <w:p w:rsidR="00734780" w:rsidRPr="001017CD" w:rsidRDefault="00734780" w:rsidP="00A73865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780" w:rsidRDefault="00734780">
    <w:pPr>
      <w:tabs>
        <w:tab w:val="right" w:pos="9771"/>
      </w:tabs>
      <w:rPr>
        <w:sz w:val="12"/>
        <w:szCs w:val="12"/>
      </w:rPr>
    </w:pPr>
  </w:p>
  <w:tbl>
    <w:tblPr>
      <w:tblW w:w="15137" w:type="dxa"/>
      <w:tblInd w:w="-8" w:type="dxa"/>
      <w:tblBorders>
        <w:top w:val="single" w:sz="4" w:space="0" w:color="F3F3F3"/>
        <w:left w:val="single" w:sz="4" w:space="0" w:color="F3F3F3"/>
        <w:bottom w:val="single" w:sz="4" w:space="0" w:color="F3F3F3"/>
        <w:right w:val="single" w:sz="4" w:space="0" w:color="F3F3F3"/>
        <w:insideH w:val="single" w:sz="4" w:space="0" w:color="F3F3F3"/>
        <w:insideV w:val="single" w:sz="4" w:space="0" w:color="F3F3F3"/>
      </w:tblBorders>
      <w:tblLayout w:type="fixed"/>
      <w:tblLook w:val="0600" w:firstRow="0" w:lastRow="0" w:firstColumn="0" w:lastColumn="0" w:noHBand="1" w:noVBand="1"/>
    </w:tblPr>
    <w:tblGrid>
      <w:gridCol w:w="5045"/>
      <w:gridCol w:w="5046"/>
      <w:gridCol w:w="5046"/>
    </w:tblGrid>
    <w:tr w:rsidR="00734780">
      <w:tc>
        <w:tcPr>
          <w:tcW w:w="5045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734780" w:rsidRDefault="00734780">
          <w:pPr>
            <w:widowControl w:val="0"/>
          </w:pPr>
          <w:r>
            <w:t>Версия_2018-1.1.0</w:t>
          </w:r>
        </w:p>
      </w:tc>
      <w:tc>
        <w:tcPr>
          <w:tcW w:w="5045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734780" w:rsidRDefault="00734780">
          <w:pPr>
            <w:widowControl w:val="0"/>
            <w:jc w:val="center"/>
          </w:pPr>
          <w:r>
            <w:t>УП “Белмедтехника”</w:t>
          </w:r>
        </w:p>
      </w:tc>
      <w:tc>
        <w:tcPr>
          <w:tcW w:w="5045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734780" w:rsidRDefault="00734780">
          <w:pPr>
            <w:widowControl w:val="0"/>
            <w:jc w:val="right"/>
          </w:pPr>
          <w:r>
            <w:t xml:space="preserve">Страница </w:t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rPr>
              <w:noProof/>
            </w:rPr>
            <w:t>34</w:t>
          </w:r>
          <w:r>
            <w:fldChar w:fldCharType="end"/>
          </w:r>
        </w:p>
      </w:tc>
    </w:tr>
  </w:tbl>
  <w:p w:rsidR="00734780" w:rsidRDefault="00734780">
    <w:pPr>
      <w:tabs>
        <w:tab w:val="right" w:pos="977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780" w:rsidRDefault="00734780" w:rsidP="00A73865">
      <w:r>
        <w:separator/>
      </w:r>
    </w:p>
  </w:footnote>
  <w:footnote w:type="continuationSeparator" w:id="0">
    <w:p w:rsidR="00734780" w:rsidRDefault="00734780" w:rsidP="00A73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780" w:rsidRDefault="0073478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780" w:rsidRDefault="0073478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51E0"/>
    <w:multiLevelType w:val="hybridMultilevel"/>
    <w:tmpl w:val="EB98B3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D11EFB"/>
    <w:multiLevelType w:val="hybridMultilevel"/>
    <w:tmpl w:val="F40E876A"/>
    <w:lvl w:ilvl="0" w:tplc="35DC94C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E415A6"/>
    <w:multiLevelType w:val="hybridMultilevel"/>
    <w:tmpl w:val="30221048"/>
    <w:lvl w:ilvl="0" w:tplc="FC749E3E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2A73EB"/>
    <w:multiLevelType w:val="multilevel"/>
    <w:tmpl w:val="196A3BD6"/>
    <w:lvl w:ilvl="0">
      <w:start w:val="1"/>
      <w:numFmt w:val="upperRoman"/>
      <w:lvlText w:val="%1."/>
      <w:lvlJc w:val="left"/>
      <w:pPr>
        <w:ind w:left="294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-5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3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34" w:hanging="2160"/>
      </w:pPr>
      <w:rPr>
        <w:rFonts w:hint="default"/>
      </w:rPr>
    </w:lvl>
  </w:abstractNum>
  <w:abstractNum w:abstractNumId="4" w15:restartNumberingAfterBreak="0">
    <w:nsid w:val="19B32262"/>
    <w:multiLevelType w:val="multilevel"/>
    <w:tmpl w:val="7422C0E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C8521C0"/>
    <w:multiLevelType w:val="hybridMultilevel"/>
    <w:tmpl w:val="F52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A04145"/>
    <w:multiLevelType w:val="hybridMultilevel"/>
    <w:tmpl w:val="1E841B76"/>
    <w:lvl w:ilvl="0" w:tplc="F85EB8FA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971039"/>
    <w:multiLevelType w:val="multilevel"/>
    <w:tmpl w:val="9F5866A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456163BD"/>
    <w:multiLevelType w:val="hybridMultilevel"/>
    <w:tmpl w:val="32100EB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4D7A1088"/>
    <w:multiLevelType w:val="hybridMultilevel"/>
    <w:tmpl w:val="FCCE26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646B22"/>
    <w:multiLevelType w:val="hybridMultilevel"/>
    <w:tmpl w:val="5A0CF31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F06EAB"/>
    <w:multiLevelType w:val="hybridMultilevel"/>
    <w:tmpl w:val="F7E000BE"/>
    <w:lvl w:ilvl="0" w:tplc="01989BBA">
      <w:start w:val="1"/>
      <w:numFmt w:val="decimal"/>
      <w:lvlText w:val="%1."/>
      <w:lvlJc w:val="left"/>
      <w:pPr>
        <w:ind w:left="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5" w:hanging="360"/>
      </w:pPr>
    </w:lvl>
    <w:lvl w:ilvl="2" w:tplc="0419001B" w:tentative="1">
      <w:start w:val="1"/>
      <w:numFmt w:val="lowerRoman"/>
      <w:lvlText w:val="%3."/>
      <w:lvlJc w:val="right"/>
      <w:pPr>
        <w:ind w:left="1925" w:hanging="180"/>
      </w:pPr>
    </w:lvl>
    <w:lvl w:ilvl="3" w:tplc="0419000F" w:tentative="1">
      <w:start w:val="1"/>
      <w:numFmt w:val="decimal"/>
      <w:lvlText w:val="%4."/>
      <w:lvlJc w:val="left"/>
      <w:pPr>
        <w:ind w:left="2645" w:hanging="360"/>
      </w:pPr>
    </w:lvl>
    <w:lvl w:ilvl="4" w:tplc="04190019" w:tentative="1">
      <w:start w:val="1"/>
      <w:numFmt w:val="lowerLetter"/>
      <w:lvlText w:val="%5."/>
      <w:lvlJc w:val="left"/>
      <w:pPr>
        <w:ind w:left="3365" w:hanging="360"/>
      </w:pPr>
    </w:lvl>
    <w:lvl w:ilvl="5" w:tplc="0419001B" w:tentative="1">
      <w:start w:val="1"/>
      <w:numFmt w:val="lowerRoman"/>
      <w:lvlText w:val="%6."/>
      <w:lvlJc w:val="right"/>
      <w:pPr>
        <w:ind w:left="4085" w:hanging="180"/>
      </w:pPr>
    </w:lvl>
    <w:lvl w:ilvl="6" w:tplc="0419000F" w:tentative="1">
      <w:start w:val="1"/>
      <w:numFmt w:val="decimal"/>
      <w:lvlText w:val="%7."/>
      <w:lvlJc w:val="left"/>
      <w:pPr>
        <w:ind w:left="4805" w:hanging="360"/>
      </w:pPr>
    </w:lvl>
    <w:lvl w:ilvl="7" w:tplc="04190019" w:tentative="1">
      <w:start w:val="1"/>
      <w:numFmt w:val="lowerLetter"/>
      <w:lvlText w:val="%8."/>
      <w:lvlJc w:val="left"/>
      <w:pPr>
        <w:ind w:left="5525" w:hanging="360"/>
      </w:pPr>
    </w:lvl>
    <w:lvl w:ilvl="8" w:tplc="0419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12" w15:restartNumberingAfterBreak="0">
    <w:nsid w:val="5DBF3223"/>
    <w:multiLevelType w:val="hybridMultilevel"/>
    <w:tmpl w:val="50A2D564"/>
    <w:lvl w:ilvl="0" w:tplc="97D89D5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26635C0"/>
    <w:multiLevelType w:val="hybridMultilevel"/>
    <w:tmpl w:val="BD645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2A48B4"/>
    <w:multiLevelType w:val="hybridMultilevel"/>
    <w:tmpl w:val="428086E4"/>
    <w:lvl w:ilvl="0" w:tplc="D374A0F4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744A0C77"/>
    <w:multiLevelType w:val="hybridMultilevel"/>
    <w:tmpl w:val="B088040E"/>
    <w:lvl w:ilvl="0" w:tplc="01989BBA">
      <w:start w:val="1"/>
      <w:numFmt w:val="decimal"/>
      <w:lvlText w:val="%1."/>
      <w:lvlJc w:val="left"/>
      <w:pPr>
        <w:ind w:left="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5" w:hanging="360"/>
      </w:pPr>
    </w:lvl>
    <w:lvl w:ilvl="2" w:tplc="0419001B" w:tentative="1">
      <w:start w:val="1"/>
      <w:numFmt w:val="lowerRoman"/>
      <w:lvlText w:val="%3."/>
      <w:lvlJc w:val="right"/>
      <w:pPr>
        <w:ind w:left="1925" w:hanging="180"/>
      </w:pPr>
    </w:lvl>
    <w:lvl w:ilvl="3" w:tplc="0419000F" w:tentative="1">
      <w:start w:val="1"/>
      <w:numFmt w:val="decimal"/>
      <w:lvlText w:val="%4."/>
      <w:lvlJc w:val="left"/>
      <w:pPr>
        <w:ind w:left="2645" w:hanging="360"/>
      </w:pPr>
    </w:lvl>
    <w:lvl w:ilvl="4" w:tplc="04190019" w:tentative="1">
      <w:start w:val="1"/>
      <w:numFmt w:val="lowerLetter"/>
      <w:lvlText w:val="%5."/>
      <w:lvlJc w:val="left"/>
      <w:pPr>
        <w:ind w:left="3365" w:hanging="360"/>
      </w:pPr>
    </w:lvl>
    <w:lvl w:ilvl="5" w:tplc="0419001B" w:tentative="1">
      <w:start w:val="1"/>
      <w:numFmt w:val="lowerRoman"/>
      <w:lvlText w:val="%6."/>
      <w:lvlJc w:val="right"/>
      <w:pPr>
        <w:ind w:left="4085" w:hanging="180"/>
      </w:pPr>
    </w:lvl>
    <w:lvl w:ilvl="6" w:tplc="0419000F" w:tentative="1">
      <w:start w:val="1"/>
      <w:numFmt w:val="decimal"/>
      <w:lvlText w:val="%7."/>
      <w:lvlJc w:val="left"/>
      <w:pPr>
        <w:ind w:left="4805" w:hanging="360"/>
      </w:pPr>
    </w:lvl>
    <w:lvl w:ilvl="7" w:tplc="04190019" w:tentative="1">
      <w:start w:val="1"/>
      <w:numFmt w:val="lowerLetter"/>
      <w:lvlText w:val="%8."/>
      <w:lvlJc w:val="left"/>
      <w:pPr>
        <w:ind w:left="5525" w:hanging="360"/>
      </w:pPr>
    </w:lvl>
    <w:lvl w:ilvl="8" w:tplc="0419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16" w15:restartNumberingAfterBreak="0">
    <w:nsid w:val="7A4B5CDA"/>
    <w:multiLevelType w:val="multilevel"/>
    <w:tmpl w:val="9F5866A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7D160799"/>
    <w:multiLevelType w:val="hybridMultilevel"/>
    <w:tmpl w:val="E03C0720"/>
    <w:lvl w:ilvl="0" w:tplc="D4FC733A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FA3550"/>
    <w:multiLevelType w:val="hybridMultilevel"/>
    <w:tmpl w:val="1E841B76"/>
    <w:lvl w:ilvl="0" w:tplc="F85EB8FA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F6933DF"/>
    <w:multiLevelType w:val="hybridMultilevel"/>
    <w:tmpl w:val="F40E876A"/>
    <w:lvl w:ilvl="0" w:tplc="35DC94C8">
      <w:start w:val="1"/>
      <w:numFmt w:val="decimal"/>
      <w:lvlText w:val="%1."/>
      <w:lvlJc w:val="left"/>
      <w:pPr>
        <w:ind w:left="862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7F9723F3"/>
    <w:multiLevelType w:val="hybridMultilevel"/>
    <w:tmpl w:val="0302C834"/>
    <w:lvl w:ilvl="0" w:tplc="2C1CBCE2">
      <w:start w:val="1"/>
      <w:numFmt w:val="decimal"/>
      <w:lvlText w:val="1.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AB6E509E">
      <w:start w:val="1"/>
      <w:numFmt w:val="decimal"/>
      <w:lvlText w:val="%2"/>
      <w:lvlJc w:val="left"/>
      <w:pPr>
        <w:ind w:left="93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3"/>
  </w:num>
  <w:num w:numId="2">
    <w:abstractNumId w:val="4"/>
  </w:num>
  <w:num w:numId="3">
    <w:abstractNumId w:val="2"/>
  </w:num>
  <w:num w:numId="4">
    <w:abstractNumId w:val="7"/>
  </w:num>
  <w:num w:numId="5">
    <w:abstractNumId w:val="16"/>
  </w:num>
  <w:num w:numId="6">
    <w:abstractNumId w:val="15"/>
  </w:num>
  <w:num w:numId="7">
    <w:abstractNumId w:val="17"/>
  </w:num>
  <w:num w:numId="8">
    <w:abstractNumId w:val="11"/>
  </w:num>
  <w:num w:numId="9">
    <w:abstractNumId w:val="6"/>
  </w:num>
  <w:num w:numId="10">
    <w:abstractNumId w:val="9"/>
  </w:num>
  <w:num w:numId="11">
    <w:abstractNumId w:val="18"/>
  </w:num>
  <w:num w:numId="12">
    <w:abstractNumId w:val="8"/>
  </w:num>
  <w:num w:numId="13">
    <w:abstractNumId w:val="12"/>
  </w:num>
  <w:num w:numId="14">
    <w:abstractNumId w:val="19"/>
  </w:num>
  <w:num w:numId="15">
    <w:abstractNumId w:val="1"/>
  </w:num>
  <w:num w:numId="16">
    <w:abstractNumId w:val="0"/>
  </w:num>
  <w:num w:numId="17">
    <w:abstractNumId w:val="5"/>
  </w:num>
  <w:num w:numId="18">
    <w:abstractNumId w:val="10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383"/>
    <w:rsid w:val="000067AB"/>
    <w:rsid w:val="00011383"/>
    <w:rsid w:val="000139F0"/>
    <w:rsid w:val="0001759A"/>
    <w:rsid w:val="0002235C"/>
    <w:rsid w:val="00061535"/>
    <w:rsid w:val="0006551D"/>
    <w:rsid w:val="000B6F71"/>
    <w:rsid w:val="000C7D95"/>
    <w:rsid w:val="000C7EA9"/>
    <w:rsid w:val="00107D1C"/>
    <w:rsid w:val="00147046"/>
    <w:rsid w:val="00147D98"/>
    <w:rsid w:val="00153E93"/>
    <w:rsid w:val="001706DC"/>
    <w:rsid w:val="001A5478"/>
    <w:rsid w:val="001C2DAC"/>
    <w:rsid w:val="001D1438"/>
    <w:rsid w:val="001E0EAF"/>
    <w:rsid w:val="00201952"/>
    <w:rsid w:val="00214303"/>
    <w:rsid w:val="002548BE"/>
    <w:rsid w:val="002B3C58"/>
    <w:rsid w:val="0030748E"/>
    <w:rsid w:val="003312BC"/>
    <w:rsid w:val="00340BCF"/>
    <w:rsid w:val="00350C32"/>
    <w:rsid w:val="00350F90"/>
    <w:rsid w:val="00360257"/>
    <w:rsid w:val="003642E7"/>
    <w:rsid w:val="0036660E"/>
    <w:rsid w:val="00370063"/>
    <w:rsid w:val="0037174F"/>
    <w:rsid w:val="00393F03"/>
    <w:rsid w:val="00403C94"/>
    <w:rsid w:val="00404DC3"/>
    <w:rsid w:val="004276FC"/>
    <w:rsid w:val="004808BE"/>
    <w:rsid w:val="00493D67"/>
    <w:rsid w:val="004A741C"/>
    <w:rsid w:val="004C0533"/>
    <w:rsid w:val="004E6C03"/>
    <w:rsid w:val="004F4E52"/>
    <w:rsid w:val="004F7B15"/>
    <w:rsid w:val="00504F69"/>
    <w:rsid w:val="005339D4"/>
    <w:rsid w:val="00560BD6"/>
    <w:rsid w:val="00570B17"/>
    <w:rsid w:val="005C618A"/>
    <w:rsid w:val="005C7175"/>
    <w:rsid w:val="005D25DE"/>
    <w:rsid w:val="0061692D"/>
    <w:rsid w:val="0070652D"/>
    <w:rsid w:val="007148F2"/>
    <w:rsid w:val="00734780"/>
    <w:rsid w:val="007349E6"/>
    <w:rsid w:val="007653B8"/>
    <w:rsid w:val="0078115A"/>
    <w:rsid w:val="00781C6A"/>
    <w:rsid w:val="00782A30"/>
    <w:rsid w:val="007A734F"/>
    <w:rsid w:val="007F3901"/>
    <w:rsid w:val="007F6059"/>
    <w:rsid w:val="007F6EBF"/>
    <w:rsid w:val="008722CF"/>
    <w:rsid w:val="008935D1"/>
    <w:rsid w:val="008A5408"/>
    <w:rsid w:val="008C2EE4"/>
    <w:rsid w:val="008C419D"/>
    <w:rsid w:val="008C5B60"/>
    <w:rsid w:val="008D7C83"/>
    <w:rsid w:val="008F7B0B"/>
    <w:rsid w:val="009070B2"/>
    <w:rsid w:val="009426A8"/>
    <w:rsid w:val="00943F3D"/>
    <w:rsid w:val="00983678"/>
    <w:rsid w:val="009D13A3"/>
    <w:rsid w:val="00A02DF0"/>
    <w:rsid w:val="00A15151"/>
    <w:rsid w:val="00A272AB"/>
    <w:rsid w:val="00A4581B"/>
    <w:rsid w:val="00A73865"/>
    <w:rsid w:val="00AC7E1D"/>
    <w:rsid w:val="00AD0F5D"/>
    <w:rsid w:val="00B02FCB"/>
    <w:rsid w:val="00B074B8"/>
    <w:rsid w:val="00B10675"/>
    <w:rsid w:val="00B324BA"/>
    <w:rsid w:val="00B42B7B"/>
    <w:rsid w:val="00B473B4"/>
    <w:rsid w:val="00BA69A5"/>
    <w:rsid w:val="00BB1B8D"/>
    <w:rsid w:val="00BC30DA"/>
    <w:rsid w:val="00BE5A4F"/>
    <w:rsid w:val="00BF1D40"/>
    <w:rsid w:val="00BF5EC0"/>
    <w:rsid w:val="00C32170"/>
    <w:rsid w:val="00C351A7"/>
    <w:rsid w:val="00C907CC"/>
    <w:rsid w:val="00C945A4"/>
    <w:rsid w:val="00CA2BE3"/>
    <w:rsid w:val="00CA54B4"/>
    <w:rsid w:val="00CA7B02"/>
    <w:rsid w:val="00CC4604"/>
    <w:rsid w:val="00CC51C3"/>
    <w:rsid w:val="00CC7754"/>
    <w:rsid w:val="00D057DC"/>
    <w:rsid w:val="00D16DEF"/>
    <w:rsid w:val="00D22C4E"/>
    <w:rsid w:val="00D46032"/>
    <w:rsid w:val="00D5418A"/>
    <w:rsid w:val="00D5424E"/>
    <w:rsid w:val="00D55A92"/>
    <w:rsid w:val="00D878F2"/>
    <w:rsid w:val="00DB5FBD"/>
    <w:rsid w:val="00DE3120"/>
    <w:rsid w:val="00DE318C"/>
    <w:rsid w:val="00DE711B"/>
    <w:rsid w:val="00E04A9F"/>
    <w:rsid w:val="00E71E5E"/>
    <w:rsid w:val="00E87541"/>
    <w:rsid w:val="00E96069"/>
    <w:rsid w:val="00EC53B6"/>
    <w:rsid w:val="00F134A3"/>
    <w:rsid w:val="00F57B30"/>
    <w:rsid w:val="00F8777E"/>
    <w:rsid w:val="00F938F5"/>
    <w:rsid w:val="00FA44D4"/>
    <w:rsid w:val="00FD5B92"/>
    <w:rsid w:val="00FD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0273C12"/>
  <w15:docId w15:val="{395B0BC0-FD11-42DC-8E51-A4E0C14F9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C6A"/>
    <w:pPr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1">
    <w:name w:val="heading 1"/>
    <w:basedOn w:val="a"/>
    <w:next w:val="a"/>
    <w:link w:val="10"/>
    <w:uiPriority w:val="9"/>
    <w:qFormat/>
    <w:rsid w:val="00A7386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A44D4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customStyle="1" w:styleId="justify">
    <w:name w:val="justify"/>
    <w:basedOn w:val="a"/>
    <w:rsid w:val="00B074B8"/>
    <w:pPr>
      <w:spacing w:after="160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margt">
    <w:name w:val="marg_t"/>
    <w:basedOn w:val="a"/>
    <w:rsid w:val="00A4581B"/>
    <w:pPr>
      <w:spacing w:before="160" w:after="160"/>
      <w:ind w:firstLine="567"/>
    </w:pPr>
    <w:rPr>
      <w:rFonts w:eastAsia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A4581B"/>
    <w:pPr>
      <w:spacing w:before="160" w:after="160"/>
      <w:jc w:val="both"/>
    </w:pPr>
    <w:rPr>
      <w:rFonts w:eastAsia="Times New Roman"/>
      <w:sz w:val="24"/>
      <w:szCs w:val="24"/>
      <w:lang w:eastAsia="ru-RU"/>
    </w:rPr>
  </w:style>
  <w:style w:type="paragraph" w:customStyle="1" w:styleId="justifynomarg">
    <w:name w:val="justify_nomarg"/>
    <w:basedOn w:val="a"/>
    <w:rsid w:val="00D057DC"/>
    <w:pPr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p-normal">
    <w:name w:val="p-normal"/>
    <w:basedOn w:val="a"/>
    <w:rsid w:val="00D057DC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D057DC"/>
  </w:style>
  <w:style w:type="character" w:styleId="a5">
    <w:name w:val="Hyperlink"/>
    <w:uiPriority w:val="99"/>
    <w:rsid w:val="007653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738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onsPlusNormal">
    <w:name w:val="ConsPlusNormal"/>
    <w:rsid w:val="00A7386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6">
    <w:name w:val="header"/>
    <w:basedOn w:val="a"/>
    <w:link w:val="a7"/>
    <w:rsid w:val="00A73865"/>
    <w:pPr>
      <w:tabs>
        <w:tab w:val="center" w:pos="4677"/>
        <w:tab w:val="right" w:pos="9355"/>
      </w:tabs>
    </w:pPr>
    <w:rPr>
      <w:rFonts w:eastAsia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A738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73865"/>
    <w:pPr>
      <w:tabs>
        <w:tab w:val="center" w:pos="4677"/>
        <w:tab w:val="right" w:pos="9355"/>
      </w:tabs>
    </w:pPr>
    <w:rPr>
      <w:rFonts w:eastAsia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A7386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A73865"/>
    <w:rPr>
      <w:vertAlign w:val="superscript"/>
    </w:rPr>
  </w:style>
  <w:style w:type="character" w:customStyle="1" w:styleId="topbg">
    <w:name w:val="top_bg"/>
    <w:basedOn w:val="a0"/>
    <w:rsid w:val="00F134A3"/>
  </w:style>
  <w:style w:type="character" w:customStyle="1" w:styleId="word-wrapper">
    <w:name w:val="word-wrapper"/>
    <w:basedOn w:val="a0"/>
    <w:rsid w:val="000C7EA9"/>
  </w:style>
  <w:style w:type="character" w:customStyle="1" w:styleId="fake-non-breaking-space">
    <w:name w:val="fake-non-breaking-space"/>
    <w:basedOn w:val="a0"/>
    <w:rsid w:val="000C7EA9"/>
  </w:style>
  <w:style w:type="paragraph" w:customStyle="1" w:styleId="table10">
    <w:name w:val="table10"/>
    <w:basedOn w:val="a"/>
    <w:rsid w:val="001706DC"/>
    <w:rPr>
      <w:rFonts w:eastAsia="Times New Roman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rsid w:val="001706DC"/>
  </w:style>
  <w:style w:type="paragraph" w:styleId="ab">
    <w:name w:val="Balloon Text"/>
    <w:basedOn w:val="a"/>
    <w:link w:val="ac"/>
    <w:uiPriority w:val="99"/>
    <w:semiHidden/>
    <w:unhideWhenUsed/>
    <w:rsid w:val="0001759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759A"/>
    <w:rPr>
      <w:rFonts w:ascii="Tahoma" w:hAnsi="Tahoma" w:cs="Tahoma"/>
      <w:sz w:val="16"/>
      <w:szCs w:val="16"/>
    </w:rPr>
  </w:style>
  <w:style w:type="paragraph" w:styleId="ad">
    <w:name w:val="No Spacing"/>
    <w:link w:val="ae"/>
    <w:uiPriority w:val="1"/>
    <w:qFormat/>
    <w:rsid w:val="000B6F71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e">
    <w:name w:val="Без интервала Знак"/>
    <w:link w:val="ad"/>
    <w:uiPriority w:val="1"/>
    <w:locked/>
    <w:rsid w:val="000B6F71"/>
    <w:rPr>
      <w:rFonts w:ascii="Calibri" w:eastAsia="Calibri" w:hAnsi="Calibri" w:cs="Times New Roman"/>
      <w:lang w:eastAsia="ru-RU"/>
    </w:rPr>
  </w:style>
  <w:style w:type="character" w:customStyle="1" w:styleId="af">
    <w:name w:val="Основной текст_"/>
    <w:link w:val="2"/>
    <w:rsid w:val="000B6F71"/>
    <w:rPr>
      <w:rFonts w:eastAsia="Times New Roman" w:cs="Times New Roman"/>
      <w:spacing w:val="4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"/>
    <w:rsid w:val="000B6F71"/>
    <w:pPr>
      <w:widowControl w:val="0"/>
      <w:shd w:val="clear" w:color="auto" w:fill="FFFFFF"/>
      <w:spacing w:line="331" w:lineRule="exact"/>
    </w:pPr>
    <w:rPr>
      <w:rFonts w:asciiTheme="minorHAnsi" w:eastAsia="Times New Roman" w:hAnsiTheme="minorHAnsi"/>
      <w:spacing w:val="4"/>
      <w:sz w:val="26"/>
      <w:szCs w:val="26"/>
    </w:rPr>
  </w:style>
  <w:style w:type="character" w:customStyle="1" w:styleId="11">
    <w:name w:val="Основной текст1"/>
    <w:rsid w:val="000B6F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single"/>
      <w:shd w:val="clear" w:color="auto" w:fill="FFFFFF"/>
      <w:lang w:val="ru-RU"/>
    </w:rPr>
  </w:style>
  <w:style w:type="table" w:styleId="af0">
    <w:name w:val="Table Grid"/>
    <w:basedOn w:val="a1"/>
    <w:uiPriority w:val="39"/>
    <w:rsid w:val="007F6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-consnonformat">
    <w:name w:val="h-consnonformat"/>
    <w:basedOn w:val="a0"/>
    <w:rsid w:val="007F3901"/>
  </w:style>
  <w:style w:type="paragraph" w:customStyle="1" w:styleId="p-consnonformat">
    <w:name w:val="p-consnonformat"/>
    <w:basedOn w:val="a"/>
    <w:rsid w:val="00147D98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6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6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0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1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8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6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7</Pages>
  <Words>3611</Words>
  <Characters>20588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С. Соколовская</dc:creator>
  <cp:lastModifiedBy>Ирина П. Синьковская</cp:lastModifiedBy>
  <cp:revision>50</cp:revision>
  <cp:lastPrinted>2026-05-28T08:02:00Z</cp:lastPrinted>
  <dcterms:created xsi:type="dcterms:W3CDTF">2024-06-16T18:45:00Z</dcterms:created>
  <dcterms:modified xsi:type="dcterms:W3CDTF">2026-05-28T08:04:00Z</dcterms:modified>
</cp:coreProperties>
</file>