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A2AE" w14:textId="77777777" w:rsidR="005C4B39" w:rsidRDefault="005C4B39" w:rsidP="00950E16">
      <w:pPr>
        <w:pStyle w:val="a5"/>
        <w:widowControl w:val="0"/>
        <w:spacing w:after="0" w:line="240" w:lineRule="auto"/>
        <w:jc w:val="center"/>
        <w:outlineLvl w:val="0"/>
        <w:rPr>
          <w:b/>
          <w:sz w:val="27"/>
          <w:szCs w:val="27"/>
        </w:rPr>
      </w:pPr>
    </w:p>
    <w:p w14:paraId="6156A2A3" w14:textId="77777777" w:rsidR="005C4B39" w:rsidRDefault="00A33FAC" w:rsidP="00950E16">
      <w:pPr>
        <w:pStyle w:val="a5"/>
        <w:widowControl w:val="0"/>
        <w:spacing w:after="0" w:line="240" w:lineRule="auto"/>
        <w:jc w:val="center"/>
        <w:outlineLvl w:val="0"/>
        <w:rPr>
          <w:b/>
          <w:sz w:val="27"/>
          <w:szCs w:val="27"/>
        </w:rPr>
      </w:pPr>
      <w:r>
        <w:rPr>
          <w:b/>
          <w:sz w:val="27"/>
          <w:szCs w:val="27"/>
        </w:rPr>
        <w:t>ДОГОВОР</w:t>
      </w:r>
    </w:p>
    <w:p w14:paraId="53AA2540" w14:textId="77777777" w:rsidR="005C4B39" w:rsidRDefault="00A33FAC" w:rsidP="00950E16">
      <w:pPr>
        <w:pStyle w:val="a5"/>
        <w:widowControl w:val="0"/>
        <w:spacing w:after="0" w:line="240" w:lineRule="auto"/>
        <w:jc w:val="center"/>
        <w:outlineLvl w:val="0"/>
        <w:rPr>
          <w:sz w:val="27"/>
          <w:szCs w:val="27"/>
        </w:rPr>
      </w:pPr>
      <w:r>
        <w:rPr>
          <w:sz w:val="27"/>
          <w:szCs w:val="27"/>
        </w:rPr>
        <w:t xml:space="preserve">на оказание инженерных услуг по ведению технического надзора </w:t>
      </w:r>
    </w:p>
    <w:p w14:paraId="4163E084" w14:textId="77777777" w:rsidR="00950E16" w:rsidRDefault="00950E16" w:rsidP="00950E16">
      <w:pPr>
        <w:pStyle w:val="a5"/>
        <w:widowControl w:val="0"/>
        <w:spacing w:after="0" w:line="240" w:lineRule="auto"/>
        <w:jc w:val="center"/>
        <w:outlineLvl w:val="0"/>
        <w:rPr>
          <w:sz w:val="27"/>
          <w:szCs w:val="27"/>
        </w:rPr>
      </w:pPr>
    </w:p>
    <w:tbl>
      <w:tblPr>
        <w:tblW w:w="5000" w:type="pct"/>
        <w:tblLook w:val="04A0" w:firstRow="1" w:lastRow="0" w:firstColumn="1" w:lastColumn="0" w:noHBand="0" w:noVBand="1"/>
      </w:tblPr>
      <w:tblGrid>
        <w:gridCol w:w="3212"/>
        <w:gridCol w:w="3213"/>
        <w:gridCol w:w="3213"/>
      </w:tblGrid>
      <w:tr w:rsidR="005C4B39" w14:paraId="1E0579BB" w14:textId="77777777">
        <w:trPr>
          <w:trHeight w:val="382"/>
        </w:trPr>
        <w:tc>
          <w:tcPr>
            <w:tcW w:w="1666" w:type="pct"/>
          </w:tcPr>
          <w:p w14:paraId="2FA900BF" w14:textId="77777777" w:rsidR="005C4B39" w:rsidRDefault="00A33FAC" w:rsidP="00950E16">
            <w:pPr>
              <w:pStyle w:val="a5"/>
              <w:widowControl w:val="0"/>
              <w:autoSpaceDE w:val="0"/>
              <w:autoSpaceDN w:val="0"/>
              <w:adjustRightInd w:val="0"/>
              <w:spacing w:after="0" w:line="240" w:lineRule="auto"/>
              <w:outlineLvl w:val="0"/>
              <w:rPr>
                <w:sz w:val="27"/>
                <w:szCs w:val="27"/>
                <w:u w:val="single"/>
              </w:rPr>
            </w:pPr>
            <w:r>
              <w:rPr>
                <w:sz w:val="27"/>
                <w:szCs w:val="27"/>
                <w:u w:val="single"/>
              </w:rPr>
              <w:t>«    »                            года</w:t>
            </w:r>
          </w:p>
        </w:tc>
        <w:tc>
          <w:tcPr>
            <w:tcW w:w="1667" w:type="pct"/>
          </w:tcPr>
          <w:p w14:paraId="018E5C3C" w14:textId="77777777" w:rsidR="005C4B39" w:rsidRDefault="00A33FAC" w:rsidP="00950E16">
            <w:pPr>
              <w:pStyle w:val="a5"/>
              <w:widowControl w:val="0"/>
              <w:autoSpaceDE w:val="0"/>
              <w:autoSpaceDN w:val="0"/>
              <w:adjustRightInd w:val="0"/>
              <w:spacing w:after="0" w:line="240" w:lineRule="auto"/>
              <w:jc w:val="center"/>
              <w:outlineLvl w:val="0"/>
              <w:rPr>
                <w:sz w:val="27"/>
                <w:szCs w:val="27"/>
              </w:rPr>
            </w:pPr>
            <w:r>
              <w:rPr>
                <w:sz w:val="27"/>
                <w:szCs w:val="27"/>
              </w:rPr>
              <w:t>№ ________</w:t>
            </w:r>
          </w:p>
        </w:tc>
        <w:tc>
          <w:tcPr>
            <w:tcW w:w="1667" w:type="pct"/>
          </w:tcPr>
          <w:p w14:paraId="4D7509CA" w14:textId="77777777" w:rsidR="005C4B39" w:rsidRDefault="00A33FAC" w:rsidP="00950E16">
            <w:pPr>
              <w:pStyle w:val="a5"/>
              <w:widowControl w:val="0"/>
              <w:autoSpaceDE w:val="0"/>
              <w:autoSpaceDN w:val="0"/>
              <w:adjustRightInd w:val="0"/>
              <w:spacing w:after="0" w:line="240" w:lineRule="auto"/>
              <w:ind w:firstLine="40"/>
              <w:jc w:val="right"/>
              <w:outlineLvl w:val="0"/>
              <w:rPr>
                <w:sz w:val="27"/>
                <w:szCs w:val="27"/>
              </w:rPr>
            </w:pPr>
            <w:r>
              <w:rPr>
                <w:sz w:val="27"/>
                <w:szCs w:val="27"/>
              </w:rPr>
              <w:t>г. Минск</w:t>
            </w:r>
          </w:p>
        </w:tc>
      </w:tr>
    </w:tbl>
    <w:p w14:paraId="531BB6BA" w14:textId="77777777" w:rsidR="005C4B39" w:rsidRDefault="00A33FAC" w:rsidP="00950E16">
      <w:pPr>
        <w:pStyle w:val="a7"/>
        <w:spacing w:after="0" w:line="240" w:lineRule="auto"/>
        <w:ind w:left="0" w:firstLine="851"/>
        <w:jc w:val="both"/>
        <w:rPr>
          <w:sz w:val="27"/>
          <w:szCs w:val="27"/>
        </w:rPr>
      </w:pPr>
      <w:r>
        <w:rPr>
          <w:sz w:val="27"/>
          <w:szCs w:val="27"/>
        </w:rPr>
        <w:t>Государственное предприятие "</w:t>
      </w:r>
      <w:proofErr w:type="spellStart"/>
      <w:r>
        <w:rPr>
          <w:sz w:val="27"/>
          <w:szCs w:val="27"/>
        </w:rPr>
        <w:t>Минсккоммунтеплосеть</w:t>
      </w:r>
      <w:proofErr w:type="spellEnd"/>
      <w:r>
        <w:rPr>
          <w:sz w:val="27"/>
          <w:szCs w:val="27"/>
        </w:rPr>
        <w:t>" (свидетельство о государственной регистрации за № 100185328), именуемое в</w:t>
      </w:r>
      <w:r>
        <w:rPr>
          <w:smallCaps/>
          <w:sz w:val="27"/>
          <w:szCs w:val="27"/>
        </w:rPr>
        <w:t xml:space="preserve"> </w:t>
      </w:r>
      <w:r>
        <w:rPr>
          <w:sz w:val="27"/>
          <w:szCs w:val="27"/>
        </w:rPr>
        <w:t>дальнейшем "ЗАКАЗЧИК", в лице _________________________________________, действующего на основании __________________, с одной стороны, и _____________________, в лице ____________, действующего на основании ______________, именуемое в дальнейшем Исполнитель, с другой стороны, вместе именуемые Стороны, заключили настоящий договор о нижеследующем:</w:t>
      </w:r>
    </w:p>
    <w:p w14:paraId="693DD576" w14:textId="77777777" w:rsidR="005C4B39" w:rsidRDefault="005C4B39" w:rsidP="00950E16">
      <w:pPr>
        <w:pStyle w:val="a7"/>
        <w:spacing w:after="0" w:line="240" w:lineRule="auto"/>
        <w:ind w:left="0" w:firstLine="851"/>
        <w:jc w:val="both"/>
        <w:rPr>
          <w:sz w:val="27"/>
          <w:szCs w:val="27"/>
        </w:rPr>
      </w:pPr>
    </w:p>
    <w:p w14:paraId="0432EC2F" w14:textId="77777777" w:rsidR="005C4B39" w:rsidRDefault="00A33FAC" w:rsidP="00950E16">
      <w:pPr>
        <w:pStyle w:val="1"/>
        <w:keepNext w:val="0"/>
        <w:widowControl w:val="0"/>
        <w:spacing w:after="0" w:line="240" w:lineRule="auto"/>
        <w:jc w:val="center"/>
        <w:rPr>
          <w:b/>
          <w:bCs/>
          <w:sz w:val="27"/>
          <w:szCs w:val="27"/>
        </w:rPr>
      </w:pPr>
      <w:r>
        <w:rPr>
          <w:b/>
          <w:bCs/>
          <w:sz w:val="27"/>
          <w:szCs w:val="27"/>
        </w:rPr>
        <w:t>1. ПРЕДМЕТ ДОГОВОРА.</w:t>
      </w:r>
    </w:p>
    <w:p w14:paraId="309B7229"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1.1. Заказчик поручает, а Исполнитель принимает на себя обязательства оказать инженерные услуги по ведению технического надзора (далее –</w:t>
      </w:r>
      <w:r>
        <w:rPr>
          <w:sz w:val="27"/>
          <w:szCs w:val="27"/>
          <w:lang w:val="be-BY"/>
        </w:rPr>
        <w:t> </w:t>
      </w:r>
      <w:r>
        <w:rPr>
          <w:sz w:val="27"/>
          <w:szCs w:val="27"/>
        </w:rPr>
        <w:t xml:space="preserve">услуги) на объекте </w:t>
      </w:r>
      <w:r>
        <w:rPr>
          <w:szCs w:val="28"/>
        </w:rPr>
        <w:t>_______________________________________________________________________</w:t>
      </w:r>
      <w:r>
        <w:rPr>
          <w:sz w:val="27"/>
          <w:szCs w:val="27"/>
        </w:rPr>
        <w:t xml:space="preserve"> (далее – объект). </w:t>
      </w:r>
    </w:p>
    <w:p w14:paraId="56775361"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1.2. Заказчик обязуется принять и оплатить оказанные услуги в размере и порядке, предусмотренном настоящим договором.</w:t>
      </w:r>
    </w:p>
    <w:p w14:paraId="3AC68AD4" w14:textId="77777777" w:rsidR="00950E16" w:rsidRPr="00950E16" w:rsidRDefault="00950E16" w:rsidP="00950E16"/>
    <w:p w14:paraId="6DC8B1A4" w14:textId="77777777" w:rsidR="005C4B39" w:rsidRDefault="00A33FAC" w:rsidP="00950E16">
      <w:pPr>
        <w:pStyle w:val="1"/>
        <w:keepNext w:val="0"/>
        <w:widowControl w:val="0"/>
        <w:tabs>
          <w:tab w:val="left" w:pos="1276"/>
        </w:tabs>
        <w:spacing w:after="0" w:line="240" w:lineRule="auto"/>
        <w:ind w:firstLine="714"/>
        <w:jc w:val="center"/>
        <w:rPr>
          <w:b/>
          <w:bCs/>
          <w:sz w:val="27"/>
          <w:szCs w:val="27"/>
        </w:rPr>
      </w:pPr>
      <w:r>
        <w:rPr>
          <w:b/>
          <w:bCs/>
          <w:sz w:val="27"/>
          <w:szCs w:val="27"/>
        </w:rPr>
        <w:t>2. ФУНКЦИИ ИСПОЛНИТЕЛЯ.</w:t>
      </w:r>
    </w:p>
    <w:p w14:paraId="4753DD7C" w14:textId="059EFDE3" w:rsidR="005C4B39" w:rsidRDefault="00950E16" w:rsidP="00950E16">
      <w:pPr>
        <w:pStyle w:val="ad"/>
        <w:spacing w:after="0" w:line="240" w:lineRule="auto"/>
        <w:ind w:left="0" w:firstLine="714"/>
        <w:jc w:val="both"/>
        <w:rPr>
          <w:sz w:val="27"/>
          <w:szCs w:val="27"/>
        </w:rPr>
      </w:pPr>
      <w:r>
        <w:rPr>
          <w:sz w:val="27"/>
          <w:szCs w:val="27"/>
        </w:rPr>
        <w:t>2.</w:t>
      </w:r>
      <w:r w:rsidR="00131929">
        <w:rPr>
          <w:sz w:val="27"/>
          <w:szCs w:val="27"/>
        </w:rPr>
        <w:t>1. Исполнитель обязуется</w:t>
      </w:r>
      <w:r w:rsidR="00A33FAC">
        <w:rPr>
          <w:sz w:val="27"/>
          <w:szCs w:val="27"/>
        </w:rPr>
        <w:t xml:space="preserve"> оказать услуги по ведению технического надзора в соответствии с Инструкцией о порядке осуществления технического надзора, утвержденной Постановлением Министерства архитектуры и строительства Республики Беларусь №</w:t>
      </w:r>
      <w:r w:rsidR="00755776">
        <w:rPr>
          <w:sz w:val="27"/>
          <w:szCs w:val="27"/>
        </w:rPr>
        <w:t>102</w:t>
      </w:r>
      <w:r w:rsidR="00A33FAC">
        <w:rPr>
          <w:sz w:val="27"/>
          <w:szCs w:val="27"/>
        </w:rPr>
        <w:t xml:space="preserve"> от </w:t>
      </w:r>
      <w:r w:rsidR="00755776">
        <w:rPr>
          <w:sz w:val="27"/>
          <w:szCs w:val="27"/>
        </w:rPr>
        <w:t>13</w:t>
      </w:r>
      <w:r w:rsidR="00A33FAC">
        <w:rPr>
          <w:sz w:val="27"/>
          <w:szCs w:val="27"/>
        </w:rPr>
        <w:t>.0</w:t>
      </w:r>
      <w:r w:rsidR="00755776">
        <w:rPr>
          <w:sz w:val="27"/>
          <w:szCs w:val="27"/>
        </w:rPr>
        <w:t>9</w:t>
      </w:r>
      <w:r w:rsidR="00A33FAC">
        <w:rPr>
          <w:sz w:val="27"/>
          <w:szCs w:val="27"/>
        </w:rPr>
        <w:t>.202</w:t>
      </w:r>
      <w:r w:rsidR="00755776">
        <w:rPr>
          <w:sz w:val="27"/>
          <w:szCs w:val="27"/>
        </w:rPr>
        <w:t>4</w:t>
      </w:r>
      <w:r w:rsidR="00A33FAC">
        <w:rPr>
          <w:sz w:val="27"/>
          <w:szCs w:val="27"/>
        </w:rPr>
        <w:t xml:space="preserve">, обеспечивая при этом выполнение основных функций: </w:t>
      </w:r>
    </w:p>
    <w:p w14:paraId="7764B017"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2.</w:t>
      </w:r>
      <w:r w:rsidR="00950E16">
        <w:rPr>
          <w:sz w:val="27"/>
          <w:szCs w:val="27"/>
        </w:rPr>
        <w:t>1.1. к</w:t>
      </w:r>
      <w:r>
        <w:rPr>
          <w:sz w:val="27"/>
          <w:szCs w:val="27"/>
        </w:rPr>
        <w:t xml:space="preserve">онтроль качества выполняемых строительно-монтажных работ, применяемых материалов, изделий и конструкций и соответствие их утвержденной сметной </w:t>
      </w:r>
      <w:r w:rsidR="00950E16">
        <w:rPr>
          <w:sz w:val="27"/>
          <w:szCs w:val="27"/>
        </w:rPr>
        <w:t>документации и требованиям ТНПА;</w:t>
      </w:r>
    </w:p>
    <w:p w14:paraId="6CC45E96"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2.</w:t>
      </w:r>
      <w:r w:rsidR="00950E16">
        <w:rPr>
          <w:sz w:val="27"/>
          <w:szCs w:val="27"/>
        </w:rPr>
        <w:t>1.2. к</w:t>
      </w:r>
      <w:r>
        <w:rPr>
          <w:sz w:val="27"/>
          <w:szCs w:val="27"/>
        </w:rPr>
        <w:t>онтроль наличия и правильности оформления документов, подтверждающих качество используемых материалов, изделий и конструкций (паспортов, серти</w:t>
      </w:r>
      <w:r w:rsidR="00950E16">
        <w:rPr>
          <w:sz w:val="27"/>
          <w:szCs w:val="27"/>
        </w:rPr>
        <w:t>фикатов, результатов испытаний);</w:t>
      </w:r>
    </w:p>
    <w:p w14:paraId="446D80A0" w14:textId="0A316818"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2.</w:t>
      </w:r>
      <w:r w:rsidR="00950E16">
        <w:rPr>
          <w:sz w:val="27"/>
          <w:szCs w:val="27"/>
        </w:rPr>
        <w:t>1.3. п</w:t>
      </w:r>
      <w:r>
        <w:rPr>
          <w:sz w:val="27"/>
          <w:szCs w:val="27"/>
        </w:rPr>
        <w:t>роверку объемов выполненных подрядчиком строительно-монтажных работ согласно сметной документации по объекту и их приемку с визированием актов сдачи-приемки выполненных строительных и иных специальн</w:t>
      </w:r>
      <w:r w:rsidR="00950E16">
        <w:rPr>
          <w:sz w:val="27"/>
          <w:szCs w:val="27"/>
        </w:rPr>
        <w:t>ых монтажных работ (форма С-2</w:t>
      </w:r>
      <w:r w:rsidR="00007760">
        <w:rPr>
          <w:sz w:val="27"/>
          <w:szCs w:val="27"/>
        </w:rPr>
        <w:t>б</w:t>
      </w:r>
      <w:r w:rsidR="00950E16">
        <w:rPr>
          <w:sz w:val="27"/>
          <w:szCs w:val="27"/>
        </w:rPr>
        <w:t>)</w:t>
      </w:r>
      <w:r w:rsidR="00007760">
        <w:rPr>
          <w:sz w:val="27"/>
          <w:szCs w:val="27"/>
        </w:rPr>
        <w:t xml:space="preserve"> и справок о стоимости выполненных работ (форма С-3а)</w:t>
      </w:r>
      <w:r w:rsidR="00950E16">
        <w:rPr>
          <w:sz w:val="27"/>
          <w:szCs w:val="27"/>
        </w:rPr>
        <w:t>;</w:t>
      </w:r>
    </w:p>
    <w:p w14:paraId="37EC55C3"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2.</w:t>
      </w:r>
      <w:r w:rsidR="00950E16">
        <w:rPr>
          <w:sz w:val="27"/>
          <w:szCs w:val="27"/>
        </w:rPr>
        <w:t>1.4. о</w:t>
      </w:r>
      <w:r>
        <w:rPr>
          <w:sz w:val="27"/>
          <w:szCs w:val="27"/>
        </w:rPr>
        <w:t xml:space="preserve">свидетельствование скрытых работ и промежуточную приемку ответственных конструкций с оформлением </w:t>
      </w:r>
      <w:r w:rsidR="00950E16">
        <w:rPr>
          <w:sz w:val="27"/>
          <w:szCs w:val="27"/>
        </w:rPr>
        <w:t>актов по установленной форме;</w:t>
      </w:r>
      <w:r>
        <w:rPr>
          <w:sz w:val="27"/>
          <w:szCs w:val="27"/>
        </w:rPr>
        <w:t xml:space="preserve"> </w:t>
      </w:r>
    </w:p>
    <w:p w14:paraId="00A2F94D"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2.</w:t>
      </w:r>
      <w:r w:rsidR="00950E16">
        <w:rPr>
          <w:sz w:val="27"/>
          <w:szCs w:val="27"/>
        </w:rPr>
        <w:t>1.5. в</w:t>
      </w:r>
      <w:r>
        <w:rPr>
          <w:sz w:val="27"/>
          <w:szCs w:val="27"/>
        </w:rPr>
        <w:t>несение замечаний и указаний по устранению выявленных дефектов и наруше</w:t>
      </w:r>
      <w:r w:rsidR="00950E16">
        <w:rPr>
          <w:sz w:val="27"/>
          <w:szCs w:val="27"/>
        </w:rPr>
        <w:t>ний в журнал производства работ;</w:t>
      </w:r>
    </w:p>
    <w:p w14:paraId="0742C230"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2.</w:t>
      </w:r>
      <w:r w:rsidR="00950E16">
        <w:rPr>
          <w:sz w:val="27"/>
          <w:szCs w:val="27"/>
        </w:rPr>
        <w:t>1.6. к</w:t>
      </w:r>
      <w:r>
        <w:rPr>
          <w:sz w:val="27"/>
          <w:szCs w:val="27"/>
        </w:rPr>
        <w:t>онтроль выполнения указаний по</w:t>
      </w:r>
      <w:r w:rsidR="00950E16">
        <w:rPr>
          <w:sz w:val="27"/>
          <w:szCs w:val="27"/>
        </w:rPr>
        <w:t xml:space="preserve"> устранению выявленных дефектов;</w:t>
      </w:r>
    </w:p>
    <w:p w14:paraId="27205C4B" w14:textId="1D529547" w:rsidR="005C4B39" w:rsidRDefault="00A33FAC" w:rsidP="00CA200A">
      <w:pPr>
        <w:pStyle w:val="1"/>
        <w:keepNext w:val="0"/>
        <w:widowControl w:val="0"/>
        <w:tabs>
          <w:tab w:val="left" w:pos="1276"/>
        </w:tabs>
        <w:spacing w:after="0" w:line="240" w:lineRule="auto"/>
        <w:ind w:firstLine="714"/>
        <w:rPr>
          <w:sz w:val="27"/>
          <w:szCs w:val="27"/>
        </w:rPr>
      </w:pPr>
      <w:r>
        <w:rPr>
          <w:sz w:val="27"/>
          <w:szCs w:val="27"/>
        </w:rPr>
        <w:t>2.</w:t>
      </w:r>
      <w:r w:rsidR="00950E16">
        <w:rPr>
          <w:sz w:val="27"/>
          <w:szCs w:val="27"/>
        </w:rPr>
        <w:t>1.7. к</w:t>
      </w:r>
      <w:r>
        <w:rPr>
          <w:sz w:val="27"/>
          <w:szCs w:val="27"/>
        </w:rPr>
        <w:t>онтроль выполнения подрядчиком указаний, полученных в результате проверок, с отме</w:t>
      </w:r>
      <w:r w:rsidR="00950E16">
        <w:rPr>
          <w:sz w:val="27"/>
          <w:szCs w:val="27"/>
        </w:rPr>
        <w:t>ткой в соответствующих журналах;</w:t>
      </w:r>
    </w:p>
    <w:p w14:paraId="1F8178B6" w14:textId="2E14997F" w:rsidR="005C4B39" w:rsidRDefault="00CA200A" w:rsidP="00CA200A">
      <w:pPr>
        <w:pStyle w:val="1"/>
        <w:keepNext w:val="0"/>
        <w:widowControl w:val="0"/>
        <w:tabs>
          <w:tab w:val="left" w:pos="1276"/>
        </w:tabs>
        <w:spacing w:after="0" w:line="240" w:lineRule="auto"/>
        <w:ind w:firstLine="714"/>
        <w:rPr>
          <w:sz w:val="27"/>
          <w:szCs w:val="27"/>
        </w:rPr>
      </w:pPr>
      <w:r>
        <w:rPr>
          <w:sz w:val="27"/>
          <w:szCs w:val="27"/>
        </w:rPr>
        <w:t>2.2. Исполнитель имеет право т</w:t>
      </w:r>
      <w:r w:rsidR="00A33FAC">
        <w:rPr>
          <w:sz w:val="27"/>
          <w:szCs w:val="27"/>
        </w:rPr>
        <w:t xml:space="preserve">ребовать от подрядчика (или представителя </w:t>
      </w:r>
      <w:r w:rsidR="00A33FAC">
        <w:rPr>
          <w:sz w:val="27"/>
          <w:szCs w:val="27"/>
        </w:rPr>
        <w:lastRenderedPageBreak/>
        <w:t>подрядчика) следующую документацию: журнал производства работ, журналы специальных работ; акты (протоколы) испытаний материалов, изделий, конструкций, инженерных систем и оборудования, документы о качестве (паспорта и сертификаты на материалы, изделия, конструкции и оборудование), исполнительные геодезические схемы.</w:t>
      </w:r>
    </w:p>
    <w:p w14:paraId="45009693" w14:textId="77777777" w:rsidR="00950E16" w:rsidRPr="00950E16" w:rsidRDefault="00950E16" w:rsidP="00950E16">
      <w:pPr>
        <w:spacing w:after="0" w:line="240" w:lineRule="auto"/>
      </w:pPr>
    </w:p>
    <w:p w14:paraId="429D6D4A" w14:textId="77777777" w:rsidR="005C4B39" w:rsidRDefault="00A33FAC" w:rsidP="00950E16">
      <w:pPr>
        <w:pStyle w:val="1"/>
        <w:keepNext w:val="0"/>
        <w:widowControl w:val="0"/>
        <w:spacing w:after="0" w:line="240" w:lineRule="auto"/>
        <w:jc w:val="center"/>
        <w:rPr>
          <w:b/>
          <w:bCs/>
          <w:sz w:val="27"/>
          <w:szCs w:val="27"/>
        </w:rPr>
      </w:pPr>
      <w:r>
        <w:rPr>
          <w:b/>
          <w:bCs/>
          <w:sz w:val="27"/>
          <w:szCs w:val="27"/>
        </w:rPr>
        <w:t>3. СРОКИ ОКАЗАНИЯ УСЛУГ.</w:t>
      </w:r>
    </w:p>
    <w:p w14:paraId="2C7696FC"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 xml:space="preserve">3.1. Начало –         _________ 20     года. </w:t>
      </w:r>
    </w:p>
    <w:p w14:paraId="5C8B18FD"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3.2. Завершение – _________ 20     года.</w:t>
      </w:r>
    </w:p>
    <w:p w14:paraId="5F4A7AC6"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3.3. Сроки оказания услуг могут быть изменены дополнительным соглашением Сторон в следующих случаях:</w:t>
      </w:r>
    </w:p>
    <w:p w14:paraId="4754E81A" w14:textId="77777777"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3.3.1. нарушения Заказчиком порядка расчетов или условий финансирования;</w:t>
      </w:r>
    </w:p>
    <w:p w14:paraId="1F59160C" w14:textId="343F804A"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3.3.2. внесения изменени</w:t>
      </w:r>
      <w:r w:rsidR="0043342A">
        <w:rPr>
          <w:sz w:val="27"/>
          <w:szCs w:val="27"/>
        </w:rPr>
        <w:t>й</w:t>
      </w:r>
      <w:r>
        <w:rPr>
          <w:sz w:val="27"/>
          <w:szCs w:val="27"/>
        </w:rPr>
        <w:t xml:space="preserve"> в </w:t>
      </w:r>
      <w:r w:rsidR="0043342A">
        <w:rPr>
          <w:sz w:val="27"/>
          <w:szCs w:val="27"/>
        </w:rPr>
        <w:t>проектную</w:t>
      </w:r>
      <w:r>
        <w:rPr>
          <w:sz w:val="27"/>
          <w:szCs w:val="27"/>
        </w:rPr>
        <w:t xml:space="preserve"> документацию;</w:t>
      </w:r>
    </w:p>
    <w:p w14:paraId="37AF93B7" w14:textId="77777777"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3.3.3. нарушения сроков поставки конструкций, материалов, изделий, оборудования по обстоятельствам, не зависящим от Исполнителя;</w:t>
      </w:r>
    </w:p>
    <w:p w14:paraId="65C2A6A6" w14:textId="77777777"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3.3.4. приостановления строительства объекта по обстоятельствам, не зависящим от Исполнителя;</w:t>
      </w:r>
    </w:p>
    <w:p w14:paraId="77801FF8" w14:textId="77777777"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 xml:space="preserve">3.3.5. принятия новых нормативных правовых актов и технических нормативных правовых актов Республики Беларусь, влияющих на сроки ввода объекта в эксплуатацию. </w:t>
      </w:r>
    </w:p>
    <w:p w14:paraId="09575BFE" w14:textId="77777777" w:rsidR="00950E16" w:rsidRDefault="00950E16" w:rsidP="00950E16">
      <w:pPr>
        <w:pStyle w:val="ad"/>
        <w:widowControl w:val="0"/>
        <w:autoSpaceDE w:val="0"/>
        <w:autoSpaceDN w:val="0"/>
        <w:adjustRightInd w:val="0"/>
        <w:spacing w:after="0" w:line="240" w:lineRule="auto"/>
        <w:ind w:left="0" w:firstLine="714"/>
        <w:jc w:val="both"/>
        <w:rPr>
          <w:sz w:val="27"/>
          <w:szCs w:val="27"/>
        </w:rPr>
      </w:pPr>
    </w:p>
    <w:p w14:paraId="7770CC27" w14:textId="77777777" w:rsidR="005C4B39" w:rsidRDefault="00A33FAC" w:rsidP="00950E16">
      <w:pPr>
        <w:pStyle w:val="1"/>
        <w:keepNext w:val="0"/>
        <w:widowControl w:val="0"/>
        <w:spacing w:after="0" w:line="240" w:lineRule="auto"/>
        <w:jc w:val="center"/>
        <w:rPr>
          <w:b/>
          <w:bCs/>
          <w:sz w:val="27"/>
          <w:szCs w:val="27"/>
        </w:rPr>
      </w:pPr>
      <w:r>
        <w:rPr>
          <w:b/>
          <w:bCs/>
          <w:sz w:val="27"/>
          <w:szCs w:val="27"/>
        </w:rPr>
        <w:t>4. ЦЕНА ДОГОВОРА И ПОРЯДОК РАСЧЕТОВ.</w:t>
      </w:r>
    </w:p>
    <w:p w14:paraId="3D54ECCE" w14:textId="77777777" w:rsidR="005C4B39" w:rsidRPr="00065291" w:rsidRDefault="00A33FAC" w:rsidP="00C00E90">
      <w:pPr>
        <w:pStyle w:val="1"/>
        <w:keepNext w:val="0"/>
        <w:widowControl w:val="0"/>
        <w:tabs>
          <w:tab w:val="left" w:pos="1276"/>
        </w:tabs>
        <w:spacing w:after="0" w:line="240" w:lineRule="auto"/>
        <w:ind w:firstLine="714"/>
        <w:rPr>
          <w:sz w:val="27"/>
          <w:szCs w:val="27"/>
        </w:rPr>
      </w:pPr>
      <w:r w:rsidRPr="00065291">
        <w:rPr>
          <w:sz w:val="27"/>
          <w:szCs w:val="27"/>
        </w:rPr>
        <w:t>4.1. Договорная цена за оказание услуг по ведению технического надзора составляет в текущих ценах с налогами на дату заключения договора – </w:t>
      </w:r>
      <w:r w:rsidRPr="00065291">
        <w:rPr>
          <w:b/>
          <w:sz w:val="27"/>
          <w:szCs w:val="27"/>
        </w:rPr>
        <w:t>__________</w:t>
      </w:r>
      <w:r w:rsidRPr="00065291">
        <w:rPr>
          <w:sz w:val="27"/>
          <w:szCs w:val="27"/>
        </w:rPr>
        <w:t xml:space="preserve"> (___________________) белорусских рубля, в том числе НДС по ставке 20%   -   ___________ (_______________) белорусских рублей (Приложение </w:t>
      </w:r>
      <w:r w:rsidR="00950E16" w:rsidRPr="00065291">
        <w:rPr>
          <w:sz w:val="27"/>
          <w:szCs w:val="27"/>
        </w:rPr>
        <w:t>№ 1</w:t>
      </w:r>
      <w:r w:rsidRPr="00065291">
        <w:rPr>
          <w:sz w:val="27"/>
          <w:szCs w:val="27"/>
        </w:rPr>
        <w:t xml:space="preserve"> к договору).</w:t>
      </w:r>
    </w:p>
    <w:p w14:paraId="7E0D5F64" w14:textId="7C3F8B3F" w:rsidR="00C00E90" w:rsidRPr="00065291" w:rsidRDefault="00C00E90" w:rsidP="00C00E90">
      <w:pPr>
        <w:spacing w:after="0" w:line="240" w:lineRule="auto"/>
        <w:ind w:firstLine="708"/>
        <w:jc w:val="both"/>
        <w:rPr>
          <w:lang w:val="be-BY"/>
        </w:rPr>
      </w:pPr>
      <w:r w:rsidRPr="00065291">
        <w:rPr>
          <w:rStyle w:val="word-wrapper"/>
          <w:sz w:val="27"/>
          <w:szCs w:val="27"/>
          <w:shd w:val="clear" w:color="auto" w:fill="FFFFFF"/>
        </w:rPr>
        <w:t>Стоимость услуг технического</w:t>
      </w:r>
      <w:r w:rsidRPr="00065291">
        <w:rPr>
          <w:sz w:val="27"/>
          <w:szCs w:val="27"/>
          <w:shd w:val="clear" w:color="auto" w:fill="FFFFFF"/>
        </w:rPr>
        <w:t> </w:t>
      </w:r>
      <w:r w:rsidRPr="00065291">
        <w:rPr>
          <w:rStyle w:val="word-wrapper"/>
          <w:sz w:val="27"/>
          <w:szCs w:val="27"/>
          <w:shd w:val="clear" w:color="auto" w:fill="FFFFFF"/>
        </w:rPr>
        <w:t xml:space="preserve">надзора рассчитывается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 застройщика (НЗТ 8.02.И0-2023), утв. </w:t>
      </w:r>
      <w:r w:rsidRPr="00065291">
        <w:rPr>
          <w:rStyle w:val="word-wrapper"/>
          <w:sz w:val="27"/>
          <w:szCs w:val="27"/>
        </w:rPr>
        <w:t>приказом</w:t>
      </w:r>
      <w:r w:rsidR="0043342A">
        <w:rPr>
          <w:rStyle w:val="fake-non-breaking-space"/>
          <w:sz w:val="27"/>
          <w:szCs w:val="27"/>
          <w:shd w:val="clear" w:color="auto" w:fill="FFFFFF"/>
        </w:rPr>
        <w:t xml:space="preserve"> </w:t>
      </w:r>
      <w:proofErr w:type="spellStart"/>
      <w:r w:rsidRPr="00065291">
        <w:rPr>
          <w:rStyle w:val="word-wrapper"/>
          <w:sz w:val="27"/>
          <w:szCs w:val="27"/>
          <w:shd w:val="clear" w:color="auto" w:fill="FFFFFF"/>
        </w:rPr>
        <w:t>Минстройархитектуры</w:t>
      </w:r>
      <w:proofErr w:type="spellEnd"/>
      <w:r w:rsidRPr="00065291">
        <w:rPr>
          <w:rStyle w:val="word-wrapper"/>
          <w:sz w:val="27"/>
          <w:szCs w:val="27"/>
          <w:shd w:val="clear" w:color="auto" w:fill="FFFFFF"/>
        </w:rPr>
        <w:t xml:space="preserve"> от 30.06.2023 </w:t>
      </w:r>
      <w:r w:rsidR="0043342A">
        <w:rPr>
          <w:rStyle w:val="word-wrapper"/>
          <w:sz w:val="27"/>
          <w:szCs w:val="27"/>
          <w:shd w:val="clear" w:color="auto" w:fill="FFFFFF"/>
        </w:rPr>
        <w:t>№</w:t>
      </w:r>
      <w:r w:rsidRPr="00065291">
        <w:rPr>
          <w:rStyle w:val="word-wrapper"/>
          <w:sz w:val="27"/>
          <w:szCs w:val="27"/>
          <w:shd w:val="clear" w:color="auto" w:fill="FFFFFF"/>
        </w:rPr>
        <w:t xml:space="preserve"> 124.</w:t>
      </w:r>
    </w:p>
    <w:p w14:paraId="6211873F" w14:textId="77777777" w:rsidR="005C4B39" w:rsidRDefault="00A33FAC" w:rsidP="00C00E90">
      <w:pPr>
        <w:pStyle w:val="1"/>
        <w:keepNext w:val="0"/>
        <w:widowControl w:val="0"/>
        <w:tabs>
          <w:tab w:val="left" w:pos="1276"/>
        </w:tabs>
        <w:spacing w:after="0" w:line="240" w:lineRule="auto"/>
        <w:ind w:firstLine="714"/>
        <w:rPr>
          <w:sz w:val="27"/>
          <w:szCs w:val="27"/>
        </w:rPr>
      </w:pPr>
      <w:r>
        <w:rPr>
          <w:sz w:val="27"/>
          <w:szCs w:val="27"/>
        </w:rPr>
        <w:t>4.2. Договорная цена (стоимость услуг) является приблизительной и может быть изменена в случаях:</w:t>
      </w:r>
    </w:p>
    <w:p w14:paraId="557E68E8" w14:textId="6D7D9903" w:rsidR="005C4B39" w:rsidRDefault="00A33FAC" w:rsidP="00C00E90">
      <w:pPr>
        <w:pStyle w:val="ad"/>
        <w:widowControl w:val="0"/>
        <w:autoSpaceDE w:val="0"/>
        <w:autoSpaceDN w:val="0"/>
        <w:adjustRightInd w:val="0"/>
        <w:spacing w:after="0" w:line="240" w:lineRule="auto"/>
        <w:ind w:left="0" w:firstLine="714"/>
        <w:jc w:val="both"/>
        <w:rPr>
          <w:sz w:val="27"/>
          <w:szCs w:val="27"/>
        </w:rPr>
      </w:pPr>
      <w:r>
        <w:rPr>
          <w:sz w:val="27"/>
          <w:szCs w:val="27"/>
        </w:rPr>
        <w:t xml:space="preserve">4.2.1. внесения Заказчиком изменений в </w:t>
      </w:r>
      <w:r w:rsidR="0043342A">
        <w:rPr>
          <w:sz w:val="27"/>
          <w:szCs w:val="27"/>
        </w:rPr>
        <w:t>проектную</w:t>
      </w:r>
      <w:r>
        <w:rPr>
          <w:sz w:val="27"/>
          <w:szCs w:val="27"/>
        </w:rPr>
        <w:t xml:space="preserve"> документаци</w:t>
      </w:r>
      <w:r w:rsidR="0043342A">
        <w:rPr>
          <w:sz w:val="27"/>
          <w:szCs w:val="27"/>
        </w:rPr>
        <w:t>ю</w:t>
      </w:r>
      <w:r>
        <w:rPr>
          <w:sz w:val="27"/>
          <w:szCs w:val="27"/>
        </w:rPr>
        <w:t>, влекущих за собой увеличение (уменьшение) стоимости строительных и иных специальных монтажных работ по данному объекту;</w:t>
      </w:r>
    </w:p>
    <w:p w14:paraId="6D8B7122" w14:textId="77777777"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4.2.2. изменения законодательства Республики Беларусь о налогообложении, сборах;</w:t>
      </w:r>
    </w:p>
    <w:p w14:paraId="198011ED" w14:textId="77777777"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4.2.3. внесения в установленном порядке изменений (дополнений) в настоящий договор, корректирующий объемы услуг, возложенных на Исполнителя;</w:t>
      </w:r>
    </w:p>
    <w:p w14:paraId="613C6C37" w14:textId="46E3F3E4" w:rsidR="0003274F" w:rsidRDefault="0003274F" w:rsidP="00950E16">
      <w:pPr>
        <w:pStyle w:val="ad"/>
        <w:widowControl w:val="0"/>
        <w:autoSpaceDE w:val="0"/>
        <w:autoSpaceDN w:val="0"/>
        <w:adjustRightInd w:val="0"/>
        <w:spacing w:after="0" w:line="240" w:lineRule="auto"/>
        <w:ind w:left="0" w:firstLine="714"/>
        <w:jc w:val="both"/>
        <w:rPr>
          <w:sz w:val="27"/>
          <w:szCs w:val="27"/>
        </w:rPr>
      </w:pPr>
      <w:r>
        <w:rPr>
          <w:sz w:val="27"/>
          <w:szCs w:val="27"/>
        </w:rPr>
        <w:t xml:space="preserve">4.2.4. уменьшения или </w:t>
      </w:r>
      <w:r w:rsidR="0050789D">
        <w:rPr>
          <w:sz w:val="27"/>
          <w:szCs w:val="27"/>
        </w:rPr>
        <w:t>увеличения фактических затрат выполненных строительно-монтажных работ</w:t>
      </w:r>
      <w:r>
        <w:rPr>
          <w:sz w:val="27"/>
          <w:szCs w:val="27"/>
        </w:rPr>
        <w:t>;</w:t>
      </w:r>
    </w:p>
    <w:p w14:paraId="66105FE2" w14:textId="77A40E41" w:rsidR="005C4B39" w:rsidRDefault="00C00E90" w:rsidP="002326B5">
      <w:pPr>
        <w:pStyle w:val="1"/>
        <w:keepNext w:val="0"/>
        <w:widowControl w:val="0"/>
        <w:tabs>
          <w:tab w:val="left" w:pos="1276"/>
        </w:tabs>
        <w:spacing w:after="0" w:line="240" w:lineRule="auto"/>
        <w:ind w:firstLine="714"/>
        <w:rPr>
          <w:sz w:val="27"/>
          <w:szCs w:val="27"/>
        </w:rPr>
      </w:pPr>
      <w:r>
        <w:rPr>
          <w:sz w:val="27"/>
          <w:szCs w:val="27"/>
        </w:rPr>
        <w:t>4.3</w:t>
      </w:r>
      <w:r w:rsidR="00A33FAC">
        <w:rPr>
          <w:sz w:val="27"/>
          <w:szCs w:val="27"/>
        </w:rPr>
        <w:t>. Заказчик возмещает Исполнителю налоги по действующему в Республике Беларусь законодательству</w:t>
      </w:r>
      <w:r w:rsidR="0043342A">
        <w:rPr>
          <w:sz w:val="27"/>
          <w:szCs w:val="27"/>
        </w:rPr>
        <w:t>.</w:t>
      </w:r>
    </w:p>
    <w:p w14:paraId="1D3B3C24" w14:textId="6BC3D6BC" w:rsidR="002326B5" w:rsidRPr="002326B5" w:rsidRDefault="00C00E90" w:rsidP="002326B5">
      <w:pPr>
        <w:pStyle w:val="1"/>
        <w:keepNext w:val="0"/>
        <w:widowControl w:val="0"/>
        <w:tabs>
          <w:tab w:val="left" w:pos="1276"/>
        </w:tabs>
        <w:spacing w:after="0" w:line="240" w:lineRule="auto"/>
        <w:ind w:firstLine="714"/>
        <w:rPr>
          <w:sz w:val="27"/>
          <w:szCs w:val="27"/>
        </w:rPr>
      </w:pPr>
      <w:r w:rsidRPr="002326B5">
        <w:rPr>
          <w:sz w:val="27"/>
          <w:szCs w:val="27"/>
        </w:rPr>
        <w:t>4.4</w:t>
      </w:r>
      <w:r w:rsidR="00A33FAC" w:rsidRPr="002326B5">
        <w:rPr>
          <w:sz w:val="27"/>
          <w:szCs w:val="27"/>
        </w:rPr>
        <w:t>. За расчетный период принимается календарный месяц.</w:t>
      </w:r>
    </w:p>
    <w:p w14:paraId="047EFF28" w14:textId="77777777" w:rsidR="0003274F" w:rsidRDefault="002326B5" w:rsidP="002326B5">
      <w:pPr>
        <w:spacing w:after="0" w:line="240" w:lineRule="auto"/>
        <w:jc w:val="both"/>
        <w:rPr>
          <w:sz w:val="27"/>
          <w:szCs w:val="27"/>
        </w:rPr>
      </w:pPr>
      <w:r w:rsidRPr="002326B5">
        <w:lastRenderedPageBreak/>
        <w:tab/>
      </w:r>
      <w:r w:rsidRPr="002326B5">
        <w:rPr>
          <w:sz w:val="27"/>
          <w:szCs w:val="27"/>
        </w:rPr>
        <w:t>Расчет за каждый расчетный период осуществляется в размере, установленном графиком платежей (Приложение № 2 к настоящему договору).</w:t>
      </w:r>
    </w:p>
    <w:p w14:paraId="170F5F5A" w14:textId="6AF2977B" w:rsidR="005C4B39" w:rsidRPr="002326B5" w:rsidRDefault="0003274F" w:rsidP="0003274F">
      <w:pPr>
        <w:spacing w:after="0" w:line="240" w:lineRule="auto"/>
        <w:ind w:firstLine="708"/>
        <w:jc w:val="both"/>
        <w:rPr>
          <w:sz w:val="27"/>
          <w:szCs w:val="27"/>
        </w:rPr>
      </w:pPr>
      <w:r>
        <w:rPr>
          <w:sz w:val="27"/>
          <w:szCs w:val="27"/>
        </w:rPr>
        <w:t>Расчет за последний период оказания услуг, осуществляется, исходя из расчета договорной цены, пересчитанной на основании предоставленной Заказчиком бухгалтерской справки о сумме фактических затрат, понесенных Заказчиком на выполнение работ, сформированных за весь период строительства, и оплачивается в размере оставшейся стоимости услуг.</w:t>
      </w:r>
    </w:p>
    <w:p w14:paraId="43C9AD8D" w14:textId="77777777" w:rsidR="005C4B39" w:rsidRPr="002326B5" w:rsidRDefault="00C00E90" w:rsidP="002326B5">
      <w:pPr>
        <w:pStyle w:val="1"/>
        <w:keepNext w:val="0"/>
        <w:widowControl w:val="0"/>
        <w:tabs>
          <w:tab w:val="left" w:pos="1276"/>
        </w:tabs>
        <w:spacing w:after="0" w:line="240" w:lineRule="auto"/>
        <w:ind w:firstLine="714"/>
        <w:rPr>
          <w:sz w:val="27"/>
          <w:szCs w:val="27"/>
        </w:rPr>
      </w:pPr>
      <w:r w:rsidRPr="002326B5">
        <w:rPr>
          <w:sz w:val="27"/>
          <w:szCs w:val="27"/>
        </w:rPr>
        <w:t>4.5</w:t>
      </w:r>
      <w:r w:rsidR="00A33FAC" w:rsidRPr="002326B5">
        <w:rPr>
          <w:sz w:val="27"/>
          <w:szCs w:val="27"/>
        </w:rPr>
        <w:t>. Заказчик обеспечивает финансирование объекта и оплату услуг Исполнителю в текущих ценах в белорусских рублях.</w:t>
      </w:r>
    </w:p>
    <w:p w14:paraId="2B13DA5B" w14:textId="77777777" w:rsidR="005C4B39" w:rsidRPr="002326B5" w:rsidRDefault="00C00E90" w:rsidP="002326B5">
      <w:pPr>
        <w:pStyle w:val="1"/>
        <w:keepNext w:val="0"/>
        <w:widowControl w:val="0"/>
        <w:tabs>
          <w:tab w:val="left" w:pos="1276"/>
        </w:tabs>
        <w:spacing w:after="0" w:line="240" w:lineRule="auto"/>
        <w:ind w:firstLine="714"/>
        <w:rPr>
          <w:sz w:val="27"/>
          <w:szCs w:val="27"/>
        </w:rPr>
      </w:pPr>
      <w:r w:rsidRPr="002326B5">
        <w:rPr>
          <w:sz w:val="27"/>
          <w:szCs w:val="27"/>
        </w:rPr>
        <w:t>4.6</w:t>
      </w:r>
      <w:r w:rsidR="00A33FAC" w:rsidRPr="002326B5">
        <w:rPr>
          <w:sz w:val="27"/>
          <w:szCs w:val="27"/>
        </w:rPr>
        <w:t>. Основанием для оплаты услуг Исполнителя, оговоренных в п.</w:t>
      </w:r>
      <w:r w:rsidR="00A33FAC" w:rsidRPr="002326B5">
        <w:rPr>
          <w:sz w:val="27"/>
          <w:szCs w:val="27"/>
          <w:lang w:val="be-BY"/>
        </w:rPr>
        <w:t> </w:t>
      </w:r>
      <w:r w:rsidR="00A33FAC" w:rsidRPr="002326B5">
        <w:rPr>
          <w:sz w:val="27"/>
          <w:szCs w:val="27"/>
        </w:rPr>
        <w:t>1.1 настоящего договора, служат подписанные Сторонами Акты сдачи-приемки оказанных услуг (с расчетом стоимости услуг).</w:t>
      </w:r>
    </w:p>
    <w:p w14:paraId="33ACB09F" w14:textId="77777777" w:rsidR="005C4B39" w:rsidRDefault="00C00E90" w:rsidP="00950E16">
      <w:pPr>
        <w:pStyle w:val="1"/>
        <w:keepNext w:val="0"/>
        <w:widowControl w:val="0"/>
        <w:tabs>
          <w:tab w:val="left" w:pos="1276"/>
        </w:tabs>
        <w:spacing w:after="0" w:line="240" w:lineRule="auto"/>
        <w:ind w:firstLine="714"/>
        <w:rPr>
          <w:sz w:val="27"/>
          <w:szCs w:val="27"/>
        </w:rPr>
      </w:pPr>
      <w:r w:rsidRPr="002326B5">
        <w:rPr>
          <w:sz w:val="27"/>
          <w:szCs w:val="27"/>
        </w:rPr>
        <w:t>4.7</w:t>
      </w:r>
      <w:r w:rsidR="00A33FAC" w:rsidRPr="002326B5">
        <w:rPr>
          <w:sz w:val="27"/>
          <w:szCs w:val="27"/>
        </w:rPr>
        <w:t>. Акты сдачи-приемки оказанных услуг предоставляются Заказчику до 3 числа месяца, следующего за отчетным и подлежат рассмотрению и подписанию Заказчиком в течение 3 (трех) рабочих дней с момента представления их Исполнителем. В случае отказа Заказчика от подписания акта, он в тот же срок представляет Исполнителю мотивированный отказ в письменном виде.</w:t>
      </w:r>
    </w:p>
    <w:p w14:paraId="03009C42" w14:textId="77777777" w:rsidR="00E243D7" w:rsidRPr="00F6610C" w:rsidRDefault="00E243D7" w:rsidP="006F669D">
      <w:pPr>
        <w:spacing w:after="0" w:line="240" w:lineRule="auto"/>
        <w:jc w:val="both"/>
        <w:rPr>
          <w:sz w:val="27"/>
          <w:szCs w:val="27"/>
        </w:rPr>
      </w:pPr>
      <w:r>
        <w:tab/>
      </w:r>
      <w:r w:rsidRPr="00F6610C">
        <w:rPr>
          <w:sz w:val="27"/>
          <w:szCs w:val="27"/>
        </w:rPr>
        <w:t>За последний месяц оказания услуг акт сдачи-приемки предоставляется до 25-го числа месяца следующего за отчетным.</w:t>
      </w:r>
    </w:p>
    <w:p w14:paraId="497730F2" w14:textId="629654A1" w:rsidR="005C4B39" w:rsidRPr="00F6610C" w:rsidRDefault="00C00E90" w:rsidP="00E243D7">
      <w:pPr>
        <w:spacing w:after="0" w:line="240" w:lineRule="auto"/>
        <w:ind w:firstLine="708"/>
        <w:jc w:val="both"/>
        <w:rPr>
          <w:sz w:val="27"/>
          <w:szCs w:val="27"/>
        </w:rPr>
      </w:pPr>
      <w:r w:rsidRPr="00F6610C">
        <w:rPr>
          <w:sz w:val="27"/>
          <w:szCs w:val="27"/>
        </w:rPr>
        <w:t>4.8</w:t>
      </w:r>
      <w:r w:rsidR="00A33FAC" w:rsidRPr="00F6610C">
        <w:rPr>
          <w:sz w:val="27"/>
          <w:szCs w:val="27"/>
        </w:rPr>
        <w:t xml:space="preserve">. Оплата Заказчиком услуг </w:t>
      </w:r>
      <w:r w:rsidR="00211ED4" w:rsidRPr="00F6610C">
        <w:rPr>
          <w:sz w:val="27"/>
          <w:szCs w:val="27"/>
        </w:rPr>
        <w:t>Исполнителю производится</w:t>
      </w:r>
      <w:r w:rsidR="00A33FAC" w:rsidRPr="00F6610C">
        <w:rPr>
          <w:sz w:val="27"/>
          <w:szCs w:val="27"/>
        </w:rPr>
        <w:t xml:space="preserve"> в течение 20 (двадцати) банковских дней со дня подписания актов сдачи-приемки оказанных услуг путем перечисления денежных средств на расчетный счет Исполнителя, указанный в настоящем договоре. </w:t>
      </w:r>
    </w:p>
    <w:p w14:paraId="7C9D8AC1" w14:textId="77AA2B50" w:rsidR="00E243D7" w:rsidRPr="00F6610C" w:rsidRDefault="00E243D7" w:rsidP="00E243D7">
      <w:pPr>
        <w:spacing w:after="0" w:line="240" w:lineRule="auto"/>
        <w:ind w:firstLine="708"/>
        <w:jc w:val="both"/>
        <w:rPr>
          <w:sz w:val="27"/>
          <w:szCs w:val="27"/>
        </w:rPr>
      </w:pPr>
      <w:r w:rsidRPr="00F6610C">
        <w:rPr>
          <w:sz w:val="27"/>
          <w:szCs w:val="27"/>
        </w:rPr>
        <w:t xml:space="preserve">Возврат излишне </w:t>
      </w:r>
      <w:proofErr w:type="spellStart"/>
      <w:r w:rsidRPr="00F6610C">
        <w:rPr>
          <w:sz w:val="27"/>
          <w:szCs w:val="27"/>
        </w:rPr>
        <w:t>перечислены</w:t>
      </w:r>
      <w:r w:rsidR="006F669D">
        <w:rPr>
          <w:sz w:val="27"/>
          <w:szCs w:val="27"/>
        </w:rPr>
        <w:t>х</w:t>
      </w:r>
      <w:proofErr w:type="spellEnd"/>
      <w:r w:rsidRPr="00F6610C">
        <w:rPr>
          <w:sz w:val="27"/>
          <w:szCs w:val="27"/>
        </w:rPr>
        <w:t xml:space="preserve"> Заказчиком денежных средств, исполнитель производит до 30-го числа месяца следующего за окончанием работ.</w:t>
      </w:r>
    </w:p>
    <w:p w14:paraId="42E112F6" w14:textId="77777777" w:rsidR="005C4B39" w:rsidRDefault="00C00E90" w:rsidP="00950E16">
      <w:pPr>
        <w:pStyle w:val="1"/>
        <w:keepNext w:val="0"/>
        <w:widowControl w:val="0"/>
        <w:tabs>
          <w:tab w:val="left" w:pos="1276"/>
        </w:tabs>
        <w:spacing w:after="0" w:line="240" w:lineRule="auto"/>
        <w:ind w:firstLine="714"/>
        <w:rPr>
          <w:sz w:val="27"/>
          <w:szCs w:val="27"/>
          <w:lang w:val="be-BY"/>
        </w:rPr>
      </w:pPr>
      <w:r w:rsidRPr="00F6610C">
        <w:rPr>
          <w:sz w:val="27"/>
          <w:szCs w:val="27"/>
        </w:rPr>
        <w:t>4.9</w:t>
      </w:r>
      <w:r w:rsidR="00A33FAC" w:rsidRPr="00F6610C">
        <w:rPr>
          <w:sz w:val="27"/>
          <w:szCs w:val="27"/>
        </w:rPr>
        <w:t>. Источник финансирования – </w:t>
      </w:r>
      <w:r w:rsidR="00A33FAC" w:rsidRPr="00F6610C">
        <w:rPr>
          <w:sz w:val="27"/>
          <w:szCs w:val="27"/>
          <w:lang w:val="be-BY"/>
        </w:rPr>
        <w:t>собственные средства.</w:t>
      </w:r>
    </w:p>
    <w:p w14:paraId="4FA14327" w14:textId="77777777" w:rsidR="00C00E90" w:rsidRDefault="00C00E90" w:rsidP="00C00E90">
      <w:pPr>
        <w:jc w:val="both"/>
        <w:rPr>
          <w:lang w:val="be-BY"/>
        </w:rPr>
      </w:pPr>
      <w:r>
        <w:rPr>
          <w:lang w:val="be-BY"/>
        </w:rPr>
        <w:tab/>
      </w:r>
    </w:p>
    <w:p w14:paraId="789A1C8F" w14:textId="77777777" w:rsidR="005C4B39" w:rsidRDefault="00A33FAC" w:rsidP="00683B37">
      <w:pPr>
        <w:spacing w:after="0" w:line="240" w:lineRule="auto"/>
        <w:jc w:val="center"/>
        <w:rPr>
          <w:b/>
          <w:bCs/>
          <w:sz w:val="27"/>
          <w:szCs w:val="27"/>
        </w:rPr>
      </w:pPr>
      <w:r>
        <w:rPr>
          <w:b/>
          <w:bCs/>
          <w:sz w:val="27"/>
          <w:szCs w:val="27"/>
          <w:lang w:val="be-BY"/>
        </w:rPr>
        <w:t>5 ПРАВА И ОБЯЗАННОСТИ СТОРОН.</w:t>
      </w:r>
    </w:p>
    <w:p w14:paraId="4B46A1A5" w14:textId="2874AA80" w:rsidR="005C4B39" w:rsidRDefault="00A33FAC" w:rsidP="00683B37">
      <w:pPr>
        <w:pStyle w:val="1"/>
        <w:keepNext w:val="0"/>
        <w:widowControl w:val="0"/>
        <w:tabs>
          <w:tab w:val="left" w:pos="1276"/>
        </w:tabs>
        <w:spacing w:after="0" w:line="240" w:lineRule="auto"/>
        <w:ind w:firstLine="714"/>
        <w:rPr>
          <w:sz w:val="27"/>
          <w:szCs w:val="27"/>
        </w:rPr>
      </w:pPr>
      <w:r>
        <w:rPr>
          <w:sz w:val="27"/>
          <w:szCs w:val="27"/>
          <w:lang w:val="be-BY"/>
        </w:rPr>
        <w:t>5.1. </w:t>
      </w:r>
      <w:r>
        <w:rPr>
          <w:sz w:val="27"/>
          <w:szCs w:val="27"/>
        </w:rPr>
        <w:t>Обязанности Заказчика:</w:t>
      </w:r>
    </w:p>
    <w:p w14:paraId="6FB40EFB" w14:textId="77777777" w:rsidR="005C4B39" w:rsidRDefault="00A33FAC" w:rsidP="00683B37">
      <w:pPr>
        <w:pStyle w:val="ad"/>
        <w:widowControl w:val="0"/>
        <w:autoSpaceDE w:val="0"/>
        <w:autoSpaceDN w:val="0"/>
        <w:adjustRightInd w:val="0"/>
        <w:spacing w:after="0" w:line="240" w:lineRule="auto"/>
        <w:ind w:left="0" w:firstLine="714"/>
        <w:jc w:val="both"/>
        <w:rPr>
          <w:sz w:val="27"/>
          <w:szCs w:val="27"/>
        </w:rPr>
      </w:pPr>
      <w:r>
        <w:rPr>
          <w:sz w:val="27"/>
          <w:szCs w:val="27"/>
          <w:lang w:val="be-BY"/>
        </w:rPr>
        <w:t>5.1.1. </w:t>
      </w:r>
      <w:r>
        <w:rPr>
          <w:sz w:val="27"/>
          <w:szCs w:val="27"/>
        </w:rPr>
        <w:t>Заказчик после подписания настоящего договора из числа персонала назначает своего представителя, ответственного за ведение строительства, с указанием его полномочий по принятию решений от имени Заказчика.</w:t>
      </w:r>
    </w:p>
    <w:p w14:paraId="69AF9D6E" w14:textId="449CA7CC" w:rsidR="005C4B39" w:rsidRDefault="00A33FAC" w:rsidP="00683B37">
      <w:pPr>
        <w:pStyle w:val="ad"/>
        <w:widowControl w:val="0"/>
        <w:autoSpaceDE w:val="0"/>
        <w:autoSpaceDN w:val="0"/>
        <w:adjustRightInd w:val="0"/>
        <w:spacing w:after="0" w:line="240" w:lineRule="auto"/>
        <w:ind w:left="0" w:firstLine="714"/>
        <w:jc w:val="both"/>
        <w:rPr>
          <w:sz w:val="27"/>
          <w:szCs w:val="27"/>
        </w:rPr>
      </w:pPr>
      <w:r>
        <w:rPr>
          <w:sz w:val="27"/>
          <w:szCs w:val="27"/>
          <w:lang w:val="be-BY"/>
        </w:rPr>
        <w:t>5.1.2. </w:t>
      </w:r>
      <w:r>
        <w:rPr>
          <w:sz w:val="27"/>
          <w:szCs w:val="27"/>
        </w:rPr>
        <w:t xml:space="preserve">Не позднее, чем за 10 дней до начала работ по строительству передать Исполнителю в одном экземпляре полный комплект </w:t>
      </w:r>
      <w:r w:rsidR="006F669D">
        <w:rPr>
          <w:sz w:val="27"/>
          <w:szCs w:val="27"/>
        </w:rPr>
        <w:t>проектной</w:t>
      </w:r>
      <w:r>
        <w:rPr>
          <w:sz w:val="27"/>
          <w:szCs w:val="27"/>
        </w:rPr>
        <w:t xml:space="preserve"> документации</w:t>
      </w:r>
      <w:r w:rsidR="006F669D">
        <w:rPr>
          <w:sz w:val="27"/>
          <w:szCs w:val="27"/>
        </w:rPr>
        <w:t>.</w:t>
      </w:r>
    </w:p>
    <w:p w14:paraId="0893386F" w14:textId="2607CCED" w:rsidR="006F669D" w:rsidRDefault="00A33FAC" w:rsidP="006F669D">
      <w:pPr>
        <w:pStyle w:val="ad"/>
        <w:widowControl w:val="0"/>
        <w:autoSpaceDE w:val="0"/>
        <w:autoSpaceDN w:val="0"/>
        <w:adjustRightInd w:val="0"/>
        <w:spacing w:after="0" w:line="240" w:lineRule="auto"/>
        <w:ind w:left="0" w:firstLine="714"/>
        <w:jc w:val="both"/>
        <w:rPr>
          <w:sz w:val="27"/>
          <w:szCs w:val="27"/>
        </w:rPr>
      </w:pPr>
      <w:r>
        <w:rPr>
          <w:sz w:val="27"/>
          <w:szCs w:val="27"/>
          <w:lang w:val="be-BY"/>
        </w:rPr>
        <w:t>5.1.3. </w:t>
      </w:r>
      <w:r>
        <w:rPr>
          <w:sz w:val="27"/>
          <w:szCs w:val="27"/>
        </w:rPr>
        <w:t>Обязать подрядную организацию ежемесячно представлять Исполнителю</w:t>
      </w:r>
      <w:r w:rsidR="006F669D">
        <w:rPr>
          <w:sz w:val="27"/>
          <w:szCs w:val="27"/>
        </w:rPr>
        <w:t xml:space="preserve"> до</w:t>
      </w:r>
      <w:r>
        <w:rPr>
          <w:sz w:val="27"/>
          <w:szCs w:val="27"/>
        </w:rPr>
        <w:t xml:space="preserve"> 30 числ</w:t>
      </w:r>
      <w:r w:rsidR="006F669D">
        <w:rPr>
          <w:sz w:val="27"/>
          <w:szCs w:val="27"/>
        </w:rPr>
        <w:t>а</w:t>
      </w:r>
      <w:r>
        <w:rPr>
          <w:sz w:val="27"/>
          <w:szCs w:val="27"/>
        </w:rPr>
        <w:t xml:space="preserve"> отчетного месяца акты сдачи-приемки выполненных строительных и иных специальных монтажных работ по форме С-2</w:t>
      </w:r>
      <w:r w:rsidR="006F669D">
        <w:rPr>
          <w:sz w:val="27"/>
          <w:szCs w:val="27"/>
        </w:rPr>
        <w:t>б</w:t>
      </w:r>
      <w:r>
        <w:rPr>
          <w:sz w:val="27"/>
          <w:szCs w:val="27"/>
        </w:rPr>
        <w:t xml:space="preserve"> завизированные представителем технического надзора</w:t>
      </w:r>
      <w:r w:rsidR="006F669D">
        <w:rPr>
          <w:sz w:val="27"/>
          <w:szCs w:val="27"/>
        </w:rPr>
        <w:t xml:space="preserve"> </w:t>
      </w:r>
      <w:r>
        <w:rPr>
          <w:sz w:val="27"/>
          <w:szCs w:val="27"/>
        </w:rPr>
        <w:t xml:space="preserve">и справки о стоимости выполненных работ </w:t>
      </w:r>
      <w:r w:rsidR="006F669D">
        <w:rPr>
          <w:sz w:val="27"/>
          <w:szCs w:val="27"/>
        </w:rPr>
        <w:t>по форме С-3а,</w:t>
      </w:r>
      <w:r w:rsidR="006F669D" w:rsidRPr="006F669D">
        <w:rPr>
          <w:sz w:val="27"/>
          <w:szCs w:val="27"/>
        </w:rPr>
        <w:t xml:space="preserve"> </w:t>
      </w:r>
      <w:r w:rsidR="006F669D">
        <w:rPr>
          <w:sz w:val="27"/>
          <w:szCs w:val="27"/>
        </w:rPr>
        <w:t>а также исполнительную и производственную документацию за отчетный период</w:t>
      </w:r>
      <w:r w:rsidR="006F669D">
        <w:rPr>
          <w:sz w:val="27"/>
          <w:szCs w:val="27"/>
        </w:rPr>
        <w:t>.</w:t>
      </w:r>
    </w:p>
    <w:p w14:paraId="7054B8CF" w14:textId="257AAD64"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 xml:space="preserve">5.1.4. Оперативно принимать решения по письменным обращениям </w:t>
      </w:r>
      <w:r w:rsidR="006F669D">
        <w:rPr>
          <w:sz w:val="27"/>
          <w:szCs w:val="27"/>
        </w:rPr>
        <w:t>Исполнителя</w:t>
      </w:r>
      <w:r>
        <w:rPr>
          <w:sz w:val="27"/>
          <w:szCs w:val="27"/>
        </w:rPr>
        <w:t>, переданным лично (по факсу, почтой), в случае отсутствия в течение 3-х (трех) рабочих дней письменного ответа Стороны далее исходят из того, что содержание обращения принято Заказчиком положительно.</w:t>
      </w:r>
    </w:p>
    <w:p w14:paraId="7D42D6CE" w14:textId="7A154BD3"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5.1.</w:t>
      </w:r>
      <w:r w:rsidR="00EF2490">
        <w:rPr>
          <w:sz w:val="27"/>
          <w:szCs w:val="27"/>
        </w:rPr>
        <w:t>5</w:t>
      </w:r>
      <w:r>
        <w:rPr>
          <w:sz w:val="27"/>
          <w:szCs w:val="27"/>
        </w:rPr>
        <w:t>. Не принимать к исполнению акты сдачи-приемки выполненных строительных и иных специальных монтажных работ (формы С-2</w:t>
      </w:r>
      <w:r w:rsidR="006F669D">
        <w:rPr>
          <w:sz w:val="27"/>
          <w:szCs w:val="27"/>
        </w:rPr>
        <w:t>б</w:t>
      </w:r>
      <w:r>
        <w:rPr>
          <w:sz w:val="27"/>
          <w:szCs w:val="27"/>
        </w:rPr>
        <w:t xml:space="preserve">), если объемы, </w:t>
      </w:r>
      <w:r>
        <w:rPr>
          <w:sz w:val="27"/>
          <w:szCs w:val="27"/>
        </w:rPr>
        <w:lastRenderedPageBreak/>
        <w:t>указанные в актах не подтверждены Исполнителем.</w:t>
      </w:r>
    </w:p>
    <w:p w14:paraId="0837958D" w14:textId="407BB68A" w:rsidR="005C4B39" w:rsidRDefault="00A33FAC" w:rsidP="00950E16">
      <w:pPr>
        <w:pStyle w:val="ad"/>
        <w:widowControl w:val="0"/>
        <w:autoSpaceDE w:val="0"/>
        <w:autoSpaceDN w:val="0"/>
        <w:adjustRightInd w:val="0"/>
        <w:spacing w:after="0" w:line="240" w:lineRule="auto"/>
        <w:ind w:left="0" w:firstLine="714"/>
        <w:jc w:val="both"/>
        <w:rPr>
          <w:sz w:val="27"/>
          <w:szCs w:val="27"/>
        </w:rPr>
      </w:pPr>
      <w:r>
        <w:rPr>
          <w:sz w:val="27"/>
          <w:szCs w:val="27"/>
        </w:rPr>
        <w:t>5.1.</w:t>
      </w:r>
      <w:r w:rsidR="00EF2490">
        <w:rPr>
          <w:sz w:val="27"/>
          <w:szCs w:val="27"/>
        </w:rPr>
        <w:t>6</w:t>
      </w:r>
      <w:r>
        <w:rPr>
          <w:sz w:val="27"/>
          <w:szCs w:val="27"/>
        </w:rPr>
        <w:t>. В письменном виде информировать Исполнителя о приостановке строительства объекта и о возобновлении работ.</w:t>
      </w:r>
    </w:p>
    <w:p w14:paraId="5770E750" w14:textId="321AC56C" w:rsidR="005C4B39" w:rsidRDefault="00A33FAC" w:rsidP="00950E16">
      <w:pPr>
        <w:pStyle w:val="ad"/>
        <w:widowControl w:val="0"/>
        <w:tabs>
          <w:tab w:val="left" w:pos="1276"/>
          <w:tab w:val="left" w:pos="1560"/>
        </w:tabs>
        <w:autoSpaceDE w:val="0"/>
        <w:autoSpaceDN w:val="0"/>
        <w:adjustRightInd w:val="0"/>
        <w:spacing w:after="0" w:line="240" w:lineRule="auto"/>
        <w:ind w:left="0" w:firstLine="714"/>
        <w:jc w:val="both"/>
        <w:rPr>
          <w:sz w:val="27"/>
          <w:szCs w:val="27"/>
        </w:rPr>
      </w:pPr>
      <w:r>
        <w:rPr>
          <w:sz w:val="27"/>
          <w:szCs w:val="27"/>
        </w:rPr>
        <w:t>5.1.</w:t>
      </w:r>
      <w:r w:rsidR="00EF2490">
        <w:rPr>
          <w:sz w:val="27"/>
          <w:szCs w:val="27"/>
        </w:rPr>
        <w:t>7</w:t>
      </w:r>
      <w:r>
        <w:rPr>
          <w:sz w:val="27"/>
          <w:szCs w:val="27"/>
        </w:rPr>
        <w:t>. Обеспечить своевременное финансирование строительства и своевременную оплату услуг Исполнителя.</w:t>
      </w:r>
    </w:p>
    <w:p w14:paraId="2166BE88"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5.2. Обязанности Исполнителя:</w:t>
      </w:r>
    </w:p>
    <w:p w14:paraId="7DA83268"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5.2.1. Своевременно и профессионально исполнять функции, установленные настоящим договором.</w:t>
      </w:r>
    </w:p>
    <w:p w14:paraId="38A2B92A"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5.2.2. Сообщать Заказчику по его требованию все сведения, находящиеся в компетенции данного договора о ходе выполнения работ.</w:t>
      </w:r>
    </w:p>
    <w:p w14:paraId="55A663FD"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5.2.3. Оперативно передавать Заказчику все полученные от третьих лиц документы в ходе исполнения настоящего договора, по которым требуется принятие решения Заказчиком.</w:t>
      </w:r>
    </w:p>
    <w:p w14:paraId="6B56B1AE"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5.2.4. Сообщить Заказчику данные о специалистах, назначенных для осуществления технического надзора на объекте, и передать копию приказа об их назначении.</w:t>
      </w:r>
    </w:p>
    <w:p w14:paraId="77EB5911" w14:textId="77777777" w:rsidR="005C4B39" w:rsidRDefault="00A33FAC" w:rsidP="00950E16">
      <w:pPr>
        <w:pStyle w:val="1"/>
        <w:keepNext w:val="0"/>
        <w:widowControl w:val="0"/>
        <w:tabs>
          <w:tab w:val="left" w:pos="1276"/>
        </w:tabs>
        <w:spacing w:after="0" w:line="240" w:lineRule="auto"/>
        <w:ind w:left="714"/>
        <w:rPr>
          <w:sz w:val="27"/>
          <w:szCs w:val="27"/>
        </w:rPr>
      </w:pPr>
      <w:r>
        <w:rPr>
          <w:sz w:val="27"/>
          <w:szCs w:val="27"/>
        </w:rPr>
        <w:t>5.3. Права Заказчика:</w:t>
      </w:r>
    </w:p>
    <w:p w14:paraId="1AC4E0EE"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5.3.1. Посещать строящийся объект и знакомиться с необходимой документацией.</w:t>
      </w:r>
    </w:p>
    <w:p w14:paraId="0DF5D8C4"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5.3.2. Принимать решение о приостановлении, консервации или прекращении строительства объекта. Продлевать в установленном порядке сроки строительства объекта.</w:t>
      </w:r>
    </w:p>
    <w:p w14:paraId="2B898390"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5.3.3. Контролировать исполнение настоящего договора.</w:t>
      </w:r>
    </w:p>
    <w:p w14:paraId="5588F32B"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5.4. Права Исполнителя:</w:t>
      </w:r>
    </w:p>
    <w:p w14:paraId="01E599E2" w14:textId="4273F3EC"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 xml:space="preserve">5.4.1. Приостанавливать производство строительно-монтажных работ (с обязательным последующим письменным уведомлением Заказчика и подрядчика) в случае невыполнения подрядчиком указаний разработчика </w:t>
      </w:r>
      <w:r w:rsidR="006F669D">
        <w:rPr>
          <w:sz w:val="27"/>
          <w:szCs w:val="27"/>
        </w:rPr>
        <w:t>проектной</w:t>
      </w:r>
      <w:r>
        <w:rPr>
          <w:sz w:val="27"/>
          <w:szCs w:val="27"/>
        </w:rPr>
        <w:t xml:space="preserve"> документации по устранению выявленных дефектов и (или) нарушений, создающих угрозу деформаций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w:t>
      </w:r>
    </w:p>
    <w:p w14:paraId="604D1DBC" w14:textId="63E74E43"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r>
        <w:rPr>
          <w:sz w:val="27"/>
          <w:szCs w:val="27"/>
        </w:rPr>
        <w:t xml:space="preserve">5.4.2. Вносить предложения подрядчику о привлечении к ответственности должностных лиц подрядчика, систематически нарушающих требования технических нормативных правовых актов и </w:t>
      </w:r>
      <w:r w:rsidR="006F669D">
        <w:rPr>
          <w:sz w:val="27"/>
          <w:szCs w:val="27"/>
        </w:rPr>
        <w:t>проектной</w:t>
      </w:r>
      <w:r>
        <w:rPr>
          <w:sz w:val="27"/>
          <w:szCs w:val="27"/>
        </w:rPr>
        <w:t xml:space="preserve"> документации на строительство и не выполняющих указани</w:t>
      </w:r>
      <w:r w:rsidR="006F669D">
        <w:rPr>
          <w:sz w:val="27"/>
          <w:szCs w:val="27"/>
        </w:rPr>
        <w:t>я</w:t>
      </w:r>
      <w:r>
        <w:rPr>
          <w:sz w:val="27"/>
          <w:szCs w:val="27"/>
        </w:rPr>
        <w:t>, данных при осуществлении технического надзора.</w:t>
      </w:r>
    </w:p>
    <w:p w14:paraId="097A9CB4" w14:textId="77777777" w:rsidR="005C4B39" w:rsidRDefault="005C4B39" w:rsidP="00950E16">
      <w:pPr>
        <w:pStyle w:val="ad"/>
        <w:widowControl w:val="0"/>
        <w:tabs>
          <w:tab w:val="left" w:pos="1276"/>
          <w:tab w:val="left" w:pos="1418"/>
        </w:tabs>
        <w:autoSpaceDE w:val="0"/>
        <w:autoSpaceDN w:val="0"/>
        <w:adjustRightInd w:val="0"/>
        <w:spacing w:after="0" w:line="240" w:lineRule="auto"/>
        <w:ind w:left="0" w:firstLine="714"/>
        <w:jc w:val="both"/>
        <w:rPr>
          <w:sz w:val="27"/>
          <w:szCs w:val="27"/>
        </w:rPr>
      </w:pPr>
    </w:p>
    <w:p w14:paraId="3FDA62FB" w14:textId="77777777" w:rsidR="005C4B39" w:rsidRDefault="00A33FAC" w:rsidP="00950E16">
      <w:pPr>
        <w:pStyle w:val="1"/>
        <w:keepNext w:val="0"/>
        <w:widowControl w:val="0"/>
        <w:spacing w:after="0" w:line="240" w:lineRule="auto"/>
        <w:jc w:val="center"/>
        <w:rPr>
          <w:b/>
          <w:bCs/>
          <w:sz w:val="27"/>
          <w:szCs w:val="27"/>
        </w:rPr>
      </w:pPr>
      <w:r>
        <w:rPr>
          <w:b/>
          <w:bCs/>
          <w:sz w:val="27"/>
          <w:szCs w:val="27"/>
        </w:rPr>
        <w:t>6. ОТВЕТСТВЕННОСТЬ СТОРОН.</w:t>
      </w:r>
    </w:p>
    <w:p w14:paraId="38141CDD" w14:textId="77777777" w:rsidR="005C4B39" w:rsidRDefault="00A33FAC" w:rsidP="00950E16">
      <w:pPr>
        <w:pStyle w:val="1"/>
        <w:keepNext w:val="0"/>
        <w:widowControl w:val="0"/>
        <w:tabs>
          <w:tab w:val="left" w:pos="1276"/>
        </w:tabs>
        <w:spacing w:after="0" w:line="240" w:lineRule="auto"/>
        <w:ind w:left="714"/>
        <w:rPr>
          <w:sz w:val="27"/>
          <w:szCs w:val="27"/>
        </w:rPr>
      </w:pPr>
      <w:r>
        <w:rPr>
          <w:sz w:val="27"/>
          <w:szCs w:val="27"/>
        </w:rPr>
        <w:t xml:space="preserve">6.1. Заказчик несет ответственность: </w:t>
      </w:r>
    </w:p>
    <w:p w14:paraId="76A4106A" w14:textId="77777777" w:rsidR="005C4B39" w:rsidRDefault="00A33FAC" w:rsidP="00950E16">
      <w:pPr>
        <w:pStyle w:val="ad"/>
        <w:tabs>
          <w:tab w:val="left" w:pos="993"/>
        </w:tabs>
        <w:spacing w:after="0" w:line="240" w:lineRule="auto"/>
        <w:ind w:left="0" w:firstLine="709"/>
        <w:jc w:val="both"/>
        <w:rPr>
          <w:sz w:val="27"/>
          <w:szCs w:val="27"/>
        </w:rPr>
      </w:pPr>
      <w:r>
        <w:rPr>
          <w:sz w:val="27"/>
          <w:szCs w:val="27"/>
        </w:rPr>
        <w:t xml:space="preserve">- за необоснованное уклонение от приемки оказанных услуг Исполнителя и оформления соответствующих документов, подтверждающих их выполнение, и уплачивает Исполнителю пеню в размере 0,15% стоимости этих услуг за каждый день просрочки, но не более 10% стоимости услуг; </w:t>
      </w:r>
    </w:p>
    <w:p w14:paraId="0F16B350" w14:textId="610D4F6B" w:rsidR="005C4B39" w:rsidRDefault="00A33FAC" w:rsidP="00950E16">
      <w:pPr>
        <w:pStyle w:val="ad"/>
        <w:tabs>
          <w:tab w:val="left" w:pos="993"/>
        </w:tabs>
        <w:spacing w:after="0" w:line="240" w:lineRule="auto"/>
        <w:ind w:left="0" w:firstLine="709"/>
        <w:jc w:val="both"/>
        <w:rPr>
          <w:sz w:val="27"/>
          <w:szCs w:val="27"/>
        </w:rPr>
      </w:pPr>
      <w:r>
        <w:rPr>
          <w:sz w:val="27"/>
          <w:szCs w:val="27"/>
        </w:rPr>
        <w:lastRenderedPageBreak/>
        <w:t>- за просрочку платежей, предусмотренных п. 4.</w:t>
      </w:r>
      <w:r w:rsidR="00211ED4">
        <w:rPr>
          <w:sz w:val="27"/>
          <w:szCs w:val="27"/>
          <w:lang w:val="be-BY"/>
        </w:rPr>
        <w:t>8</w:t>
      </w:r>
      <w:r>
        <w:rPr>
          <w:sz w:val="27"/>
          <w:szCs w:val="27"/>
        </w:rPr>
        <w:t xml:space="preserve"> настоящего договора, и уплачивает </w:t>
      </w:r>
      <w:r w:rsidR="006F669D">
        <w:rPr>
          <w:sz w:val="27"/>
          <w:szCs w:val="27"/>
        </w:rPr>
        <w:t>Исполнителю</w:t>
      </w:r>
      <w:r>
        <w:rPr>
          <w:sz w:val="27"/>
          <w:szCs w:val="27"/>
        </w:rPr>
        <w:t xml:space="preserve"> пеню в размере 0,15% от суммы задолженности за каждый день просрочки, но не более 10% стоимости неоплаченных услуг.</w:t>
      </w:r>
    </w:p>
    <w:p w14:paraId="74E9C0D4" w14:textId="56AC9902" w:rsidR="005C4B39" w:rsidRDefault="00A33FAC" w:rsidP="00950E16">
      <w:pPr>
        <w:pStyle w:val="1"/>
        <w:keepNext w:val="0"/>
        <w:widowControl w:val="0"/>
        <w:tabs>
          <w:tab w:val="left" w:pos="1276"/>
        </w:tabs>
        <w:spacing w:after="0" w:line="240" w:lineRule="auto"/>
        <w:ind w:left="714"/>
        <w:rPr>
          <w:sz w:val="27"/>
          <w:szCs w:val="27"/>
        </w:rPr>
      </w:pPr>
      <w:r>
        <w:rPr>
          <w:sz w:val="27"/>
          <w:szCs w:val="27"/>
        </w:rPr>
        <w:t>6.2. Исполнитель несет ответственность:</w:t>
      </w:r>
    </w:p>
    <w:p w14:paraId="46976AC5" w14:textId="77777777" w:rsidR="005C4B39" w:rsidRDefault="00A33FAC" w:rsidP="00950E16">
      <w:pPr>
        <w:pStyle w:val="ad"/>
        <w:tabs>
          <w:tab w:val="left" w:pos="993"/>
        </w:tabs>
        <w:spacing w:after="0" w:line="240" w:lineRule="auto"/>
        <w:ind w:left="0" w:firstLine="709"/>
        <w:jc w:val="both"/>
        <w:rPr>
          <w:sz w:val="27"/>
          <w:szCs w:val="27"/>
        </w:rPr>
      </w:pPr>
      <w:r>
        <w:rPr>
          <w:sz w:val="27"/>
          <w:szCs w:val="27"/>
        </w:rPr>
        <w:t>- за необоснованное уклонение от приемки выполненных строительно-монтажных работ, рассмотрения и визирования соответствующих документов, подтверждающих их выполнение, и уплачивает Заказчику пеню в размере 0,15% от стоимости услуг, подлежащих оплате Исполнителю за соответствующий месяц за каждый день просрочки, но не более 10% стоимости этих услуг;</w:t>
      </w:r>
    </w:p>
    <w:p w14:paraId="39E7D4D1" w14:textId="3676B319" w:rsidR="005C4B39" w:rsidRDefault="00A33FAC" w:rsidP="00950E16">
      <w:pPr>
        <w:pStyle w:val="ad"/>
        <w:tabs>
          <w:tab w:val="left" w:pos="993"/>
        </w:tabs>
        <w:spacing w:after="0" w:line="240" w:lineRule="auto"/>
        <w:ind w:left="0" w:firstLine="709"/>
        <w:jc w:val="both"/>
        <w:rPr>
          <w:sz w:val="27"/>
          <w:szCs w:val="27"/>
        </w:rPr>
      </w:pPr>
      <w:r>
        <w:rPr>
          <w:sz w:val="27"/>
          <w:szCs w:val="27"/>
        </w:rPr>
        <w:t>-</w:t>
      </w:r>
      <w:r w:rsidR="006F669D">
        <w:rPr>
          <w:sz w:val="27"/>
          <w:szCs w:val="27"/>
        </w:rPr>
        <w:t> </w:t>
      </w:r>
      <w:r>
        <w:rPr>
          <w:sz w:val="27"/>
          <w:szCs w:val="27"/>
        </w:rPr>
        <w:t>за нарушение по ее вине сроков оказания услуг по настоящему договору уплачивает Заказчику пеню в размере 0,15% от стоимости не оказанных услуг, указанных в акте приемки, за каждый день просрочки, но не более 10% стоимости этих услуг.</w:t>
      </w:r>
    </w:p>
    <w:p w14:paraId="0DDC3A2F"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6.3. Уплата пени за неисполнение или ненадлежащее исполнение обязательств по договору не освобождает Стороны от их исполнения.</w:t>
      </w:r>
    </w:p>
    <w:p w14:paraId="54B0D1E6" w14:textId="571248A8" w:rsidR="005C4B39" w:rsidRDefault="00A33FAC" w:rsidP="00950E16">
      <w:pPr>
        <w:pStyle w:val="1"/>
        <w:keepNext w:val="0"/>
        <w:widowControl w:val="0"/>
        <w:tabs>
          <w:tab w:val="left" w:pos="1276"/>
        </w:tabs>
        <w:spacing w:after="0" w:line="240" w:lineRule="auto"/>
        <w:ind w:firstLine="714"/>
        <w:rPr>
          <w:sz w:val="27"/>
          <w:szCs w:val="27"/>
        </w:rPr>
      </w:pPr>
      <w:r>
        <w:rPr>
          <w:sz w:val="27"/>
          <w:szCs w:val="27"/>
        </w:rPr>
        <w:t>6.4. </w:t>
      </w:r>
      <w:r w:rsidR="00211ED4">
        <w:rPr>
          <w:sz w:val="27"/>
          <w:szCs w:val="27"/>
        </w:rPr>
        <w:t>Исполнитель не</w:t>
      </w:r>
      <w:r>
        <w:rPr>
          <w:sz w:val="27"/>
          <w:szCs w:val="27"/>
        </w:rPr>
        <w:t xml:space="preserve"> несет ответственность за:</w:t>
      </w:r>
    </w:p>
    <w:p w14:paraId="1E714092"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r>
        <w:rPr>
          <w:color w:val="000000"/>
          <w:sz w:val="27"/>
          <w:szCs w:val="27"/>
        </w:rPr>
        <w:t xml:space="preserve">6.4.1. обнаруженные в пределах гарантийного срока дефекты, если они произошли вследствие нормативного износа объекта, неправильной эксплуатации, повреждения третьими лицами, ошибок в проекте, неправильной эксплуатации оборудования и инженерных систем; </w:t>
      </w:r>
    </w:p>
    <w:p w14:paraId="79C6D69C"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r>
        <w:rPr>
          <w:color w:val="000000"/>
          <w:sz w:val="27"/>
          <w:szCs w:val="27"/>
        </w:rPr>
        <w:t>6.4.2. качество и объемы строительных и иных специальных монтажных работ, выполненные до заключения настоящего договора;</w:t>
      </w:r>
    </w:p>
    <w:p w14:paraId="5C241A01"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r>
        <w:rPr>
          <w:color w:val="000000"/>
          <w:sz w:val="27"/>
          <w:szCs w:val="27"/>
        </w:rPr>
        <w:t>6.4.3. выполненные строительные и иные специальные монтажные работы в случае, если Заказчик принял и оплатил их без согласования с Исполнителем;</w:t>
      </w:r>
    </w:p>
    <w:p w14:paraId="7006719A" w14:textId="70D9151B"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r>
        <w:rPr>
          <w:color w:val="000000"/>
          <w:sz w:val="27"/>
          <w:szCs w:val="27"/>
        </w:rPr>
        <w:t>6.4.4. проведение подрядчиком индивидуальных испытаний смонтированного оборудования и надлежащее оформление их результатов, не участвует в приемке оборудования после испытаний;</w:t>
      </w:r>
    </w:p>
    <w:p w14:paraId="42410799" w14:textId="28B296B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r>
        <w:rPr>
          <w:color w:val="000000"/>
          <w:sz w:val="27"/>
          <w:szCs w:val="27"/>
        </w:rPr>
        <w:t xml:space="preserve">6.4.5. последствия, возникшие вследствие предоставления </w:t>
      </w:r>
      <w:r w:rsidR="00211ED4">
        <w:rPr>
          <w:color w:val="000000"/>
          <w:sz w:val="27"/>
          <w:szCs w:val="27"/>
        </w:rPr>
        <w:t>Заказчиком недостоверных данных</w:t>
      </w:r>
      <w:r w:rsidR="00182442">
        <w:rPr>
          <w:color w:val="000000"/>
          <w:sz w:val="27"/>
          <w:szCs w:val="27"/>
        </w:rPr>
        <w:t xml:space="preserve"> (проектная </w:t>
      </w:r>
      <w:r>
        <w:rPr>
          <w:color w:val="000000"/>
          <w:sz w:val="27"/>
          <w:szCs w:val="27"/>
        </w:rPr>
        <w:t>документация, источник финансирования и т.д.)</w:t>
      </w:r>
      <w:r w:rsidR="00182442">
        <w:rPr>
          <w:color w:val="000000"/>
          <w:sz w:val="27"/>
          <w:szCs w:val="27"/>
        </w:rPr>
        <w:t>,</w:t>
      </w:r>
      <w:r>
        <w:rPr>
          <w:color w:val="000000"/>
          <w:sz w:val="27"/>
          <w:szCs w:val="27"/>
        </w:rPr>
        <w:t xml:space="preserve"> необходимых для оказания услуг.</w:t>
      </w:r>
    </w:p>
    <w:p w14:paraId="53CD4CBA" w14:textId="77777777" w:rsidR="005C4B39" w:rsidRDefault="005C4B39"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lang w:val="be-BY"/>
        </w:rPr>
      </w:pPr>
    </w:p>
    <w:p w14:paraId="060554BD" w14:textId="77777777" w:rsidR="005C4B39" w:rsidRDefault="00A33FAC" w:rsidP="00950E16">
      <w:pPr>
        <w:pStyle w:val="1"/>
        <w:keepNext w:val="0"/>
        <w:widowControl w:val="0"/>
        <w:spacing w:after="0" w:line="240" w:lineRule="auto"/>
        <w:jc w:val="center"/>
        <w:rPr>
          <w:b/>
          <w:bCs/>
          <w:sz w:val="27"/>
          <w:szCs w:val="27"/>
        </w:rPr>
      </w:pPr>
      <w:r>
        <w:rPr>
          <w:b/>
          <w:bCs/>
          <w:sz w:val="27"/>
          <w:szCs w:val="27"/>
        </w:rPr>
        <w:t>7. ДОПОЛНИТЕЛЬНЫЕ УСЛОВИЯ.</w:t>
      </w:r>
    </w:p>
    <w:p w14:paraId="15908FFC"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r>
        <w:rPr>
          <w:color w:val="000000"/>
          <w:sz w:val="27"/>
          <w:szCs w:val="27"/>
        </w:rPr>
        <w:t xml:space="preserve">7.1. Дефекты, выявленные в период гарантийного срока эксплуатации объекта, устраняются за счет подрядной организации. В случае возникшей необходимости Заказчик за три дня письменно приглашает представителя Исполнителя для участия в составлении дефектного акта, согласовании сроков и порядка устранения дефектов Подрядчиком. </w:t>
      </w:r>
    </w:p>
    <w:p w14:paraId="65F0684C" w14:textId="77777777" w:rsidR="005C4B39" w:rsidRDefault="005C4B39"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p>
    <w:p w14:paraId="52DE1CD3" w14:textId="77777777" w:rsidR="005C4B39" w:rsidRDefault="00A33FAC" w:rsidP="00950E16">
      <w:pPr>
        <w:pStyle w:val="1"/>
        <w:keepNext w:val="0"/>
        <w:widowControl w:val="0"/>
        <w:spacing w:after="0" w:line="240" w:lineRule="auto"/>
        <w:ind w:left="1072"/>
        <w:jc w:val="center"/>
        <w:rPr>
          <w:b/>
          <w:bCs/>
          <w:sz w:val="27"/>
          <w:szCs w:val="27"/>
        </w:rPr>
      </w:pPr>
      <w:r>
        <w:rPr>
          <w:b/>
          <w:bCs/>
          <w:sz w:val="27"/>
          <w:szCs w:val="27"/>
          <w:lang w:val="be-BY"/>
        </w:rPr>
        <w:t>8</w:t>
      </w:r>
      <w:r>
        <w:rPr>
          <w:b/>
          <w:bCs/>
          <w:sz w:val="27"/>
          <w:szCs w:val="27"/>
        </w:rPr>
        <w:t>. СРОК ДОГОВОРА, ПОРЯДОК ЕГО ИЗМЕНЕНИЯ, ДОПОЛНЕНИЯ И РАСТОРЖЕНИЯ.</w:t>
      </w:r>
    </w:p>
    <w:p w14:paraId="2E04B61A"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lang w:val="be-BY"/>
        </w:rPr>
        <w:t>8</w:t>
      </w:r>
      <w:r>
        <w:rPr>
          <w:sz w:val="27"/>
          <w:szCs w:val="27"/>
        </w:rPr>
        <w:t xml:space="preserve">.1. Договор вступает в силу со дня подписания Заказчиком и Исполнителем. Действие договора считается прекращенным в соответствии с п. 3.2 настоящего договора. Окончание срока действия договора влечет прекращение исполнения обязательств, за исключением исполнения обязательств по расчетам за оказанные Исполнителем услуги по ведению технического надзора. Изменения (дополнения) в настоящий договор вносятся путем заключения сторонами дополнительного </w:t>
      </w:r>
      <w:r>
        <w:rPr>
          <w:sz w:val="27"/>
          <w:szCs w:val="27"/>
        </w:rPr>
        <w:lastRenderedPageBreak/>
        <w:t>соглашения в письменном виде.</w:t>
      </w:r>
    </w:p>
    <w:p w14:paraId="05CAC90F"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lang w:val="be-BY"/>
        </w:rPr>
        <w:t>8.2. </w:t>
      </w:r>
      <w:r>
        <w:rPr>
          <w:sz w:val="27"/>
          <w:szCs w:val="27"/>
        </w:rPr>
        <w:t>Настоящий договор может быть расторгнут:</w:t>
      </w:r>
    </w:p>
    <w:p w14:paraId="4F8FEE1C"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r>
        <w:rPr>
          <w:color w:val="000000"/>
          <w:sz w:val="27"/>
          <w:szCs w:val="27"/>
          <w:lang w:val="be-BY"/>
        </w:rPr>
        <w:t>8.2.1. п</w:t>
      </w:r>
      <w:r>
        <w:rPr>
          <w:color w:val="000000"/>
          <w:sz w:val="27"/>
          <w:szCs w:val="27"/>
        </w:rPr>
        <w:t>о соглашению сторон.</w:t>
      </w:r>
    </w:p>
    <w:p w14:paraId="5FAE81B6" w14:textId="77777777" w:rsidR="005C4B39" w:rsidRDefault="00A33FAC" w:rsidP="00950E16">
      <w:pPr>
        <w:pStyle w:val="ad"/>
        <w:widowControl w:val="0"/>
        <w:tabs>
          <w:tab w:val="left" w:pos="1276"/>
          <w:tab w:val="left" w:pos="1418"/>
        </w:tabs>
        <w:autoSpaceDE w:val="0"/>
        <w:autoSpaceDN w:val="0"/>
        <w:adjustRightInd w:val="0"/>
        <w:spacing w:after="0" w:line="240" w:lineRule="auto"/>
        <w:ind w:left="0" w:firstLine="714"/>
        <w:jc w:val="both"/>
        <w:rPr>
          <w:color w:val="000000"/>
          <w:sz w:val="27"/>
          <w:szCs w:val="27"/>
        </w:rPr>
      </w:pPr>
      <w:r>
        <w:rPr>
          <w:color w:val="000000"/>
          <w:sz w:val="27"/>
          <w:szCs w:val="27"/>
          <w:lang w:val="be-BY"/>
        </w:rPr>
        <w:t>8.2.2. п</w:t>
      </w:r>
      <w:r>
        <w:rPr>
          <w:color w:val="000000"/>
          <w:sz w:val="27"/>
          <w:szCs w:val="27"/>
        </w:rPr>
        <w:t>о инициативе Заказчика в случае:</w:t>
      </w:r>
    </w:p>
    <w:p w14:paraId="44B2FF47" w14:textId="5177D7F3" w:rsidR="005C4B39" w:rsidRDefault="00A33FAC" w:rsidP="00950E16">
      <w:pPr>
        <w:pStyle w:val="ad"/>
        <w:tabs>
          <w:tab w:val="left" w:pos="993"/>
        </w:tabs>
        <w:spacing w:after="0" w:line="240" w:lineRule="auto"/>
        <w:ind w:left="0" w:firstLine="709"/>
        <w:jc w:val="both"/>
        <w:rPr>
          <w:sz w:val="27"/>
          <w:szCs w:val="27"/>
        </w:rPr>
      </w:pPr>
      <w:r>
        <w:rPr>
          <w:sz w:val="27"/>
          <w:szCs w:val="27"/>
        </w:rPr>
        <w:t>- систематическое невыполнение Исполнителем функций, установленных настоящим договором</w:t>
      </w:r>
      <w:r>
        <w:rPr>
          <w:sz w:val="27"/>
          <w:szCs w:val="27"/>
          <w:lang w:val="be-BY"/>
        </w:rPr>
        <w:t xml:space="preserve"> </w:t>
      </w:r>
      <w:r>
        <w:rPr>
          <w:sz w:val="27"/>
          <w:szCs w:val="27"/>
        </w:rPr>
        <w:t>(при наличии оформленного Сторонами акта),</w:t>
      </w:r>
    </w:p>
    <w:p w14:paraId="21F830AB" w14:textId="7DA4707F" w:rsidR="005C4B39" w:rsidRDefault="00A33FAC" w:rsidP="00950E16">
      <w:pPr>
        <w:pStyle w:val="ad"/>
        <w:tabs>
          <w:tab w:val="left" w:pos="993"/>
        </w:tabs>
        <w:spacing w:after="0" w:line="240" w:lineRule="auto"/>
        <w:ind w:left="0" w:firstLine="709"/>
        <w:jc w:val="both"/>
        <w:rPr>
          <w:sz w:val="27"/>
          <w:szCs w:val="27"/>
        </w:rPr>
      </w:pPr>
      <w:r>
        <w:rPr>
          <w:sz w:val="27"/>
          <w:szCs w:val="27"/>
        </w:rPr>
        <w:t>- при консервации или прекращении строительства.</w:t>
      </w:r>
    </w:p>
    <w:p w14:paraId="496FDCD9" w14:textId="287CB592" w:rsidR="005C4B39" w:rsidRDefault="00A33FAC" w:rsidP="00950E16">
      <w:pPr>
        <w:pStyle w:val="ad"/>
        <w:widowControl w:val="0"/>
        <w:tabs>
          <w:tab w:val="left" w:pos="1276"/>
          <w:tab w:val="left" w:pos="1418"/>
        </w:tabs>
        <w:autoSpaceDE w:val="0"/>
        <w:autoSpaceDN w:val="0"/>
        <w:adjustRightInd w:val="0"/>
        <w:spacing w:after="0" w:line="240" w:lineRule="auto"/>
        <w:ind w:left="714"/>
        <w:jc w:val="both"/>
        <w:rPr>
          <w:color w:val="000000"/>
          <w:sz w:val="27"/>
          <w:szCs w:val="27"/>
        </w:rPr>
      </w:pPr>
      <w:r>
        <w:rPr>
          <w:color w:val="000000"/>
          <w:sz w:val="27"/>
          <w:szCs w:val="27"/>
          <w:lang w:val="be-BY"/>
        </w:rPr>
        <w:t>8.2.3. п</w:t>
      </w:r>
      <w:r>
        <w:rPr>
          <w:color w:val="000000"/>
          <w:sz w:val="27"/>
          <w:szCs w:val="27"/>
        </w:rPr>
        <w:t>о инициативе Исполнителя в случае:</w:t>
      </w:r>
    </w:p>
    <w:p w14:paraId="63784AAB" w14:textId="4C0B4E8D" w:rsidR="005C4B39" w:rsidRDefault="00A33FAC" w:rsidP="00950E16">
      <w:pPr>
        <w:pStyle w:val="ad"/>
        <w:tabs>
          <w:tab w:val="left" w:pos="993"/>
        </w:tabs>
        <w:spacing w:after="0" w:line="240" w:lineRule="auto"/>
        <w:ind w:left="0" w:firstLine="709"/>
        <w:jc w:val="both"/>
        <w:rPr>
          <w:sz w:val="27"/>
          <w:szCs w:val="27"/>
        </w:rPr>
      </w:pPr>
      <w:r>
        <w:rPr>
          <w:sz w:val="27"/>
          <w:szCs w:val="27"/>
        </w:rPr>
        <w:t>- просрочки Заказчиком оплаты услуг Исполнител</w:t>
      </w:r>
      <w:r w:rsidR="00096CE8">
        <w:rPr>
          <w:sz w:val="27"/>
          <w:szCs w:val="27"/>
        </w:rPr>
        <w:t xml:space="preserve">ю </w:t>
      </w:r>
      <w:r>
        <w:rPr>
          <w:sz w:val="27"/>
          <w:szCs w:val="27"/>
        </w:rPr>
        <w:t>более одного месяца,</w:t>
      </w:r>
    </w:p>
    <w:p w14:paraId="18D57A29" w14:textId="68D164B1" w:rsidR="005C4B39" w:rsidRDefault="00A33FAC" w:rsidP="00950E16">
      <w:pPr>
        <w:pStyle w:val="ad"/>
        <w:tabs>
          <w:tab w:val="left" w:pos="993"/>
        </w:tabs>
        <w:spacing w:after="0" w:line="240" w:lineRule="auto"/>
        <w:ind w:left="0" w:firstLine="709"/>
        <w:jc w:val="both"/>
        <w:rPr>
          <w:sz w:val="27"/>
          <w:szCs w:val="27"/>
        </w:rPr>
      </w:pPr>
      <w:r>
        <w:rPr>
          <w:sz w:val="27"/>
          <w:szCs w:val="27"/>
        </w:rPr>
        <w:t>- отсутствия финансирования строительства объекта со стороны Заказчика более двух месяцев,</w:t>
      </w:r>
    </w:p>
    <w:p w14:paraId="50BC29EC" w14:textId="77777777" w:rsidR="005C4B39" w:rsidRDefault="00A33FAC" w:rsidP="00950E16">
      <w:pPr>
        <w:pStyle w:val="ad"/>
        <w:tabs>
          <w:tab w:val="left" w:pos="993"/>
        </w:tabs>
        <w:spacing w:after="0" w:line="240" w:lineRule="auto"/>
        <w:ind w:left="0" w:firstLine="709"/>
        <w:jc w:val="both"/>
        <w:rPr>
          <w:sz w:val="27"/>
          <w:szCs w:val="27"/>
        </w:rPr>
      </w:pPr>
      <w:r>
        <w:rPr>
          <w:sz w:val="27"/>
          <w:szCs w:val="27"/>
        </w:rPr>
        <w:t>- систематическое невыполнение Заказчиком п. 5.1 настоящего договора</w:t>
      </w:r>
      <w:r>
        <w:rPr>
          <w:sz w:val="27"/>
          <w:szCs w:val="27"/>
          <w:lang w:val="be-BY"/>
        </w:rPr>
        <w:t xml:space="preserve"> </w:t>
      </w:r>
      <w:r>
        <w:rPr>
          <w:sz w:val="27"/>
          <w:szCs w:val="27"/>
        </w:rPr>
        <w:t xml:space="preserve">(при наличии оформленного Сторонами акта), </w:t>
      </w:r>
    </w:p>
    <w:p w14:paraId="5DA110F5" w14:textId="77777777" w:rsidR="005C4B39" w:rsidRDefault="00A33FAC" w:rsidP="00950E16">
      <w:pPr>
        <w:pStyle w:val="ad"/>
        <w:tabs>
          <w:tab w:val="left" w:pos="993"/>
        </w:tabs>
        <w:spacing w:after="0" w:line="240" w:lineRule="auto"/>
        <w:ind w:left="0" w:firstLine="709"/>
        <w:jc w:val="both"/>
        <w:rPr>
          <w:sz w:val="27"/>
          <w:szCs w:val="27"/>
        </w:rPr>
      </w:pPr>
      <w:r>
        <w:rPr>
          <w:sz w:val="27"/>
          <w:szCs w:val="27"/>
        </w:rPr>
        <w:t>- подписания и оплаты выполненных объемов строительных и иных специальных монтажных работ Заказчиком, не завизированных представителями Исполнителя.</w:t>
      </w:r>
    </w:p>
    <w:p w14:paraId="07147920" w14:textId="4410C29A" w:rsidR="005C4B39" w:rsidRDefault="00A33FAC" w:rsidP="00950E16">
      <w:pPr>
        <w:pStyle w:val="1"/>
        <w:keepNext w:val="0"/>
        <w:widowControl w:val="0"/>
        <w:tabs>
          <w:tab w:val="left" w:pos="1276"/>
        </w:tabs>
        <w:spacing w:after="0" w:line="240" w:lineRule="auto"/>
        <w:ind w:firstLine="709"/>
        <w:rPr>
          <w:sz w:val="27"/>
          <w:szCs w:val="27"/>
        </w:rPr>
      </w:pPr>
      <w:r>
        <w:rPr>
          <w:sz w:val="27"/>
          <w:szCs w:val="27"/>
        </w:rPr>
        <w:t>8.</w:t>
      </w:r>
      <w:r>
        <w:rPr>
          <w:sz w:val="27"/>
          <w:szCs w:val="27"/>
          <w:lang w:val="be-BY"/>
        </w:rPr>
        <w:t>3</w:t>
      </w:r>
      <w:r>
        <w:rPr>
          <w:sz w:val="27"/>
          <w:szCs w:val="27"/>
        </w:rPr>
        <w:t>. Односторонний отказ Исполнителя во внесудебном порядке в рамках настоящего договора (полностью или частично) допускается в случаях, если Заказчик систематически (три и более раза) нарушает условия договора, особенно в части оплаты. После двух нарушений сроков оплаты Заказчиком более, чем на 10 рабочих дней, данная ситуация рассматривается полномочными представителями Сторон с составлением акта сверки оплаты.</w:t>
      </w:r>
    </w:p>
    <w:p w14:paraId="3777663D" w14:textId="77777777" w:rsidR="005C4B39" w:rsidRDefault="00A33FAC" w:rsidP="00950E16">
      <w:pPr>
        <w:pStyle w:val="1"/>
        <w:keepNext w:val="0"/>
        <w:widowControl w:val="0"/>
        <w:tabs>
          <w:tab w:val="left" w:pos="1276"/>
        </w:tabs>
        <w:spacing w:after="0" w:line="240" w:lineRule="auto"/>
        <w:ind w:firstLine="709"/>
        <w:rPr>
          <w:sz w:val="27"/>
          <w:szCs w:val="27"/>
        </w:rPr>
      </w:pPr>
      <w:r>
        <w:rPr>
          <w:sz w:val="27"/>
          <w:szCs w:val="27"/>
        </w:rPr>
        <w:t>8.</w:t>
      </w:r>
      <w:r>
        <w:rPr>
          <w:sz w:val="27"/>
          <w:szCs w:val="27"/>
          <w:lang w:val="be-BY"/>
        </w:rPr>
        <w:t>4</w:t>
      </w:r>
      <w:r>
        <w:rPr>
          <w:sz w:val="27"/>
          <w:szCs w:val="27"/>
        </w:rPr>
        <w:t xml:space="preserve">. Сторона, получившая уведомление о расторжении договора, при наличии возражений обязана урегулировать спорные вопросы в 10-дневный срок в порядке переговоров. При не достижении положительных результатов по урегулированию спорных вопросов в порядке переговоров, заинтересованная Сторона, до обращения в экономический суд, обязана предъявить другой Стороне претензию (письменное предложение о добровольном урегулировании спора). </w:t>
      </w:r>
    </w:p>
    <w:p w14:paraId="7A9A130A" w14:textId="77777777" w:rsidR="005C4B39" w:rsidRDefault="005C4B39" w:rsidP="00950E16">
      <w:pPr>
        <w:spacing w:after="0" w:line="240" w:lineRule="auto"/>
      </w:pPr>
    </w:p>
    <w:p w14:paraId="03D96185" w14:textId="77777777" w:rsidR="005C4B39" w:rsidRDefault="00A33FAC" w:rsidP="00950E16">
      <w:pPr>
        <w:pStyle w:val="1"/>
        <w:keepNext w:val="0"/>
        <w:widowControl w:val="0"/>
        <w:spacing w:after="0" w:line="240" w:lineRule="auto"/>
        <w:jc w:val="center"/>
        <w:rPr>
          <w:b/>
          <w:bCs/>
          <w:sz w:val="27"/>
          <w:szCs w:val="27"/>
        </w:rPr>
      </w:pPr>
      <w:r>
        <w:rPr>
          <w:b/>
          <w:bCs/>
          <w:sz w:val="27"/>
          <w:szCs w:val="27"/>
          <w:lang w:val="be-BY"/>
        </w:rPr>
        <w:t>9. </w:t>
      </w:r>
      <w:r>
        <w:rPr>
          <w:b/>
          <w:bCs/>
          <w:sz w:val="27"/>
          <w:szCs w:val="27"/>
        </w:rPr>
        <w:t>ФОРС-МАЖОРНЫЕ ОБСТОЯТЕЛЬСТВА.</w:t>
      </w:r>
    </w:p>
    <w:p w14:paraId="457EDA99"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lang w:val="be-BY"/>
        </w:rPr>
        <w:t>9.1. </w:t>
      </w:r>
      <w:r>
        <w:rPr>
          <w:sz w:val="27"/>
          <w:szCs w:val="27"/>
        </w:rPr>
        <w:t>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w:t>
      </w:r>
    </w:p>
    <w:p w14:paraId="2E94EAA9" w14:textId="77777777" w:rsidR="005C4B39" w:rsidRDefault="00A33FAC" w:rsidP="00950E16">
      <w:pPr>
        <w:pStyle w:val="ad"/>
        <w:tabs>
          <w:tab w:val="left" w:pos="993"/>
        </w:tabs>
        <w:spacing w:after="0" w:line="240" w:lineRule="auto"/>
        <w:ind w:left="0" w:firstLine="709"/>
        <w:jc w:val="both"/>
        <w:rPr>
          <w:sz w:val="27"/>
          <w:szCs w:val="27"/>
        </w:rPr>
      </w:pPr>
      <w:r>
        <w:rPr>
          <w:sz w:val="27"/>
          <w:szCs w:val="27"/>
        </w:rPr>
        <w:t>- стихийные бедствия;</w:t>
      </w:r>
    </w:p>
    <w:p w14:paraId="21FB2F63" w14:textId="77777777" w:rsidR="005C4B39" w:rsidRDefault="00A33FAC" w:rsidP="00950E16">
      <w:pPr>
        <w:pStyle w:val="ad"/>
        <w:tabs>
          <w:tab w:val="left" w:pos="993"/>
        </w:tabs>
        <w:spacing w:after="0" w:line="240" w:lineRule="auto"/>
        <w:ind w:left="0" w:firstLine="709"/>
        <w:jc w:val="both"/>
        <w:rPr>
          <w:sz w:val="27"/>
          <w:szCs w:val="27"/>
        </w:rPr>
      </w:pPr>
      <w:r>
        <w:rPr>
          <w:sz w:val="27"/>
          <w:szCs w:val="27"/>
        </w:rPr>
        <w:t>- военные действия;</w:t>
      </w:r>
    </w:p>
    <w:p w14:paraId="3C55A236" w14:textId="77777777" w:rsidR="005C4B39" w:rsidRDefault="00A33FAC" w:rsidP="00950E16">
      <w:pPr>
        <w:pStyle w:val="ad"/>
        <w:tabs>
          <w:tab w:val="left" w:pos="993"/>
        </w:tabs>
        <w:spacing w:after="0" w:line="240" w:lineRule="auto"/>
        <w:ind w:left="0" w:firstLine="709"/>
        <w:jc w:val="both"/>
        <w:rPr>
          <w:sz w:val="27"/>
          <w:szCs w:val="27"/>
        </w:rPr>
      </w:pPr>
      <w:r>
        <w:rPr>
          <w:sz w:val="27"/>
          <w:szCs w:val="27"/>
        </w:rPr>
        <w:t>- законодательные акты органов власти и управления, влияющие на исполнение обязательств и другие причины, независящие от воли Сторон, факт наступления и продолжительность которых при заключении настоящего договора Стороны не могли предвидеть или предусмотреть.</w:t>
      </w:r>
    </w:p>
    <w:p w14:paraId="3C3CC2C4"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lang w:val="be-BY"/>
        </w:rPr>
        <w:t>9.2. </w:t>
      </w:r>
      <w:r>
        <w:rPr>
          <w:sz w:val="27"/>
          <w:szCs w:val="27"/>
        </w:rPr>
        <w:t>При наступлении форс-мажорных обстоятельств, при которых любая из Сторон не имеет возможности выполнить свои обязательства в полном объеме, действие настоящего договора приостанавливается с письменным уведомлением другой Стороны в течение пяти рабочих дней. Факты, изложенные в уведомлении, должны быть документально подтверждены компетентными государственными органами.</w:t>
      </w:r>
    </w:p>
    <w:p w14:paraId="0208A82F" w14:textId="53731DAE" w:rsidR="005C4B39" w:rsidRDefault="00A33FAC" w:rsidP="00950E16">
      <w:pPr>
        <w:pStyle w:val="1"/>
        <w:keepNext w:val="0"/>
        <w:widowControl w:val="0"/>
        <w:tabs>
          <w:tab w:val="left" w:pos="1276"/>
        </w:tabs>
        <w:spacing w:after="0" w:line="240" w:lineRule="auto"/>
        <w:ind w:firstLine="714"/>
        <w:rPr>
          <w:sz w:val="27"/>
          <w:szCs w:val="27"/>
        </w:rPr>
      </w:pPr>
      <w:r>
        <w:rPr>
          <w:sz w:val="27"/>
          <w:szCs w:val="27"/>
          <w:lang w:val="be-BY"/>
        </w:rPr>
        <w:t>9.3. </w:t>
      </w:r>
      <w:r>
        <w:rPr>
          <w:sz w:val="27"/>
          <w:szCs w:val="27"/>
        </w:rPr>
        <w:t xml:space="preserve">Возобновление действия настоящего договора, приостановленного по </w:t>
      </w:r>
      <w:r>
        <w:rPr>
          <w:sz w:val="27"/>
          <w:szCs w:val="27"/>
        </w:rPr>
        <w:lastRenderedPageBreak/>
        <w:t>причинам согласно п.</w:t>
      </w:r>
      <w:r w:rsidR="00211ED4">
        <w:rPr>
          <w:sz w:val="27"/>
          <w:szCs w:val="27"/>
        </w:rPr>
        <w:t xml:space="preserve"> </w:t>
      </w:r>
      <w:r>
        <w:rPr>
          <w:sz w:val="27"/>
          <w:szCs w:val="27"/>
          <w:lang w:val="be-BY"/>
        </w:rPr>
        <w:t>9</w:t>
      </w:r>
      <w:r>
        <w:rPr>
          <w:sz w:val="27"/>
          <w:szCs w:val="27"/>
        </w:rPr>
        <w:t>.1 настоящего договора, оформляется двусторонним актом.</w:t>
      </w:r>
    </w:p>
    <w:p w14:paraId="2128B16C"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lang w:val="be-BY"/>
        </w:rPr>
        <w:t>9.4. </w:t>
      </w:r>
      <w:r>
        <w:rPr>
          <w:sz w:val="27"/>
          <w:szCs w:val="27"/>
        </w:rPr>
        <w:t>Если любое из таких обстоятельств непосредственно повлияло на исполнение обязательства в срок, установленный в договоре, то этот срок соразмерно отодвигается на время действующих обстоятельств.</w:t>
      </w:r>
    </w:p>
    <w:p w14:paraId="312B455E" w14:textId="77777777" w:rsidR="005C4B39" w:rsidRDefault="00A33FAC" w:rsidP="00950E16">
      <w:pPr>
        <w:pStyle w:val="1"/>
        <w:keepNext w:val="0"/>
        <w:widowControl w:val="0"/>
        <w:tabs>
          <w:tab w:val="left" w:pos="1276"/>
        </w:tabs>
        <w:spacing w:after="0" w:line="240" w:lineRule="auto"/>
        <w:ind w:firstLine="714"/>
        <w:rPr>
          <w:sz w:val="27"/>
          <w:szCs w:val="27"/>
        </w:rPr>
      </w:pPr>
      <w:r>
        <w:rPr>
          <w:sz w:val="27"/>
          <w:szCs w:val="27"/>
          <w:lang w:val="be-BY"/>
        </w:rPr>
        <w:t>9.5. </w:t>
      </w:r>
      <w:r>
        <w:rPr>
          <w:sz w:val="27"/>
          <w:szCs w:val="27"/>
        </w:rPr>
        <w:t>Если невозможность полного или частичного исполнения обязательств будет существовать более 2 (двух) месяцев, Стороны вправе расторгнуть настоящий договор.</w:t>
      </w:r>
    </w:p>
    <w:p w14:paraId="6B9A533F" w14:textId="77777777" w:rsidR="00683B37" w:rsidRDefault="00683B37" w:rsidP="00950E16">
      <w:pPr>
        <w:spacing w:after="0" w:line="240" w:lineRule="auto"/>
        <w:jc w:val="center"/>
        <w:rPr>
          <w:b/>
          <w:sz w:val="27"/>
          <w:szCs w:val="27"/>
        </w:rPr>
      </w:pPr>
    </w:p>
    <w:p w14:paraId="6410FC6A" w14:textId="12E4B903" w:rsidR="005C4B39" w:rsidRDefault="00A33FAC" w:rsidP="00950E16">
      <w:pPr>
        <w:spacing w:after="0" w:line="240" w:lineRule="auto"/>
        <w:jc w:val="center"/>
        <w:rPr>
          <w:b/>
          <w:sz w:val="27"/>
          <w:szCs w:val="27"/>
        </w:rPr>
      </w:pPr>
      <w:r>
        <w:rPr>
          <w:b/>
          <w:sz w:val="27"/>
          <w:szCs w:val="27"/>
        </w:rPr>
        <w:t>10. РАЗРЕШЕНИЕ СПОРОВ.</w:t>
      </w:r>
    </w:p>
    <w:p w14:paraId="7AB06378" w14:textId="77777777" w:rsidR="005C4B39" w:rsidRDefault="00A33FAC" w:rsidP="00950E16">
      <w:pPr>
        <w:spacing w:after="0" w:line="240" w:lineRule="auto"/>
        <w:ind w:firstLine="708"/>
        <w:jc w:val="both"/>
        <w:rPr>
          <w:sz w:val="27"/>
          <w:szCs w:val="27"/>
        </w:rPr>
      </w:pPr>
      <w:r>
        <w:rPr>
          <w:sz w:val="27"/>
          <w:szCs w:val="27"/>
        </w:rPr>
        <w:t>10.1. Споры, возникающие в процессе исполнения настоящего договора, решаются путем переговоров между сторонами и в претензионном порядке.</w:t>
      </w:r>
    </w:p>
    <w:p w14:paraId="5BE4E130" w14:textId="77777777" w:rsidR="005C4B39" w:rsidRDefault="00A33FAC" w:rsidP="00950E16">
      <w:pPr>
        <w:spacing w:after="0" w:line="240" w:lineRule="auto"/>
        <w:ind w:firstLine="708"/>
        <w:jc w:val="both"/>
        <w:rPr>
          <w:sz w:val="27"/>
          <w:szCs w:val="27"/>
        </w:rPr>
      </w:pPr>
      <w:r>
        <w:rPr>
          <w:sz w:val="27"/>
          <w:szCs w:val="27"/>
        </w:rPr>
        <w:t>10.2. Стороны установили срок для рассмотрения претензий 7 (семь) дней с момента получения стороной уведомления.</w:t>
      </w:r>
    </w:p>
    <w:p w14:paraId="769FCC2B" w14:textId="77777777" w:rsidR="005C4B39" w:rsidRDefault="00A33FAC" w:rsidP="00950E16">
      <w:pPr>
        <w:spacing w:after="0" w:line="240" w:lineRule="auto"/>
        <w:ind w:firstLine="708"/>
        <w:jc w:val="both"/>
        <w:rPr>
          <w:sz w:val="27"/>
          <w:szCs w:val="27"/>
        </w:rPr>
      </w:pPr>
      <w:r>
        <w:rPr>
          <w:sz w:val="27"/>
          <w:szCs w:val="27"/>
        </w:rPr>
        <w:t>10.3. Неполучение ответа на претензию не является препятствием для подачи иска в суд.</w:t>
      </w:r>
    </w:p>
    <w:p w14:paraId="6B6896BD" w14:textId="77777777" w:rsidR="005C4B39" w:rsidRDefault="00A33FAC" w:rsidP="00950E16">
      <w:pPr>
        <w:spacing w:after="0" w:line="240" w:lineRule="auto"/>
        <w:ind w:firstLine="708"/>
        <w:jc w:val="both"/>
        <w:rPr>
          <w:sz w:val="27"/>
          <w:szCs w:val="27"/>
        </w:rPr>
      </w:pPr>
      <w:r>
        <w:rPr>
          <w:sz w:val="27"/>
          <w:szCs w:val="27"/>
        </w:rPr>
        <w:t>10.4. При не достижении согласия споры решаются в экономическом суде по месту нахождения ответчика в установленном законом порядке.</w:t>
      </w:r>
    </w:p>
    <w:p w14:paraId="266BBA16" w14:textId="77777777" w:rsidR="00B2791C" w:rsidRDefault="00B2791C" w:rsidP="00B2791C">
      <w:pPr>
        <w:shd w:val="clear" w:color="auto" w:fill="FFFFFF"/>
        <w:spacing w:after="0" w:line="240" w:lineRule="auto"/>
        <w:ind w:leftChars="100" w:left="200" w:firstLineChars="183" w:firstLine="441"/>
        <w:jc w:val="center"/>
        <w:textAlignment w:val="baseline"/>
        <w:rPr>
          <w:b/>
          <w:color w:val="000000"/>
          <w:sz w:val="24"/>
          <w:szCs w:val="24"/>
        </w:rPr>
      </w:pPr>
    </w:p>
    <w:p w14:paraId="0DCEA75A" w14:textId="77777777" w:rsidR="00B2791C" w:rsidRPr="00B2791C" w:rsidRDefault="00B2791C" w:rsidP="00B2791C">
      <w:pPr>
        <w:shd w:val="clear" w:color="auto" w:fill="FFFFFF"/>
        <w:spacing w:after="0" w:line="240" w:lineRule="auto"/>
        <w:ind w:leftChars="100" w:left="200" w:firstLineChars="183" w:firstLine="496"/>
        <w:jc w:val="center"/>
        <w:textAlignment w:val="baseline"/>
        <w:rPr>
          <w:b/>
          <w:color w:val="000000"/>
          <w:sz w:val="27"/>
          <w:szCs w:val="27"/>
        </w:rPr>
      </w:pPr>
      <w:r w:rsidRPr="00B2791C">
        <w:rPr>
          <w:b/>
          <w:color w:val="000000"/>
          <w:sz w:val="27"/>
          <w:szCs w:val="27"/>
        </w:rPr>
        <w:t xml:space="preserve">11. АНТИКОРРУПЦИОННАЯ ОГОВОРКА </w:t>
      </w:r>
    </w:p>
    <w:p w14:paraId="4BF6D481" w14:textId="7092E6F7" w:rsidR="00B2791C" w:rsidRPr="00B2791C" w:rsidRDefault="00EF2490" w:rsidP="00683B37">
      <w:pPr>
        <w:shd w:val="clear" w:color="auto" w:fill="FFFFFF"/>
        <w:spacing w:after="0" w:line="240" w:lineRule="auto"/>
        <w:ind w:firstLineChars="257" w:firstLine="694"/>
        <w:jc w:val="both"/>
        <w:textAlignment w:val="baseline"/>
        <w:rPr>
          <w:color w:val="000000"/>
          <w:sz w:val="27"/>
          <w:szCs w:val="27"/>
        </w:rPr>
      </w:pPr>
      <w:r>
        <w:rPr>
          <w:color w:val="000000"/>
          <w:sz w:val="27"/>
          <w:szCs w:val="27"/>
        </w:rPr>
        <w:t xml:space="preserve">11.1. </w:t>
      </w:r>
      <w:r w:rsidR="00B2791C" w:rsidRPr="00B2791C">
        <w:rPr>
          <w:color w:val="000000"/>
          <w:sz w:val="27"/>
          <w:szCs w:val="27"/>
        </w:rPr>
        <w:t>При исполнении своих обязанностей по настоящему договору Стороны, их аффилированные лица, работники или посредники не выплачивают, не предлагают выплати</w:t>
      </w:r>
      <w:r w:rsidR="00B2791C">
        <w:rPr>
          <w:color w:val="000000"/>
          <w:sz w:val="27"/>
          <w:szCs w:val="27"/>
        </w:rPr>
        <w:t>ть и не разрешают выплату каких-</w:t>
      </w:r>
      <w:r w:rsidR="00B2791C" w:rsidRPr="00B2791C">
        <w:rPr>
          <w:color w:val="000000"/>
          <w:sz w:val="27"/>
          <w:szCs w:val="27"/>
        </w:rPr>
        <w:t xml:space="preserve">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743242A" w14:textId="5F424FA1" w:rsidR="00B2791C" w:rsidRPr="00B2791C" w:rsidRDefault="00683B37" w:rsidP="00683B37">
      <w:pPr>
        <w:shd w:val="clear" w:color="auto" w:fill="FFFFFF"/>
        <w:spacing w:after="0" w:line="240" w:lineRule="auto"/>
        <w:ind w:firstLineChars="257" w:firstLine="694"/>
        <w:jc w:val="both"/>
        <w:textAlignment w:val="baseline"/>
        <w:rPr>
          <w:color w:val="000000"/>
          <w:sz w:val="27"/>
          <w:szCs w:val="27"/>
        </w:rPr>
      </w:pPr>
      <w:r>
        <w:rPr>
          <w:color w:val="000000"/>
          <w:sz w:val="27"/>
          <w:szCs w:val="27"/>
        </w:rPr>
        <w:t xml:space="preserve">11.2. </w:t>
      </w:r>
      <w:r w:rsidR="00B2791C" w:rsidRPr="00B2791C">
        <w:rPr>
          <w:color w:val="000000"/>
          <w:sz w:val="27"/>
          <w:szCs w:val="27"/>
        </w:rPr>
        <w:t>При исполнении своих обязанностей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посредничество во взяточничестве, принятие незаконного вознаграждения, коммерческий подкуп, предоставление неоправданных преимуществ по сравнению с другими контрагентами; предоставление каких-либо гарантий, ускорение существующих процедур,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5CF4E27" w14:textId="1A97B60D" w:rsidR="00B2791C" w:rsidRPr="00B2791C" w:rsidRDefault="00683B37" w:rsidP="00683B37">
      <w:pPr>
        <w:shd w:val="clear" w:color="auto" w:fill="FFFFFF"/>
        <w:spacing w:after="0" w:line="240" w:lineRule="auto"/>
        <w:ind w:firstLineChars="257" w:firstLine="694"/>
        <w:jc w:val="both"/>
        <w:textAlignment w:val="baseline"/>
        <w:rPr>
          <w:color w:val="000000"/>
          <w:sz w:val="27"/>
          <w:szCs w:val="27"/>
        </w:rPr>
      </w:pPr>
      <w:r>
        <w:rPr>
          <w:color w:val="000000"/>
          <w:sz w:val="27"/>
          <w:szCs w:val="27"/>
        </w:rPr>
        <w:t xml:space="preserve">11.3. </w:t>
      </w:r>
      <w:r w:rsidR="00B2791C" w:rsidRPr="00B2791C">
        <w:rPr>
          <w:color w:val="000000"/>
          <w:sz w:val="27"/>
          <w:szCs w:val="27"/>
        </w:rPr>
        <w:t>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3CF6016A" w14:textId="30CF42B3" w:rsidR="00B2791C" w:rsidRPr="00B2791C" w:rsidRDefault="00683B37" w:rsidP="00683B37">
      <w:pPr>
        <w:shd w:val="clear" w:color="auto" w:fill="FFFFFF"/>
        <w:spacing w:after="0" w:line="240" w:lineRule="auto"/>
        <w:ind w:firstLineChars="257" w:firstLine="694"/>
        <w:jc w:val="both"/>
        <w:textAlignment w:val="baseline"/>
        <w:rPr>
          <w:color w:val="000000"/>
          <w:sz w:val="27"/>
          <w:szCs w:val="27"/>
        </w:rPr>
      </w:pPr>
      <w:r>
        <w:rPr>
          <w:color w:val="000000"/>
          <w:sz w:val="27"/>
          <w:szCs w:val="27"/>
        </w:rPr>
        <w:lastRenderedPageBreak/>
        <w:t xml:space="preserve">11.4. </w:t>
      </w:r>
      <w:r w:rsidR="00B2791C" w:rsidRPr="00B2791C">
        <w:rPr>
          <w:color w:val="000000"/>
          <w:sz w:val="27"/>
          <w:szCs w:val="27"/>
        </w:rPr>
        <w:t xml:space="preserve">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w:t>
      </w:r>
      <w:r w:rsidR="00B2791C">
        <w:rPr>
          <w:color w:val="000000"/>
          <w:sz w:val="27"/>
          <w:szCs w:val="27"/>
        </w:rPr>
        <w:t>был</w:t>
      </w:r>
      <w:r w:rsidR="00B2791C" w:rsidRPr="00B2791C">
        <w:rPr>
          <w:color w:val="000000"/>
          <w:sz w:val="27"/>
          <w:szCs w:val="27"/>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4A111C7" w14:textId="77777777" w:rsidR="005C4B39" w:rsidRDefault="00A33FAC" w:rsidP="00950E16">
      <w:pPr>
        <w:spacing w:after="0" w:line="240" w:lineRule="auto"/>
        <w:rPr>
          <w:sz w:val="27"/>
          <w:szCs w:val="27"/>
        </w:rPr>
      </w:pPr>
      <w:r>
        <w:rPr>
          <w:sz w:val="27"/>
          <w:szCs w:val="27"/>
        </w:rPr>
        <w:t xml:space="preserve"> </w:t>
      </w:r>
    </w:p>
    <w:p w14:paraId="7233EA10" w14:textId="77777777" w:rsidR="005C4B39" w:rsidRDefault="00B2791C" w:rsidP="00950E16">
      <w:pPr>
        <w:pStyle w:val="1"/>
        <w:keepNext w:val="0"/>
        <w:widowControl w:val="0"/>
        <w:spacing w:after="0" w:line="240" w:lineRule="auto"/>
        <w:jc w:val="center"/>
        <w:rPr>
          <w:b/>
          <w:bCs/>
          <w:sz w:val="27"/>
          <w:szCs w:val="27"/>
        </w:rPr>
      </w:pPr>
      <w:r>
        <w:rPr>
          <w:b/>
          <w:bCs/>
          <w:sz w:val="27"/>
          <w:szCs w:val="27"/>
          <w:lang w:val="be-BY"/>
        </w:rPr>
        <w:t>12</w:t>
      </w:r>
      <w:r w:rsidR="00A33FAC">
        <w:rPr>
          <w:b/>
          <w:bCs/>
          <w:sz w:val="27"/>
          <w:szCs w:val="27"/>
          <w:lang w:val="be-BY"/>
        </w:rPr>
        <w:t>. </w:t>
      </w:r>
      <w:r w:rsidR="00A33FAC">
        <w:rPr>
          <w:b/>
          <w:bCs/>
          <w:sz w:val="27"/>
          <w:szCs w:val="27"/>
        </w:rPr>
        <w:t>ЗАКЛЮЧИТЕЛЬНЫЕ ПОЛОЖЕНИЯ</w:t>
      </w:r>
    </w:p>
    <w:p w14:paraId="4CA761CC" w14:textId="322869E4" w:rsidR="005C4B39" w:rsidRDefault="00A33FAC" w:rsidP="00950E16">
      <w:pPr>
        <w:pStyle w:val="1"/>
        <w:keepNext w:val="0"/>
        <w:widowControl w:val="0"/>
        <w:tabs>
          <w:tab w:val="left" w:pos="1276"/>
        </w:tabs>
        <w:spacing w:after="0" w:line="240" w:lineRule="auto"/>
        <w:ind w:firstLine="714"/>
        <w:rPr>
          <w:sz w:val="27"/>
          <w:szCs w:val="27"/>
        </w:rPr>
      </w:pPr>
      <w:r>
        <w:rPr>
          <w:sz w:val="27"/>
          <w:szCs w:val="27"/>
          <w:lang w:val="be-BY"/>
        </w:rPr>
        <w:t>1</w:t>
      </w:r>
      <w:r w:rsidR="00B2791C">
        <w:rPr>
          <w:sz w:val="27"/>
          <w:szCs w:val="27"/>
          <w:lang w:val="be-BY"/>
        </w:rPr>
        <w:t>2</w:t>
      </w:r>
      <w:r>
        <w:rPr>
          <w:sz w:val="27"/>
          <w:szCs w:val="27"/>
          <w:lang w:val="be-BY"/>
        </w:rPr>
        <w:t>.1. </w:t>
      </w:r>
      <w:r>
        <w:rPr>
          <w:sz w:val="27"/>
          <w:szCs w:val="27"/>
        </w:rPr>
        <w:t>В случае изменения реквизитов Сторон, указанных в 1</w:t>
      </w:r>
      <w:r w:rsidR="00211ED4">
        <w:rPr>
          <w:sz w:val="27"/>
          <w:szCs w:val="27"/>
        </w:rPr>
        <w:t>3</w:t>
      </w:r>
      <w:r>
        <w:rPr>
          <w:sz w:val="27"/>
          <w:szCs w:val="27"/>
        </w:rPr>
        <w:t xml:space="preserve"> разделе настоящего договора, Сторона, чьи реквизиты изменились, обязуется сообщить другой стороне свои новые реквизиты в письменной форме в течение 5 (пяти) рабочих дней со дня их изменения.</w:t>
      </w:r>
    </w:p>
    <w:p w14:paraId="4C5F9DDC" w14:textId="60343A4E" w:rsidR="005C4B39" w:rsidRDefault="00B2791C" w:rsidP="00950E16">
      <w:pPr>
        <w:pStyle w:val="1"/>
        <w:keepNext w:val="0"/>
        <w:widowControl w:val="0"/>
        <w:tabs>
          <w:tab w:val="left" w:pos="1276"/>
        </w:tabs>
        <w:spacing w:after="0" w:line="240" w:lineRule="auto"/>
        <w:ind w:firstLine="714"/>
        <w:rPr>
          <w:sz w:val="27"/>
          <w:szCs w:val="27"/>
        </w:rPr>
      </w:pPr>
      <w:r>
        <w:rPr>
          <w:sz w:val="27"/>
          <w:szCs w:val="27"/>
          <w:lang w:val="be-BY"/>
        </w:rPr>
        <w:t>12</w:t>
      </w:r>
      <w:r w:rsidR="00A33FAC">
        <w:rPr>
          <w:sz w:val="27"/>
          <w:szCs w:val="27"/>
          <w:lang w:val="be-BY"/>
        </w:rPr>
        <w:t>.2. </w:t>
      </w:r>
      <w:r w:rsidR="00A33FAC">
        <w:rPr>
          <w:sz w:val="27"/>
          <w:szCs w:val="27"/>
        </w:rPr>
        <w:t xml:space="preserve">Настоящий договор составлен на </w:t>
      </w:r>
      <w:r w:rsidR="00096CE8">
        <w:rPr>
          <w:sz w:val="27"/>
          <w:szCs w:val="27"/>
        </w:rPr>
        <w:t>8</w:t>
      </w:r>
      <w:r w:rsidR="00A33FAC">
        <w:rPr>
          <w:sz w:val="27"/>
          <w:szCs w:val="27"/>
        </w:rPr>
        <w:t xml:space="preserve"> листах, на русском языке</w:t>
      </w:r>
      <w:r w:rsidR="00096CE8">
        <w:rPr>
          <w:sz w:val="27"/>
          <w:szCs w:val="27"/>
        </w:rPr>
        <w:t>,</w:t>
      </w:r>
      <w:r w:rsidR="00A33FAC">
        <w:rPr>
          <w:sz w:val="27"/>
          <w:szCs w:val="27"/>
        </w:rPr>
        <w:t xml:space="preserve"> в двух экземплярах, по одному для каждой из Сторон.</w:t>
      </w:r>
    </w:p>
    <w:p w14:paraId="0B37D718" w14:textId="77777777" w:rsidR="005C4B39" w:rsidRDefault="00B2791C" w:rsidP="00950E16">
      <w:pPr>
        <w:pStyle w:val="1"/>
        <w:keepNext w:val="0"/>
        <w:widowControl w:val="0"/>
        <w:tabs>
          <w:tab w:val="left" w:pos="1276"/>
        </w:tabs>
        <w:spacing w:after="0" w:line="240" w:lineRule="auto"/>
        <w:ind w:firstLine="714"/>
        <w:rPr>
          <w:sz w:val="27"/>
          <w:szCs w:val="27"/>
        </w:rPr>
      </w:pPr>
      <w:r>
        <w:rPr>
          <w:sz w:val="27"/>
          <w:szCs w:val="27"/>
          <w:lang w:val="be-BY"/>
        </w:rPr>
        <w:t>12</w:t>
      </w:r>
      <w:r w:rsidR="00A33FAC">
        <w:rPr>
          <w:sz w:val="27"/>
          <w:szCs w:val="27"/>
          <w:lang w:val="be-BY"/>
        </w:rPr>
        <w:t>.3. </w:t>
      </w:r>
      <w:r w:rsidR="00A33FAC">
        <w:rPr>
          <w:sz w:val="27"/>
          <w:szCs w:val="27"/>
        </w:rPr>
        <w:t>Оба экземпляра имеют равную юридическую силу.</w:t>
      </w:r>
    </w:p>
    <w:p w14:paraId="752ABD92" w14:textId="2F17AE1F" w:rsidR="00096CE8" w:rsidRDefault="00A33FAC" w:rsidP="00096CE8">
      <w:pPr>
        <w:pStyle w:val="1"/>
        <w:keepNext w:val="0"/>
        <w:widowControl w:val="0"/>
        <w:tabs>
          <w:tab w:val="left" w:pos="1276"/>
        </w:tabs>
        <w:spacing w:after="0" w:line="240" w:lineRule="auto"/>
        <w:ind w:firstLine="714"/>
        <w:rPr>
          <w:sz w:val="27"/>
          <w:szCs w:val="27"/>
        </w:rPr>
      </w:pPr>
      <w:r>
        <w:rPr>
          <w:sz w:val="27"/>
          <w:szCs w:val="27"/>
          <w:lang w:val="be-BY"/>
        </w:rPr>
        <w:t>1</w:t>
      </w:r>
      <w:r w:rsidR="00B2791C">
        <w:rPr>
          <w:sz w:val="27"/>
          <w:szCs w:val="27"/>
          <w:lang w:val="be-BY"/>
        </w:rPr>
        <w:t>2</w:t>
      </w:r>
      <w:r w:rsidR="00D45455">
        <w:rPr>
          <w:sz w:val="27"/>
          <w:szCs w:val="27"/>
          <w:lang w:val="be-BY"/>
        </w:rPr>
        <w:t>.4</w:t>
      </w:r>
      <w:r>
        <w:rPr>
          <w:sz w:val="27"/>
          <w:szCs w:val="27"/>
          <w:lang w:val="be-BY"/>
        </w:rPr>
        <w:t>. </w:t>
      </w:r>
      <w:r>
        <w:rPr>
          <w:sz w:val="27"/>
          <w:szCs w:val="27"/>
        </w:rPr>
        <w:t>Во всем остальном, что не предусмотрено данным договором, Стороны руководствуются действующим законодательством Республики Беларусь.</w:t>
      </w:r>
    </w:p>
    <w:p w14:paraId="3A7FB1E1" w14:textId="77777777" w:rsidR="00096CE8" w:rsidRPr="00096CE8" w:rsidRDefault="00096CE8" w:rsidP="00096CE8"/>
    <w:p w14:paraId="4C340256" w14:textId="2EC49C64" w:rsidR="005C4B39" w:rsidRDefault="00A33FAC" w:rsidP="00950E16">
      <w:pPr>
        <w:pStyle w:val="1"/>
        <w:keepNext w:val="0"/>
        <w:widowControl w:val="0"/>
        <w:spacing w:after="0" w:line="240" w:lineRule="auto"/>
        <w:ind w:left="714"/>
        <w:rPr>
          <w:bCs/>
          <w:sz w:val="27"/>
          <w:szCs w:val="27"/>
        </w:rPr>
      </w:pPr>
      <w:r>
        <w:rPr>
          <w:bCs/>
          <w:sz w:val="27"/>
          <w:szCs w:val="27"/>
        </w:rPr>
        <w:t>Приложени</w:t>
      </w:r>
      <w:r w:rsidR="00096CE8">
        <w:rPr>
          <w:bCs/>
          <w:sz w:val="27"/>
          <w:szCs w:val="27"/>
        </w:rPr>
        <w:t>я</w:t>
      </w:r>
    </w:p>
    <w:p w14:paraId="024A7F7A" w14:textId="47769125" w:rsidR="005C4B39" w:rsidRPr="002326B5" w:rsidRDefault="00A33FAC" w:rsidP="002326B5">
      <w:pPr>
        <w:pStyle w:val="ad"/>
        <w:numPr>
          <w:ilvl w:val="0"/>
          <w:numId w:val="1"/>
        </w:numPr>
        <w:spacing w:after="0" w:line="240" w:lineRule="auto"/>
        <w:jc w:val="both"/>
        <w:rPr>
          <w:sz w:val="27"/>
          <w:szCs w:val="27"/>
        </w:rPr>
      </w:pPr>
      <w:r w:rsidRPr="002326B5">
        <w:rPr>
          <w:sz w:val="27"/>
          <w:szCs w:val="27"/>
        </w:rPr>
        <w:t>Приложение 1 </w:t>
      </w:r>
      <w:r w:rsidR="00096CE8">
        <w:rPr>
          <w:sz w:val="27"/>
          <w:szCs w:val="27"/>
        </w:rPr>
        <w:t>–</w:t>
      </w:r>
      <w:r w:rsidRPr="002326B5">
        <w:rPr>
          <w:sz w:val="27"/>
          <w:szCs w:val="27"/>
        </w:rPr>
        <w:t xml:space="preserve"> Расчет стоимости услуг по ведению технического надзора </w:t>
      </w:r>
    </w:p>
    <w:p w14:paraId="7F0923D0" w14:textId="77777777" w:rsidR="002326B5" w:rsidRPr="002326B5" w:rsidRDefault="002326B5" w:rsidP="002326B5">
      <w:pPr>
        <w:pStyle w:val="ad"/>
        <w:numPr>
          <w:ilvl w:val="0"/>
          <w:numId w:val="1"/>
        </w:numPr>
        <w:spacing w:after="0" w:line="240" w:lineRule="auto"/>
        <w:jc w:val="both"/>
        <w:rPr>
          <w:sz w:val="27"/>
          <w:szCs w:val="27"/>
        </w:rPr>
      </w:pPr>
      <w:r>
        <w:rPr>
          <w:sz w:val="27"/>
          <w:szCs w:val="27"/>
        </w:rPr>
        <w:t>Приложение 2 – График платежей.</w:t>
      </w:r>
    </w:p>
    <w:p w14:paraId="1CAFE11F" w14:textId="77777777" w:rsidR="005C4B39" w:rsidRDefault="005C4B39" w:rsidP="00950E16">
      <w:pPr>
        <w:spacing w:after="0" w:line="240" w:lineRule="auto"/>
        <w:ind w:firstLine="709"/>
        <w:jc w:val="both"/>
        <w:rPr>
          <w:sz w:val="27"/>
          <w:szCs w:val="27"/>
        </w:rPr>
      </w:pPr>
    </w:p>
    <w:p w14:paraId="225C24BA" w14:textId="77777777" w:rsidR="005C4B39" w:rsidRDefault="00B2791C" w:rsidP="00950E16">
      <w:pPr>
        <w:pStyle w:val="FR2"/>
        <w:spacing w:after="0" w:line="240" w:lineRule="auto"/>
        <w:ind w:left="360"/>
        <w:jc w:val="center"/>
        <w:rPr>
          <w:rFonts w:ascii="Times New Roman" w:hAnsi="Times New Roman" w:cs="Times New Roman"/>
          <w:b/>
          <w:bCs/>
          <w:sz w:val="27"/>
          <w:szCs w:val="27"/>
        </w:rPr>
      </w:pPr>
      <w:r>
        <w:rPr>
          <w:rFonts w:ascii="Times New Roman" w:hAnsi="Times New Roman" w:cs="Times New Roman"/>
          <w:b/>
          <w:bCs/>
          <w:sz w:val="27"/>
          <w:szCs w:val="27"/>
        </w:rPr>
        <w:t>13</w:t>
      </w:r>
      <w:r w:rsidR="00A33FAC">
        <w:rPr>
          <w:rFonts w:ascii="Times New Roman" w:hAnsi="Times New Roman" w:cs="Times New Roman"/>
          <w:b/>
          <w:bCs/>
          <w:sz w:val="27"/>
          <w:szCs w:val="27"/>
        </w:rPr>
        <w:t>.РЕКВИЗИТЫ СТОРОН</w:t>
      </w:r>
    </w:p>
    <w:p w14:paraId="43F9AB78" w14:textId="77777777" w:rsidR="005C4B39" w:rsidRDefault="005C4B39" w:rsidP="00950E16">
      <w:pPr>
        <w:pStyle w:val="FR2"/>
        <w:spacing w:after="0" w:line="240" w:lineRule="auto"/>
        <w:ind w:left="360"/>
        <w:jc w:val="center"/>
        <w:rPr>
          <w:rFonts w:ascii="Times New Roman" w:hAnsi="Times New Roman" w:cs="Times New Roman"/>
          <w:b/>
          <w:bCs/>
          <w:sz w:val="22"/>
          <w:szCs w:val="22"/>
        </w:rPr>
      </w:pPr>
    </w:p>
    <w:p w14:paraId="5C33E166" w14:textId="77777777" w:rsidR="005C4B39" w:rsidRDefault="00B2791C" w:rsidP="00950E16">
      <w:pPr>
        <w:tabs>
          <w:tab w:val="left" w:pos="426"/>
        </w:tabs>
        <w:spacing w:after="0" w:line="240" w:lineRule="auto"/>
        <w:jc w:val="both"/>
        <w:rPr>
          <w:sz w:val="27"/>
          <w:szCs w:val="27"/>
        </w:rPr>
      </w:pPr>
      <w:r>
        <w:rPr>
          <w:sz w:val="27"/>
          <w:szCs w:val="27"/>
        </w:rPr>
        <w:t>13</w:t>
      </w:r>
      <w:r w:rsidR="00A33FAC">
        <w:rPr>
          <w:sz w:val="27"/>
          <w:szCs w:val="27"/>
        </w:rPr>
        <w:t>.1.</w:t>
      </w:r>
      <w:r w:rsidR="00A33FAC">
        <w:rPr>
          <w:sz w:val="27"/>
          <w:szCs w:val="27"/>
        </w:rPr>
        <w:tab/>
        <w:t>ЗАКАЗЧИК:</w:t>
      </w:r>
      <w:r w:rsidR="00A33FAC">
        <w:rPr>
          <w:smallCaps/>
          <w:sz w:val="27"/>
          <w:szCs w:val="27"/>
        </w:rPr>
        <w:tab/>
      </w:r>
      <w:r w:rsidR="00A33FAC">
        <w:rPr>
          <w:smallCaps/>
          <w:sz w:val="27"/>
          <w:szCs w:val="27"/>
        </w:rPr>
        <w:tab/>
      </w:r>
      <w:r w:rsidR="00A33FAC">
        <w:rPr>
          <w:smallCaps/>
          <w:sz w:val="27"/>
          <w:szCs w:val="27"/>
        </w:rPr>
        <w:tab/>
      </w:r>
      <w:r w:rsidR="00A33FAC">
        <w:rPr>
          <w:smallCaps/>
          <w:sz w:val="27"/>
          <w:szCs w:val="27"/>
        </w:rPr>
        <w:tab/>
      </w:r>
      <w:r w:rsidR="00A33FAC">
        <w:rPr>
          <w:smallCaps/>
          <w:sz w:val="27"/>
          <w:szCs w:val="27"/>
        </w:rPr>
        <w:tab/>
      </w:r>
      <w:r w:rsidR="00A33FAC">
        <w:rPr>
          <w:smallCaps/>
          <w:sz w:val="27"/>
          <w:szCs w:val="27"/>
        </w:rPr>
        <w:tab/>
      </w:r>
      <w:r>
        <w:rPr>
          <w:sz w:val="27"/>
          <w:szCs w:val="27"/>
        </w:rPr>
        <w:t>13</w:t>
      </w:r>
      <w:r w:rsidR="00A33FAC">
        <w:rPr>
          <w:sz w:val="27"/>
          <w:szCs w:val="27"/>
        </w:rPr>
        <w:t>.2.</w:t>
      </w:r>
      <w:r w:rsidR="00A33FAC">
        <w:rPr>
          <w:sz w:val="27"/>
          <w:szCs w:val="27"/>
        </w:rPr>
        <w:tab/>
        <w:t>ИСПОЛНИТЕЛЬ:</w:t>
      </w:r>
    </w:p>
    <w:p w14:paraId="4D5AF8D8" w14:textId="77777777" w:rsidR="005C4B39" w:rsidRDefault="00A33FAC" w:rsidP="00683B37">
      <w:pPr>
        <w:spacing w:after="0" w:line="240" w:lineRule="auto"/>
        <w:jc w:val="both"/>
        <w:rPr>
          <w:sz w:val="27"/>
          <w:szCs w:val="27"/>
          <w:u w:val="single"/>
        </w:rPr>
      </w:pPr>
      <w:r>
        <w:rPr>
          <w:sz w:val="27"/>
          <w:szCs w:val="27"/>
        </w:rPr>
        <w:t>Государственное предприятие</w:t>
      </w:r>
      <w:r>
        <w:rPr>
          <w:sz w:val="27"/>
          <w:szCs w:val="27"/>
        </w:rPr>
        <w:tab/>
      </w:r>
      <w:r>
        <w:rPr>
          <w:sz w:val="27"/>
          <w:szCs w:val="27"/>
        </w:rPr>
        <w:tab/>
      </w:r>
      <w:r>
        <w:rPr>
          <w:sz w:val="27"/>
          <w:szCs w:val="27"/>
        </w:rPr>
        <w:tab/>
      </w:r>
      <w:r>
        <w:rPr>
          <w:sz w:val="27"/>
          <w:szCs w:val="27"/>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rPr>
        <w:t xml:space="preserve"> “</w:t>
      </w:r>
      <w:proofErr w:type="spellStart"/>
      <w:r>
        <w:rPr>
          <w:sz w:val="27"/>
          <w:szCs w:val="27"/>
        </w:rPr>
        <w:t>Минсккоммунтеплосеть</w:t>
      </w:r>
      <w:proofErr w:type="spellEnd"/>
      <w:r>
        <w:rPr>
          <w:sz w:val="27"/>
          <w:szCs w:val="27"/>
        </w:rPr>
        <w:t>”</w:t>
      </w:r>
      <w:r>
        <w:rPr>
          <w:sz w:val="27"/>
          <w:szCs w:val="27"/>
        </w:rPr>
        <w:tab/>
      </w:r>
      <w:r>
        <w:rPr>
          <w:sz w:val="27"/>
          <w:szCs w:val="27"/>
        </w:rPr>
        <w:tab/>
      </w:r>
      <w:r>
        <w:rPr>
          <w:sz w:val="27"/>
          <w:szCs w:val="27"/>
        </w:rPr>
        <w:tab/>
      </w:r>
      <w:r>
        <w:rPr>
          <w:sz w:val="27"/>
          <w:szCs w:val="27"/>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p>
    <w:p w14:paraId="36095ACC" w14:textId="4C882569" w:rsidR="005C4B39" w:rsidRDefault="00A33FAC" w:rsidP="00683B37">
      <w:pPr>
        <w:spacing w:after="0" w:line="240" w:lineRule="auto"/>
        <w:jc w:val="both"/>
        <w:rPr>
          <w:sz w:val="27"/>
          <w:szCs w:val="27"/>
        </w:rPr>
      </w:pPr>
      <w:r>
        <w:rPr>
          <w:sz w:val="27"/>
          <w:szCs w:val="27"/>
        </w:rPr>
        <w:t>220049, г. Минск, ул. Волгоградская,12</w:t>
      </w:r>
      <w:r>
        <w:rPr>
          <w:sz w:val="27"/>
          <w:szCs w:val="27"/>
        </w:rPr>
        <w:tab/>
      </w:r>
      <w:r>
        <w:rPr>
          <w:sz w:val="27"/>
          <w:szCs w:val="27"/>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p>
    <w:p w14:paraId="1FED2645" w14:textId="1E100650" w:rsidR="005C4B39" w:rsidRDefault="00A33FAC" w:rsidP="00683B37">
      <w:pPr>
        <w:spacing w:after="0" w:line="240" w:lineRule="auto"/>
        <w:jc w:val="both"/>
        <w:rPr>
          <w:sz w:val="27"/>
          <w:szCs w:val="27"/>
        </w:rPr>
      </w:pPr>
      <w:r>
        <w:rPr>
          <w:sz w:val="27"/>
          <w:szCs w:val="27"/>
        </w:rPr>
        <w:t>р/с  BY67 AKBB 3012 0143 9136 2530 0000,</w:t>
      </w:r>
      <w:r>
        <w:rPr>
          <w:sz w:val="27"/>
          <w:szCs w:val="27"/>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rPr>
        <w:t xml:space="preserve">  </w:t>
      </w:r>
    </w:p>
    <w:p w14:paraId="67E1D698" w14:textId="67CEE461" w:rsidR="005C4B39" w:rsidRDefault="00A33FAC" w:rsidP="00683B37">
      <w:pPr>
        <w:spacing w:after="0" w:line="240" w:lineRule="auto"/>
        <w:jc w:val="both"/>
        <w:rPr>
          <w:sz w:val="27"/>
          <w:szCs w:val="27"/>
        </w:rPr>
      </w:pPr>
      <w:r>
        <w:rPr>
          <w:sz w:val="27"/>
          <w:szCs w:val="27"/>
          <w:lang w:val="en-US"/>
        </w:rPr>
        <w:t>BIC</w:t>
      </w:r>
      <w:r>
        <w:rPr>
          <w:sz w:val="27"/>
          <w:szCs w:val="27"/>
        </w:rPr>
        <w:t xml:space="preserve"> </w:t>
      </w:r>
      <w:r>
        <w:rPr>
          <w:sz w:val="27"/>
          <w:szCs w:val="27"/>
          <w:lang w:val="en-US"/>
        </w:rPr>
        <w:t>SWIFT</w:t>
      </w:r>
      <w:r>
        <w:rPr>
          <w:sz w:val="27"/>
          <w:szCs w:val="27"/>
        </w:rPr>
        <w:t xml:space="preserve"> </w:t>
      </w:r>
      <w:r>
        <w:rPr>
          <w:sz w:val="27"/>
          <w:szCs w:val="27"/>
          <w:lang w:val="en-US"/>
        </w:rPr>
        <w:t>AKBBBY</w:t>
      </w:r>
      <w:r>
        <w:rPr>
          <w:sz w:val="27"/>
          <w:szCs w:val="27"/>
        </w:rPr>
        <w:t>2Х, в Центре банковских</w:t>
      </w:r>
      <w:r>
        <w:rPr>
          <w:sz w:val="27"/>
          <w:szCs w:val="27"/>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p>
    <w:p w14:paraId="5DF26187" w14:textId="77777777" w:rsidR="005C4B39" w:rsidRDefault="00A33FAC" w:rsidP="00683B37">
      <w:pPr>
        <w:spacing w:after="0" w:line="240" w:lineRule="auto"/>
        <w:jc w:val="both"/>
        <w:rPr>
          <w:sz w:val="27"/>
          <w:szCs w:val="27"/>
        </w:rPr>
      </w:pPr>
      <w:r>
        <w:rPr>
          <w:sz w:val="27"/>
          <w:szCs w:val="27"/>
        </w:rPr>
        <w:t xml:space="preserve">услуг № 514 ОАО «АСБ Беларусбанк» </w:t>
      </w:r>
      <w:proofErr w:type="spellStart"/>
      <w:r>
        <w:rPr>
          <w:sz w:val="27"/>
          <w:szCs w:val="27"/>
        </w:rPr>
        <w:t>г.Минск</w:t>
      </w:r>
      <w:proofErr w:type="spellEnd"/>
      <w:r>
        <w:rPr>
          <w:sz w:val="27"/>
          <w:szCs w:val="27"/>
        </w:rPr>
        <w:t>,</w:t>
      </w:r>
      <w:r>
        <w:rPr>
          <w:sz w:val="27"/>
          <w:szCs w:val="27"/>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p>
    <w:p w14:paraId="36946FDB" w14:textId="77777777" w:rsidR="005C4B39" w:rsidRDefault="00A33FAC" w:rsidP="00683B37">
      <w:pPr>
        <w:spacing w:after="0" w:line="240" w:lineRule="auto"/>
        <w:jc w:val="both"/>
        <w:rPr>
          <w:sz w:val="27"/>
          <w:szCs w:val="27"/>
        </w:rPr>
      </w:pPr>
      <w:r>
        <w:rPr>
          <w:sz w:val="27"/>
          <w:szCs w:val="27"/>
        </w:rPr>
        <w:t>УНП 100185328</w:t>
      </w:r>
      <w:r>
        <w:rPr>
          <w:sz w:val="27"/>
          <w:szCs w:val="27"/>
        </w:rPr>
        <w:tab/>
        <w:t>ОКПО 05570727</w:t>
      </w:r>
      <w:r>
        <w:rPr>
          <w:sz w:val="27"/>
          <w:szCs w:val="27"/>
        </w:rPr>
        <w:tab/>
      </w:r>
      <w:r>
        <w:rPr>
          <w:sz w:val="27"/>
          <w:szCs w:val="27"/>
        </w:rPr>
        <w:tab/>
      </w:r>
      <w:r>
        <w:rPr>
          <w:sz w:val="27"/>
          <w:szCs w:val="27"/>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p>
    <w:p w14:paraId="7793E90A" w14:textId="77777777" w:rsidR="005C4B39" w:rsidRDefault="005C4B39" w:rsidP="00683B37">
      <w:pPr>
        <w:spacing w:after="0" w:line="240" w:lineRule="auto"/>
        <w:jc w:val="both"/>
        <w:rPr>
          <w:sz w:val="27"/>
          <w:szCs w:val="27"/>
        </w:rPr>
      </w:pPr>
    </w:p>
    <w:p w14:paraId="00602597" w14:textId="77777777" w:rsidR="005C4B39" w:rsidRDefault="00A33FAC" w:rsidP="00683B37">
      <w:pPr>
        <w:spacing w:after="0" w:line="240" w:lineRule="auto"/>
        <w:jc w:val="both"/>
        <w:rPr>
          <w:sz w:val="27"/>
          <w:szCs w:val="27"/>
          <w:u w:val="single"/>
        </w:rPr>
      </w:pPr>
      <w:r>
        <w:rPr>
          <w:sz w:val="27"/>
          <w:szCs w:val="27"/>
        </w:rPr>
        <w:t xml:space="preserve">ЗАКАЗЧИК </w:t>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rPr>
        <w:tab/>
        <w:t xml:space="preserve">ИСПОЛНИТЕЛЬ </w:t>
      </w:r>
      <w:r>
        <w:rPr>
          <w:sz w:val="27"/>
          <w:szCs w:val="27"/>
          <w:u w:val="single"/>
        </w:rPr>
        <w:tab/>
      </w:r>
      <w:r>
        <w:rPr>
          <w:sz w:val="27"/>
          <w:szCs w:val="27"/>
          <w:u w:val="single"/>
        </w:rPr>
        <w:tab/>
      </w:r>
      <w:r>
        <w:rPr>
          <w:sz w:val="27"/>
          <w:szCs w:val="27"/>
          <w:u w:val="single"/>
        </w:rPr>
        <w:tab/>
      </w:r>
    </w:p>
    <w:p w14:paraId="038EB633" w14:textId="1BBC4D50" w:rsidR="005C4B39" w:rsidRDefault="00A33FAC" w:rsidP="00683B37">
      <w:pPr>
        <w:spacing w:after="0" w:line="240" w:lineRule="auto"/>
        <w:jc w:val="both"/>
        <w:rPr>
          <w:sz w:val="27"/>
          <w:szCs w:val="27"/>
        </w:rPr>
      </w:pPr>
      <w:r>
        <w:rPr>
          <w:sz w:val="27"/>
          <w:szCs w:val="27"/>
        </w:rPr>
        <w:t>М</w:t>
      </w:r>
      <w:r w:rsidR="00096CE8">
        <w:rPr>
          <w:sz w:val="27"/>
          <w:szCs w:val="27"/>
        </w:rPr>
        <w:t>.</w:t>
      </w:r>
      <w:r>
        <w:rPr>
          <w:sz w:val="27"/>
          <w:szCs w:val="27"/>
        </w:rPr>
        <w:t>П</w:t>
      </w:r>
      <w:r w:rsidR="00096CE8">
        <w:rPr>
          <w:sz w:val="27"/>
          <w:szCs w:val="27"/>
        </w:rPr>
        <w:t>.</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М</w:t>
      </w:r>
      <w:r w:rsidR="00096CE8">
        <w:rPr>
          <w:sz w:val="27"/>
          <w:szCs w:val="27"/>
        </w:rPr>
        <w:t>.</w:t>
      </w:r>
      <w:r>
        <w:rPr>
          <w:sz w:val="27"/>
          <w:szCs w:val="27"/>
        </w:rPr>
        <w:t>П</w:t>
      </w:r>
      <w:r w:rsidR="00096CE8">
        <w:rPr>
          <w:sz w:val="27"/>
          <w:szCs w:val="27"/>
        </w:rPr>
        <w:t>.</w:t>
      </w:r>
    </w:p>
    <w:p w14:paraId="601834B2" w14:textId="77777777" w:rsidR="00096CE8" w:rsidRDefault="00096CE8" w:rsidP="00683B37">
      <w:pPr>
        <w:tabs>
          <w:tab w:val="left" w:pos="426"/>
        </w:tabs>
        <w:spacing w:after="0" w:line="240" w:lineRule="auto"/>
        <w:jc w:val="both"/>
        <w:rPr>
          <w:sz w:val="27"/>
          <w:szCs w:val="27"/>
        </w:rPr>
      </w:pPr>
    </w:p>
    <w:p w14:paraId="6878BE11" w14:textId="21EEC56A" w:rsidR="005C4B39" w:rsidRDefault="00A33FAC" w:rsidP="00683B37">
      <w:pPr>
        <w:tabs>
          <w:tab w:val="left" w:pos="426"/>
        </w:tabs>
        <w:spacing w:after="0" w:line="240" w:lineRule="auto"/>
        <w:jc w:val="both"/>
        <w:rPr>
          <w:sz w:val="27"/>
          <w:szCs w:val="27"/>
        </w:rPr>
      </w:pPr>
      <w:r>
        <w:rPr>
          <w:sz w:val="27"/>
          <w:szCs w:val="27"/>
        </w:rPr>
        <w:t>Дата подписания____________</w:t>
      </w:r>
      <w:r>
        <w:rPr>
          <w:sz w:val="27"/>
          <w:szCs w:val="27"/>
        </w:rPr>
        <w:tab/>
      </w:r>
      <w:r>
        <w:rPr>
          <w:sz w:val="27"/>
          <w:szCs w:val="27"/>
        </w:rPr>
        <w:tab/>
      </w:r>
      <w:r>
        <w:rPr>
          <w:sz w:val="27"/>
          <w:szCs w:val="27"/>
        </w:rPr>
        <w:tab/>
        <w:t>Дата подписания____________</w:t>
      </w:r>
      <w:r w:rsidR="00211ED4">
        <w:rPr>
          <w:noProof/>
        </w:rPr>
        <mc:AlternateContent>
          <mc:Choice Requires="wps">
            <w:drawing>
              <wp:anchor distT="0" distB="0" distL="114300" distR="114300" simplePos="0" relativeHeight="251658240" behindDoc="0" locked="0" layoutInCell="1" allowOverlap="1" wp14:anchorId="7B20927D" wp14:editId="211AD87F">
                <wp:simplePos x="0" y="0"/>
                <wp:positionH relativeFrom="column">
                  <wp:posOffset>-1270</wp:posOffset>
                </wp:positionH>
                <wp:positionV relativeFrom="paragraph">
                  <wp:posOffset>954405</wp:posOffset>
                </wp:positionV>
                <wp:extent cx="6543675" cy="276225"/>
                <wp:effectExtent l="0" t="0" r="63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AEE22" id="Rectangle 2" o:spid="_x0000_s1026" style="position:absolute;margin-left:-.1pt;margin-top:75.15pt;width:515.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" stroked="f"/>
            </w:pict>
          </mc:Fallback>
        </mc:AlternateContent>
      </w:r>
      <w:r w:rsidR="00211ED4">
        <w:rPr>
          <w:noProof/>
        </w:rPr>
        <mc:AlternateContent>
          <mc:Choice Requires="wps">
            <w:drawing>
              <wp:anchor distT="0" distB="0" distL="114300" distR="114300" simplePos="0" relativeHeight="251659264" behindDoc="0" locked="0" layoutInCell="1" allowOverlap="1" wp14:anchorId="2BA0B4C1" wp14:editId="2BF2DC37">
                <wp:simplePos x="0" y="0"/>
                <wp:positionH relativeFrom="column">
                  <wp:posOffset>-249555</wp:posOffset>
                </wp:positionH>
                <wp:positionV relativeFrom="paragraph">
                  <wp:posOffset>701675</wp:posOffset>
                </wp:positionV>
                <wp:extent cx="6891020" cy="381000"/>
                <wp:effectExtent l="0" t="444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0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687FF" id="Rectangle 3" o:spid="_x0000_s1026" style="position:absolute;margin-left:-19.65pt;margin-top:55.25pt;width:542.6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" stroked="f"/>
            </w:pict>
          </mc:Fallback>
        </mc:AlternateContent>
      </w:r>
      <w:r w:rsidR="00211ED4">
        <w:rPr>
          <w:noProof/>
        </w:rPr>
        <mc:AlternateContent>
          <mc:Choice Requires="wps">
            <w:drawing>
              <wp:anchor distT="0" distB="0" distL="114300" distR="114300" simplePos="0" relativeHeight="251656192" behindDoc="0" locked="0" layoutInCell="1" allowOverlap="1" wp14:anchorId="4F4326F4" wp14:editId="2CF32A62">
                <wp:simplePos x="0" y="0"/>
                <wp:positionH relativeFrom="column">
                  <wp:posOffset>-419735</wp:posOffset>
                </wp:positionH>
                <wp:positionV relativeFrom="paragraph">
                  <wp:posOffset>3007360</wp:posOffset>
                </wp:positionV>
                <wp:extent cx="6838950" cy="571500"/>
                <wp:effectExtent l="0" t="0" r="0" b="44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F4D3A" id="Rectangle 4" o:spid="_x0000_s1026" style="position:absolute;margin-left:-33.05pt;margin-top:236.8pt;width:538.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" stroked="f"/>
            </w:pict>
          </mc:Fallback>
        </mc:AlternateContent>
      </w:r>
      <w:r w:rsidR="00211ED4">
        <w:rPr>
          <w:noProof/>
        </w:rPr>
        <mc:AlternateContent>
          <mc:Choice Requires="wps">
            <w:drawing>
              <wp:anchor distT="0" distB="0" distL="114300" distR="114300" simplePos="0" relativeHeight="251657216" behindDoc="0" locked="0" layoutInCell="1" allowOverlap="1" wp14:anchorId="5E3A4C7C" wp14:editId="54F2A588">
                <wp:simplePos x="0" y="0"/>
                <wp:positionH relativeFrom="column">
                  <wp:posOffset>-419735</wp:posOffset>
                </wp:positionH>
                <wp:positionV relativeFrom="paragraph">
                  <wp:posOffset>4710430</wp:posOffset>
                </wp:positionV>
                <wp:extent cx="6896100" cy="46672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54BDA" id="Rectangle 5" o:spid="_x0000_s1026" style="position:absolute;margin-left:-33.05pt;margin-top:370.9pt;width:543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" stroked="f"/>
            </w:pict>
          </mc:Fallback>
        </mc:AlternateContent>
      </w:r>
    </w:p>
    <w:sectPr w:rsidR="005C4B39" w:rsidSect="00683B3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28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EC56" w14:textId="77777777" w:rsidR="004179DA" w:rsidRDefault="004179DA">
      <w:pPr>
        <w:spacing w:after="0" w:line="240" w:lineRule="auto"/>
      </w:pPr>
      <w:r>
        <w:separator/>
      </w:r>
    </w:p>
  </w:endnote>
  <w:endnote w:type="continuationSeparator" w:id="0">
    <w:p w14:paraId="66B4965F" w14:textId="77777777" w:rsidR="004179DA" w:rsidRDefault="0041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A826" w14:textId="77777777" w:rsidR="005C4B39" w:rsidRDefault="00031F06">
    <w:pPr>
      <w:pStyle w:val="a9"/>
      <w:framePr w:wrap="around" w:vAnchor="text" w:hAnchor="margin" w:xAlign="right" w:y="1"/>
      <w:rPr>
        <w:rStyle w:val="ab"/>
      </w:rPr>
    </w:pPr>
    <w:r>
      <w:rPr>
        <w:rStyle w:val="ab"/>
      </w:rPr>
      <w:fldChar w:fldCharType="begin"/>
    </w:r>
    <w:r w:rsidR="00A33FAC">
      <w:rPr>
        <w:rStyle w:val="ab"/>
      </w:rPr>
      <w:instrText xml:space="preserve">PAGE  </w:instrText>
    </w:r>
    <w:r>
      <w:rPr>
        <w:rStyle w:val="ab"/>
      </w:rPr>
      <w:fldChar w:fldCharType="end"/>
    </w:r>
  </w:p>
  <w:p w14:paraId="477E94B1" w14:textId="77777777" w:rsidR="005C4B39" w:rsidRDefault="005C4B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14E5" w14:textId="77777777" w:rsidR="005C4B39" w:rsidRDefault="005C4B39">
    <w:pPr>
      <w:pStyle w:val="a9"/>
    </w:pPr>
  </w:p>
  <w:p w14:paraId="3A2A68AA" w14:textId="77777777" w:rsidR="005C4B39" w:rsidRDefault="00A33FAC">
    <w:pPr>
      <w:pStyle w:val="a9"/>
    </w:pPr>
    <w:r>
      <w:t>Заказчик ______________________                                                             Исполнитель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A9DE" w14:textId="77777777" w:rsidR="005C4B39" w:rsidRDefault="00A33FAC">
    <w:pPr>
      <w:pStyle w:val="a9"/>
      <w:ind w:right="-82"/>
      <w:jc w:val="both"/>
    </w:pPr>
    <w:r>
      <w:t>Заказчик ___________ </w:t>
    </w:r>
    <w:r>
      <w:tab/>
    </w:r>
    <w:r>
      <w:tab/>
      <w:t>Исполнитель 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B4BA" w14:textId="77777777" w:rsidR="004179DA" w:rsidRDefault="004179DA">
      <w:pPr>
        <w:spacing w:after="0" w:line="240" w:lineRule="auto"/>
      </w:pPr>
      <w:r>
        <w:separator/>
      </w:r>
    </w:p>
  </w:footnote>
  <w:footnote w:type="continuationSeparator" w:id="0">
    <w:p w14:paraId="50AEFAF5" w14:textId="77777777" w:rsidR="004179DA" w:rsidRDefault="00417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B630" w14:textId="77777777" w:rsidR="005C4B39" w:rsidRDefault="00031F06">
    <w:pPr>
      <w:pStyle w:val="a4"/>
      <w:framePr w:wrap="around" w:vAnchor="text" w:hAnchor="margin" w:xAlign="right" w:y="1"/>
      <w:rPr>
        <w:rStyle w:val="ab"/>
      </w:rPr>
    </w:pPr>
    <w:r>
      <w:rPr>
        <w:rStyle w:val="ab"/>
      </w:rPr>
      <w:fldChar w:fldCharType="begin"/>
    </w:r>
    <w:r w:rsidR="00A33FAC">
      <w:rPr>
        <w:rStyle w:val="ab"/>
      </w:rPr>
      <w:instrText xml:space="preserve">PAGE  </w:instrText>
    </w:r>
    <w:r>
      <w:rPr>
        <w:rStyle w:val="ab"/>
      </w:rPr>
      <w:fldChar w:fldCharType="end"/>
    </w:r>
  </w:p>
  <w:p w14:paraId="361C3125" w14:textId="77777777" w:rsidR="005C4B39" w:rsidRDefault="005C4B3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CF25" w14:textId="77777777" w:rsidR="005C4B39" w:rsidRDefault="00031F06">
    <w:pPr>
      <w:pStyle w:val="a4"/>
      <w:jc w:val="right"/>
    </w:pPr>
    <w:r>
      <w:fldChar w:fldCharType="begin"/>
    </w:r>
    <w:r w:rsidR="00A33FAC">
      <w:instrText xml:space="preserve"> PAGE   \* MERGEFORMAT </w:instrText>
    </w:r>
    <w:r>
      <w:fldChar w:fldCharType="separate"/>
    </w:r>
    <w:r w:rsidR="00F6610C">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7973" w14:textId="77777777" w:rsidR="005C4B39" w:rsidRDefault="00031F06">
    <w:pPr>
      <w:pStyle w:val="a4"/>
      <w:jc w:val="right"/>
    </w:pPr>
    <w:r>
      <w:fldChar w:fldCharType="begin"/>
    </w:r>
    <w:r w:rsidR="00A33FAC">
      <w:instrText xml:space="preserve"> PAGE   \* MERGEFORMAT </w:instrText>
    </w:r>
    <w:r>
      <w:fldChar w:fldCharType="separate"/>
    </w:r>
    <w:r w:rsidR="00F6610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C485D"/>
    <w:multiLevelType w:val="hybridMultilevel"/>
    <w:tmpl w:val="6F2C6B50"/>
    <w:lvl w:ilvl="0" w:tplc="1C16D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drawingGridHorizontalSpacing w:val="113"/>
  <w:drawingGridVerticalSpacing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7F"/>
    <w:rsid w:val="000072DD"/>
    <w:rsid w:val="00007760"/>
    <w:rsid w:val="00015C77"/>
    <w:rsid w:val="000230A3"/>
    <w:rsid w:val="00027886"/>
    <w:rsid w:val="00031A14"/>
    <w:rsid w:val="00031F06"/>
    <w:rsid w:val="0003274F"/>
    <w:rsid w:val="00035542"/>
    <w:rsid w:val="0003565E"/>
    <w:rsid w:val="00056EA6"/>
    <w:rsid w:val="000617B1"/>
    <w:rsid w:val="00065291"/>
    <w:rsid w:val="00067381"/>
    <w:rsid w:val="00074927"/>
    <w:rsid w:val="00075930"/>
    <w:rsid w:val="00080B8F"/>
    <w:rsid w:val="00085B8C"/>
    <w:rsid w:val="00085FBD"/>
    <w:rsid w:val="00087F63"/>
    <w:rsid w:val="00096CE8"/>
    <w:rsid w:val="000A636B"/>
    <w:rsid w:val="000B101E"/>
    <w:rsid w:val="000C3458"/>
    <w:rsid w:val="000C69C2"/>
    <w:rsid w:val="000F40C7"/>
    <w:rsid w:val="000F4666"/>
    <w:rsid w:val="00103C40"/>
    <w:rsid w:val="00105A4F"/>
    <w:rsid w:val="00114995"/>
    <w:rsid w:val="00131929"/>
    <w:rsid w:val="0013447B"/>
    <w:rsid w:val="00137B69"/>
    <w:rsid w:val="00150B12"/>
    <w:rsid w:val="00160F51"/>
    <w:rsid w:val="001717B1"/>
    <w:rsid w:val="00174D01"/>
    <w:rsid w:val="0018055E"/>
    <w:rsid w:val="00182442"/>
    <w:rsid w:val="0018714F"/>
    <w:rsid w:val="0018785B"/>
    <w:rsid w:val="001B0974"/>
    <w:rsid w:val="001B21F2"/>
    <w:rsid w:val="001B6F02"/>
    <w:rsid w:val="001D0CF7"/>
    <w:rsid w:val="001D3426"/>
    <w:rsid w:val="001E2738"/>
    <w:rsid w:val="001E4904"/>
    <w:rsid w:val="001E7A87"/>
    <w:rsid w:val="001E7E25"/>
    <w:rsid w:val="001F06DA"/>
    <w:rsid w:val="00211ED4"/>
    <w:rsid w:val="00213BA7"/>
    <w:rsid w:val="00216512"/>
    <w:rsid w:val="00217816"/>
    <w:rsid w:val="002224CB"/>
    <w:rsid w:val="00222EF1"/>
    <w:rsid w:val="002326B5"/>
    <w:rsid w:val="00250330"/>
    <w:rsid w:val="002551BF"/>
    <w:rsid w:val="00256744"/>
    <w:rsid w:val="00257281"/>
    <w:rsid w:val="00263A8E"/>
    <w:rsid w:val="002749A2"/>
    <w:rsid w:val="00275FFB"/>
    <w:rsid w:val="0028561C"/>
    <w:rsid w:val="0028757E"/>
    <w:rsid w:val="002921AD"/>
    <w:rsid w:val="002A2972"/>
    <w:rsid w:val="002A5D2C"/>
    <w:rsid w:val="002B710B"/>
    <w:rsid w:val="002C0B47"/>
    <w:rsid w:val="002D0917"/>
    <w:rsid w:val="002D132A"/>
    <w:rsid w:val="002D1399"/>
    <w:rsid w:val="002D42D4"/>
    <w:rsid w:val="002E4F6E"/>
    <w:rsid w:val="002E6AB7"/>
    <w:rsid w:val="002F08A3"/>
    <w:rsid w:val="002F352F"/>
    <w:rsid w:val="002F482A"/>
    <w:rsid w:val="002F6C4E"/>
    <w:rsid w:val="003039CE"/>
    <w:rsid w:val="00312649"/>
    <w:rsid w:val="00321368"/>
    <w:rsid w:val="00321D61"/>
    <w:rsid w:val="00326AA2"/>
    <w:rsid w:val="0033061D"/>
    <w:rsid w:val="003317ED"/>
    <w:rsid w:val="0034024E"/>
    <w:rsid w:val="0034039F"/>
    <w:rsid w:val="0034793F"/>
    <w:rsid w:val="00361145"/>
    <w:rsid w:val="0036338F"/>
    <w:rsid w:val="003669CD"/>
    <w:rsid w:val="00372979"/>
    <w:rsid w:val="00376545"/>
    <w:rsid w:val="00381AAB"/>
    <w:rsid w:val="00382907"/>
    <w:rsid w:val="00383270"/>
    <w:rsid w:val="00393008"/>
    <w:rsid w:val="003B5F36"/>
    <w:rsid w:val="003C34F0"/>
    <w:rsid w:val="003D2B96"/>
    <w:rsid w:val="003E3133"/>
    <w:rsid w:val="00402525"/>
    <w:rsid w:val="00402DE1"/>
    <w:rsid w:val="00406E1E"/>
    <w:rsid w:val="00411D76"/>
    <w:rsid w:val="004179DA"/>
    <w:rsid w:val="004206E2"/>
    <w:rsid w:val="004254E2"/>
    <w:rsid w:val="00426F51"/>
    <w:rsid w:val="004277C2"/>
    <w:rsid w:val="0043342A"/>
    <w:rsid w:val="0044258D"/>
    <w:rsid w:val="00465417"/>
    <w:rsid w:val="004721F4"/>
    <w:rsid w:val="00493E86"/>
    <w:rsid w:val="004A3C49"/>
    <w:rsid w:val="004A7EBE"/>
    <w:rsid w:val="004D7C94"/>
    <w:rsid w:val="004F531B"/>
    <w:rsid w:val="00500F0A"/>
    <w:rsid w:val="00504F4A"/>
    <w:rsid w:val="0050789D"/>
    <w:rsid w:val="00523656"/>
    <w:rsid w:val="005305E4"/>
    <w:rsid w:val="00532DA3"/>
    <w:rsid w:val="00535262"/>
    <w:rsid w:val="005359D9"/>
    <w:rsid w:val="005366B1"/>
    <w:rsid w:val="00537FF0"/>
    <w:rsid w:val="00540258"/>
    <w:rsid w:val="0054485D"/>
    <w:rsid w:val="00545867"/>
    <w:rsid w:val="005514F4"/>
    <w:rsid w:val="00561AA7"/>
    <w:rsid w:val="005623DB"/>
    <w:rsid w:val="0056281F"/>
    <w:rsid w:val="00566236"/>
    <w:rsid w:val="00570D61"/>
    <w:rsid w:val="0057134E"/>
    <w:rsid w:val="0058005B"/>
    <w:rsid w:val="0058174B"/>
    <w:rsid w:val="00584335"/>
    <w:rsid w:val="00585DF1"/>
    <w:rsid w:val="005A0AE4"/>
    <w:rsid w:val="005A1A27"/>
    <w:rsid w:val="005A29E5"/>
    <w:rsid w:val="005A478A"/>
    <w:rsid w:val="005A4A1C"/>
    <w:rsid w:val="005C1131"/>
    <w:rsid w:val="005C4B39"/>
    <w:rsid w:val="005C5AD0"/>
    <w:rsid w:val="005D1791"/>
    <w:rsid w:val="005F1AC1"/>
    <w:rsid w:val="005F27CC"/>
    <w:rsid w:val="005F5231"/>
    <w:rsid w:val="006030ED"/>
    <w:rsid w:val="00606037"/>
    <w:rsid w:val="006221CD"/>
    <w:rsid w:val="00627154"/>
    <w:rsid w:val="00634E36"/>
    <w:rsid w:val="00636A42"/>
    <w:rsid w:val="006405C7"/>
    <w:rsid w:val="006460B9"/>
    <w:rsid w:val="00654773"/>
    <w:rsid w:val="0065547C"/>
    <w:rsid w:val="006607E6"/>
    <w:rsid w:val="00660E6E"/>
    <w:rsid w:val="00663572"/>
    <w:rsid w:val="00682209"/>
    <w:rsid w:val="00683223"/>
    <w:rsid w:val="006838D3"/>
    <w:rsid w:val="00683B37"/>
    <w:rsid w:val="006926D0"/>
    <w:rsid w:val="00697AC0"/>
    <w:rsid w:val="006A269F"/>
    <w:rsid w:val="006B1029"/>
    <w:rsid w:val="006B397A"/>
    <w:rsid w:val="006D0C61"/>
    <w:rsid w:val="006D28ED"/>
    <w:rsid w:val="006D2ECE"/>
    <w:rsid w:val="006E2535"/>
    <w:rsid w:val="006E435C"/>
    <w:rsid w:val="006F669D"/>
    <w:rsid w:val="00702ABB"/>
    <w:rsid w:val="00705A02"/>
    <w:rsid w:val="00710750"/>
    <w:rsid w:val="0071694D"/>
    <w:rsid w:val="00724CC8"/>
    <w:rsid w:val="007305A8"/>
    <w:rsid w:val="0074337F"/>
    <w:rsid w:val="007470CB"/>
    <w:rsid w:val="00751151"/>
    <w:rsid w:val="00755776"/>
    <w:rsid w:val="007621C4"/>
    <w:rsid w:val="00762E67"/>
    <w:rsid w:val="00765ABB"/>
    <w:rsid w:val="00766959"/>
    <w:rsid w:val="00770C29"/>
    <w:rsid w:val="007809F0"/>
    <w:rsid w:val="00795181"/>
    <w:rsid w:val="007A1BF4"/>
    <w:rsid w:val="007A2B7E"/>
    <w:rsid w:val="007A5404"/>
    <w:rsid w:val="007C0030"/>
    <w:rsid w:val="007C215F"/>
    <w:rsid w:val="007D0B8A"/>
    <w:rsid w:val="007D54BC"/>
    <w:rsid w:val="007F4ACA"/>
    <w:rsid w:val="007F66B2"/>
    <w:rsid w:val="007F697F"/>
    <w:rsid w:val="008062DC"/>
    <w:rsid w:val="008102FA"/>
    <w:rsid w:val="008111E7"/>
    <w:rsid w:val="008130ED"/>
    <w:rsid w:val="00813BCE"/>
    <w:rsid w:val="008150DB"/>
    <w:rsid w:val="00816CFD"/>
    <w:rsid w:val="00826BD2"/>
    <w:rsid w:val="008360B5"/>
    <w:rsid w:val="0084033E"/>
    <w:rsid w:val="0085560E"/>
    <w:rsid w:val="008611B8"/>
    <w:rsid w:val="00875E6C"/>
    <w:rsid w:val="008871BA"/>
    <w:rsid w:val="00887342"/>
    <w:rsid w:val="008916EF"/>
    <w:rsid w:val="00894A5B"/>
    <w:rsid w:val="008A2E98"/>
    <w:rsid w:val="008A2EC4"/>
    <w:rsid w:val="008A3E53"/>
    <w:rsid w:val="008A40A0"/>
    <w:rsid w:val="008A6342"/>
    <w:rsid w:val="008B09FF"/>
    <w:rsid w:val="008C6AD5"/>
    <w:rsid w:val="008C7C83"/>
    <w:rsid w:val="008E2E23"/>
    <w:rsid w:val="008E54B1"/>
    <w:rsid w:val="008E7940"/>
    <w:rsid w:val="0090128D"/>
    <w:rsid w:val="00901DF1"/>
    <w:rsid w:val="009057ED"/>
    <w:rsid w:val="00916EE9"/>
    <w:rsid w:val="009216BE"/>
    <w:rsid w:val="00934FD3"/>
    <w:rsid w:val="00936BA7"/>
    <w:rsid w:val="00950E16"/>
    <w:rsid w:val="009557B2"/>
    <w:rsid w:val="00955C27"/>
    <w:rsid w:val="009622B9"/>
    <w:rsid w:val="00980CEF"/>
    <w:rsid w:val="00985172"/>
    <w:rsid w:val="009954BD"/>
    <w:rsid w:val="00995BC8"/>
    <w:rsid w:val="009A0A41"/>
    <w:rsid w:val="009A74F1"/>
    <w:rsid w:val="009B190A"/>
    <w:rsid w:val="009B4B31"/>
    <w:rsid w:val="009C07E1"/>
    <w:rsid w:val="009C781F"/>
    <w:rsid w:val="009C795D"/>
    <w:rsid w:val="009D174C"/>
    <w:rsid w:val="009D179C"/>
    <w:rsid w:val="009D2439"/>
    <w:rsid w:val="009D6C8A"/>
    <w:rsid w:val="009E1F31"/>
    <w:rsid w:val="009E2A24"/>
    <w:rsid w:val="009E56B3"/>
    <w:rsid w:val="009E623E"/>
    <w:rsid w:val="009E709F"/>
    <w:rsid w:val="009F0AA4"/>
    <w:rsid w:val="009F7DF5"/>
    <w:rsid w:val="00A02327"/>
    <w:rsid w:val="00A24E4D"/>
    <w:rsid w:val="00A2621B"/>
    <w:rsid w:val="00A33FAC"/>
    <w:rsid w:val="00A340DE"/>
    <w:rsid w:val="00A4301E"/>
    <w:rsid w:val="00A44D00"/>
    <w:rsid w:val="00A47640"/>
    <w:rsid w:val="00A51CB7"/>
    <w:rsid w:val="00A54F9A"/>
    <w:rsid w:val="00A740CA"/>
    <w:rsid w:val="00A751DB"/>
    <w:rsid w:val="00A8017E"/>
    <w:rsid w:val="00A87EF8"/>
    <w:rsid w:val="00A932D6"/>
    <w:rsid w:val="00A93579"/>
    <w:rsid w:val="00A935B4"/>
    <w:rsid w:val="00A961B2"/>
    <w:rsid w:val="00AB472F"/>
    <w:rsid w:val="00AC2337"/>
    <w:rsid w:val="00AC47B3"/>
    <w:rsid w:val="00AD178B"/>
    <w:rsid w:val="00AD6112"/>
    <w:rsid w:val="00AD78F5"/>
    <w:rsid w:val="00AF1F1E"/>
    <w:rsid w:val="00B17FA2"/>
    <w:rsid w:val="00B22A16"/>
    <w:rsid w:val="00B2735F"/>
    <w:rsid w:val="00B2791C"/>
    <w:rsid w:val="00B33FDA"/>
    <w:rsid w:val="00B41B3A"/>
    <w:rsid w:val="00B6468D"/>
    <w:rsid w:val="00B73E0A"/>
    <w:rsid w:val="00B761DA"/>
    <w:rsid w:val="00B86FF3"/>
    <w:rsid w:val="00B87274"/>
    <w:rsid w:val="00BA0A24"/>
    <w:rsid w:val="00BA71EB"/>
    <w:rsid w:val="00BB1C3F"/>
    <w:rsid w:val="00BB5344"/>
    <w:rsid w:val="00BB5D38"/>
    <w:rsid w:val="00BB6428"/>
    <w:rsid w:val="00BC184C"/>
    <w:rsid w:val="00BC30FE"/>
    <w:rsid w:val="00BC3DA5"/>
    <w:rsid w:val="00BD4998"/>
    <w:rsid w:val="00BE1E65"/>
    <w:rsid w:val="00BF0F31"/>
    <w:rsid w:val="00BF3143"/>
    <w:rsid w:val="00C00E90"/>
    <w:rsid w:val="00C02C44"/>
    <w:rsid w:val="00C167D6"/>
    <w:rsid w:val="00C22E8C"/>
    <w:rsid w:val="00C264DE"/>
    <w:rsid w:val="00C2676A"/>
    <w:rsid w:val="00C308D8"/>
    <w:rsid w:val="00C4173E"/>
    <w:rsid w:val="00C45100"/>
    <w:rsid w:val="00C54C10"/>
    <w:rsid w:val="00C54C1C"/>
    <w:rsid w:val="00C6708E"/>
    <w:rsid w:val="00C71FA9"/>
    <w:rsid w:val="00C875A1"/>
    <w:rsid w:val="00CA200A"/>
    <w:rsid w:val="00CB07DC"/>
    <w:rsid w:val="00CB4339"/>
    <w:rsid w:val="00CD1D94"/>
    <w:rsid w:val="00CE1E39"/>
    <w:rsid w:val="00CE2584"/>
    <w:rsid w:val="00D004BA"/>
    <w:rsid w:val="00D03827"/>
    <w:rsid w:val="00D041C6"/>
    <w:rsid w:val="00D04486"/>
    <w:rsid w:val="00D05BBB"/>
    <w:rsid w:val="00D11751"/>
    <w:rsid w:val="00D143AC"/>
    <w:rsid w:val="00D154AA"/>
    <w:rsid w:val="00D31EDC"/>
    <w:rsid w:val="00D33838"/>
    <w:rsid w:val="00D40F50"/>
    <w:rsid w:val="00D45455"/>
    <w:rsid w:val="00D548DB"/>
    <w:rsid w:val="00D610DE"/>
    <w:rsid w:val="00D618E4"/>
    <w:rsid w:val="00D63558"/>
    <w:rsid w:val="00D65317"/>
    <w:rsid w:val="00D65F0D"/>
    <w:rsid w:val="00D81F7C"/>
    <w:rsid w:val="00DA5392"/>
    <w:rsid w:val="00DB348B"/>
    <w:rsid w:val="00DB38A4"/>
    <w:rsid w:val="00DF08FC"/>
    <w:rsid w:val="00DF41AF"/>
    <w:rsid w:val="00DF6669"/>
    <w:rsid w:val="00E05F5C"/>
    <w:rsid w:val="00E14E79"/>
    <w:rsid w:val="00E243D7"/>
    <w:rsid w:val="00E4633E"/>
    <w:rsid w:val="00E50739"/>
    <w:rsid w:val="00E51CE5"/>
    <w:rsid w:val="00E576ED"/>
    <w:rsid w:val="00E9084F"/>
    <w:rsid w:val="00E92F2D"/>
    <w:rsid w:val="00E94BDF"/>
    <w:rsid w:val="00E96D15"/>
    <w:rsid w:val="00EB2B2B"/>
    <w:rsid w:val="00EC451A"/>
    <w:rsid w:val="00ED2F8C"/>
    <w:rsid w:val="00ED6A55"/>
    <w:rsid w:val="00ED7D1C"/>
    <w:rsid w:val="00EE0CDE"/>
    <w:rsid w:val="00EE536D"/>
    <w:rsid w:val="00EF2490"/>
    <w:rsid w:val="00EF46E8"/>
    <w:rsid w:val="00F03BFD"/>
    <w:rsid w:val="00F04EB3"/>
    <w:rsid w:val="00F125B9"/>
    <w:rsid w:val="00F22855"/>
    <w:rsid w:val="00F24DA9"/>
    <w:rsid w:val="00F2758C"/>
    <w:rsid w:val="00F30609"/>
    <w:rsid w:val="00F31C39"/>
    <w:rsid w:val="00F3631D"/>
    <w:rsid w:val="00F40D6D"/>
    <w:rsid w:val="00F43011"/>
    <w:rsid w:val="00F446B5"/>
    <w:rsid w:val="00F46DB6"/>
    <w:rsid w:val="00F5354E"/>
    <w:rsid w:val="00F634F4"/>
    <w:rsid w:val="00F6610C"/>
    <w:rsid w:val="00F720BE"/>
    <w:rsid w:val="00F73A61"/>
    <w:rsid w:val="00F7647A"/>
    <w:rsid w:val="00F764E3"/>
    <w:rsid w:val="00F76692"/>
    <w:rsid w:val="00F90722"/>
    <w:rsid w:val="00F953CC"/>
    <w:rsid w:val="00F97EC0"/>
    <w:rsid w:val="00FA398C"/>
    <w:rsid w:val="00FB078D"/>
    <w:rsid w:val="00FC2007"/>
    <w:rsid w:val="00FD020B"/>
    <w:rsid w:val="00FD38AE"/>
    <w:rsid w:val="00FD6362"/>
    <w:rsid w:val="00FE3F2A"/>
    <w:rsid w:val="00FE43DF"/>
    <w:rsid w:val="5AC3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1F1AC0B"/>
  <w15:docId w15:val="{9A8C579D-DCD1-4CBC-9B8F-AB2146D7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61C"/>
  </w:style>
  <w:style w:type="paragraph" w:styleId="1">
    <w:name w:val="heading 1"/>
    <w:basedOn w:val="a"/>
    <w:next w:val="a"/>
    <w:link w:val="11"/>
    <w:uiPriority w:val="99"/>
    <w:qFormat/>
    <w:rsid w:val="0028561C"/>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0"/>
    <w:uiPriority w:val="99"/>
    <w:rsid w:val="0028561C"/>
    <w:rPr>
      <w:rFonts w:ascii="Tahoma" w:hAnsi="Tahoma" w:cs="Tahoma"/>
      <w:sz w:val="16"/>
      <w:szCs w:val="16"/>
    </w:rPr>
  </w:style>
  <w:style w:type="paragraph" w:styleId="a4">
    <w:name w:val="header"/>
    <w:basedOn w:val="a"/>
    <w:link w:val="12"/>
    <w:uiPriority w:val="99"/>
    <w:semiHidden/>
    <w:qFormat/>
    <w:rsid w:val="0028561C"/>
    <w:pPr>
      <w:tabs>
        <w:tab w:val="center" w:pos="4677"/>
        <w:tab w:val="right" w:pos="9355"/>
      </w:tabs>
    </w:pPr>
  </w:style>
  <w:style w:type="paragraph" w:styleId="a5">
    <w:name w:val="Body Text"/>
    <w:basedOn w:val="a"/>
    <w:link w:val="a6"/>
    <w:uiPriority w:val="99"/>
    <w:semiHidden/>
    <w:rsid w:val="0028561C"/>
    <w:rPr>
      <w:sz w:val="28"/>
    </w:rPr>
  </w:style>
  <w:style w:type="paragraph" w:styleId="a7">
    <w:name w:val="Body Text Indent"/>
    <w:basedOn w:val="a"/>
    <w:link w:val="a8"/>
    <w:uiPriority w:val="99"/>
    <w:semiHidden/>
    <w:qFormat/>
    <w:rsid w:val="0028561C"/>
    <w:pPr>
      <w:spacing w:after="120"/>
      <w:ind w:left="283"/>
    </w:pPr>
  </w:style>
  <w:style w:type="paragraph" w:styleId="a9">
    <w:name w:val="footer"/>
    <w:basedOn w:val="a"/>
    <w:link w:val="13"/>
    <w:uiPriority w:val="99"/>
    <w:semiHidden/>
    <w:qFormat/>
    <w:rsid w:val="0028561C"/>
    <w:pPr>
      <w:tabs>
        <w:tab w:val="center" w:pos="4677"/>
        <w:tab w:val="right" w:pos="9355"/>
      </w:tabs>
    </w:pPr>
  </w:style>
  <w:style w:type="character" w:styleId="aa">
    <w:name w:val="Hyperlink"/>
    <w:basedOn w:val="a0"/>
    <w:uiPriority w:val="99"/>
    <w:qFormat/>
    <w:rsid w:val="0028561C"/>
    <w:rPr>
      <w:rFonts w:cs="Times New Roman"/>
      <w:color w:val="0000FF"/>
      <w:u w:val="single"/>
    </w:rPr>
  </w:style>
  <w:style w:type="character" w:styleId="ab">
    <w:name w:val="page number"/>
    <w:basedOn w:val="a0"/>
    <w:uiPriority w:val="99"/>
    <w:semiHidden/>
    <w:rsid w:val="0028561C"/>
    <w:rPr>
      <w:rFonts w:cs="Times New Roman"/>
    </w:rPr>
  </w:style>
  <w:style w:type="table" w:styleId="ac">
    <w:name w:val="Table Grid"/>
    <w:basedOn w:val="a1"/>
    <w:uiPriority w:val="99"/>
    <w:qFormat/>
    <w:rsid w:val="0028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basedOn w:val="a0"/>
    <w:link w:val="1"/>
    <w:uiPriority w:val="99"/>
    <w:qFormat/>
    <w:locked/>
    <w:rsid w:val="0028561C"/>
    <w:rPr>
      <w:rFonts w:ascii="Cambria" w:hAnsi="Cambria" w:cs="Times New Roman"/>
      <w:b/>
      <w:bCs/>
      <w:kern w:val="32"/>
      <w:sz w:val="32"/>
      <w:szCs w:val="32"/>
    </w:rPr>
  </w:style>
  <w:style w:type="character" w:customStyle="1" w:styleId="a6">
    <w:name w:val="Основной текст Знак"/>
    <w:basedOn w:val="a0"/>
    <w:link w:val="a5"/>
    <w:uiPriority w:val="99"/>
    <w:semiHidden/>
    <w:locked/>
    <w:rsid w:val="0028561C"/>
    <w:rPr>
      <w:rFonts w:cs="Times New Roman"/>
      <w:sz w:val="20"/>
      <w:szCs w:val="20"/>
    </w:rPr>
  </w:style>
  <w:style w:type="character" w:customStyle="1" w:styleId="12">
    <w:name w:val="Верхний колонтитул Знак1"/>
    <w:basedOn w:val="a0"/>
    <w:link w:val="a4"/>
    <w:uiPriority w:val="99"/>
    <w:semiHidden/>
    <w:qFormat/>
    <w:locked/>
    <w:rsid w:val="0028561C"/>
    <w:rPr>
      <w:rFonts w:cs="Times New Roman"/>
      <w:sz w:val="20"/>
      <w:szCs w:val="20"/>
    </w:rPr>
  </w:style>
  <w:style w:type="character" w:customStyle="1" w:styleId="13">
    <w:name w:val="Нижний колонтитул Знак1"/>
    <w:basedOn w:val="a0"/>
    <w:link w:val="a9"/>
    <w:uiPriority w:val="99"/>
    <w:semiHidden/>
    <w:qFormat/>
    <w:locked/>
    <w:rsid w:val="0028561C"/>
    <w:rPr>
      <w:rFonts w:cs="Times New Roman"/>
      <w:sz w:val="20"/>
      <w:szCs w:val="20"/>
    </w:rPr>
  </w:style>
  <w:style w:type="paragraph" w:styleId="ad">
    <w:name w:val="List Paragraph"/>
    <w:basedOn w:val="a"/>
    <w:uiPriority w:val="99"/>
    <w:qFormat/>
    <w:rsid w:val="0028561C"/>
    <w:pPr>
      <w:ind w:left="720"/>
      <w:contextualSpacing/>
    </w:pPr>
  </w:style>
  <w:style w:type="character" w:customStyle="1" w:styleId="ae">
    <w:name w:val="Верхний колонтитул Знак"/>
    <w:basedOn w:val="a0"/>
    <w:uiPriority w:val="99"/>
    <w:qFormat/>
    <w:rsid w:val="0028561C"/>
    <w:rPr>
      <w:rFonts w:cs="Times New Roman"/>
    </w:rPr>
  </w:style>
  <w:style w:type="character" w:customStyle="1" w:styleId="10">
    <w:name w:val="Текст выноски Знак1"/>
    <w:basedOn w:val="a0"/>
    <w:link w:val="a3"/>
    <w:uiPriority w:val="99"/>
    <w:semiHidden/>
    <w:qFormat/>
    <w:locked/>
    <w:rsid w:val="0028561C"/>
    <w:rPr>
      <w:rFonts w:cs="Times New Roman"/>
      <w:sz w:val="2"/>
    </w:rPr>
  </w:style>
  <w:style w:type="character" w:customStyle="1" w:styleId="af">
    <w:name w:val="Текст выноски Знак"/>
    <w:basedOn w:val="a0"/>
    <w:uiPriority w:val="99"/>
    <w:qFormat/>
    <w:rsid w:val="0028561C"/>
    <w:rPr>
      <w:rFonts w:ascii="Tahoma" w:hAnsi="Tahoma" w:cs="Tahoma"/>
      <w:sz w:val="16"/>
      <w:szCs w:val="16"/>
    </w:rPr>
  </w:style>
  <w:style w:type="character" w:customStyle="1" w:styleId="14">
    <w:name w:val="Заголовок 1 Знак"/>
    <w:basedOn w:val="a0"/>
    <w:uiPriority w:val="99"/>
    <w:qFormat/>
    <w:rsid w:val="0028561C"/>
    <w:rPr>
      <w:rFonts w:cs="Times New Roman"/>
      <w:sz w:val="28"/>
    </w:rPr>
  </w:style>
  <w:style w:type="character" w:customStyle="1" w:styleId="af0">
    <w:name w:val="Нижний колонтитул Знак"/>
    <w:basedOn w:val="a0"/>
    <w:uiPriority w:val="99"/>
    <w:qFormat/>
    <w:rsid w:val="0028561C"/>
    <w:rPr>
      <w:rFonts w:cs="Times New Roman"/>
    </w:rPr>
  </w:style>
  <w:style w:type="character" w:customStyle="1" w:styleId="a8">
    <w:name w:val="Основной текст с отступом Знак"/>
    <w:basedOn w:val="a0"/>
    <w:link w:val="a7"/>
    <w:uiPriority w:val="99"/>
    <w:semiHidden/>
    <w:qFormat/>
    <w:locked/>
    <w:rsid w:val="0028561C"/>
    <w:rPr>
      <w:rFonts w:cs="Times New Roman"/>
    </w:rPr>
  </w:style>
  <w:style w:type="paragraph" w:customStyle="1" w:styleId="FR2">
    <w:name w:val="FR2"/>
    <w:qFormat/>
    <w:rsid w:val="0028561C"/>
    <w:pPr>
      <w:widowControl w:val="0"/>
      <w:autoSpaceDE w:val="0"/>
      <w:autoSpaceDN w:val="0"/>
    </w:pPr>
    <w:rPr>
      <w:rFonts w:ascii="Arial" w:hAnsi="Arial" w:cs="Arial"/>
      <w:sz w:val="18"/>
      <w:szCs w:val="18"/>
    </w:rPr>
  </w:style>
  <w:style w:type="character" w:customStyle="1" w:styleId="word-wrapper">
    <w:name w:val="word-wrapper"/>
    <w:basedOn w:val="a0"/>
    <w:rsid w:val="00C00E90"/>
  </w:style>
  <w:style w:type="character" w:customStyle="1" w:styleId="fake-non-breaking-space">
    <w:name w:val="fake-non-breaking-space"/>
    <w:basedOn w:val="a0"/>
    <w:rsid w:val="00C0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9B275356-1207-4CBD-8D72-9B70D2D813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2400</Words>
  <Characters>17558</Characters>
  <Application>Microsoft Office Word</Application>
  <DocSecurity>0</DocSecurity>
  <Lines>146</Lines>
  <Paragraphs>39</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РУП "БЕЛСТРОЙЦЕНТР"</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creator>Bogdanovich</dc:creator>
  <cp:lastModifiedBy>Трепашко Александр Сергеевич</cp:lastModifiedBy>
  <cp:revision>7</cp:revision>
  <cp:lastPrinted>2025-04-15T11:12:00Z</cp:lastPrinted>
  <dcterms:created xsi:type="dcterms:W3CDTF">2025-03-26T05:55:00Z</dcterms:created>
  <dcterms:modified xsi:type="dcterms:W3CDTF">2026-04-14T05:28:00Z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1049-11.2.0.9453</vt:lpwstr>
  </property>
</Properties>
</file>