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6A5CA" w14:textId="313C83C9" w:rsidR="00220A63" w:rsidRPr="006C6777" w:rsidRDefault="00057547">
      <w:pPr>
        <w:spacing w:after="2" w:line="259" w:lineRule="auto"/>
        <w:ind w:left="759" w:right="331" w:hanging="10"/>
        <w:jc w:val="center"/>
        <w:rPr>
          <w:szCs w:val="24"/>
          <w:lang w:val="ru-RU"/>
        </w:rPr>
      </w:pPr>
      <w:r w:rsidRPr="006C6777">
        <w:rPr>
          <w:szCs w:val="24"/>
          <w:lang w:val="ru-RU"/>
        </w:rPr>
        <w:t>Договор №</w:t>
      </w:r>
      <w:r w:rsidR="00BD279A" w:rsidRPr="006C6777">
        <w:rPr>
          <w:szCs w:val="24"/>
          <w:lang w:val="ru-RU"/>
        </w:rPr>
        <w:t>____</w:t>
      </w:r>
      <w:r w:rsidR="004655AC" w:rsidRPr="006C6777">
        <w:rPr>
          <w:szCs w:val="24"/>
          <w:lang w:val="ru-RU"/>
        </w:rPr>
        <w:t xml:space="preserve"> </w:t>
      </w:r>
      <w:r w:rsidR="00E01961" w:rsidRPr="006C6777">
        <w:rPr>
          <w:szCs w:val="24"/>
          <w:lang w:val="ru-RU"/>
        </w:rPr>
        <w:t xml:space="preserve"> </w:t>
      </w:r>
    </w:p>
    <w:p w14:paraId="38C3117F" w14:textId="77777777" w:rsidR="00220A63" w:rsidRPr="006C6777" w:rsidRDefault="0021387F">
      <w:pPr>
        <w:spacing w:after="283" w:line="259" w:lineRule="auto"/>
        <w:ind w:left="759" w:right="802" w:hanging="10"/>
        <w:jc w:val="center"/>
        <w:rPr>
          <w:szCs w:val="24"/>
          <w:lang w:val="ru-RU"/>
        </w:rPr>
      </w:pPr>
      <w:r w:rsidRPr="006C6777">
        <w:rPr>
          <w:szCs w:val="24"/>
          <w:lang w:val="ru-RU"/>
        </w:rPr>
        <w:t>на оказание</w:t>
      </w:r>
      <w:r w:rsidR="00953D6A" w:rsidRPr="006C6777">
        <w:rPr>
          <w:szCs w:val="24"/>
          <w:lang w:val="ru-RU"/>
        </w:rPr>
        <w:t xml:space="preserve"> инженерных</w:t>
      </w:r>
      <w:r w:rsidRPr="006C6777">
        <w:rPr>
          <w:szCs w:val="24"/>
          <w:lang w:val="ru-RU"/>
        </w:rPr>
        <w:t xml:space="preserve"> услуг по техническому надзору за строительством</w:t>
      </w:r>
    </w:p>
    <w:p w14:paraId="2E830A2F" w14:textId="248A208F" w:rsidR="00057547" w:rsidRPr="006C6777" w:rsidRDefault="0021387F">
      <w:pPr>
        <w:spacing w:after="312"/>
        <w:ind w:left="14" w:right="23"/>
        <w:rPr>
          <w:szCs w:val="24"/>
          <w:lang w:val="ru-RU"/>
        </w:rPr>
      </w:pPr>
      <w:r w:rsidRPr="006C6777">
        <w:rPr>
          <w:szCs w:val="24"/>
          <w:lang w:val="ru-RU"/>
        </w:rPr>
        <w:t>г. Минск</w:t>
      </w:r>
      <w:r w:rsidRPr="006C6777">
        <w:rPr>
          <w:szCs w:val="24"/>
          <w:lang w:val="ru-RU"/>
        </w:rPr>
        <w:tab/>
      </w:r>
      <w:r w:rsidR="00057547" w:rsidRPr="006C6777">
        <w:rPr>
          <w:szCs w:val="24"/>
          <w:lang w:val="ru-RU"/>
        </w:rPr>
        <w:t xml:space="preserve">                                                                   </w:t>
      </w:r>
      <w:r w:rsidR="00BA625E" w:rsidRPr="006C6777">
        <w:rPr>
          <w:szCs w:val="24"/>
          <w:lang w:val="ru-RU"/>
        </w:rPr>
        <w:t xml:space="preserve">             </w:t>
      </w:r>
      <w:r w:rsidR="001961DE" w:rsidRPr="006C6777">
        <w:rPr>
          <w:szCs w:val="24"/>
          <w:lang w:val="ru-RU"/>
        </w:rPr>
        <w:t xml:space="preserve"> </w:t>
      </w:r>
      <w:r w:rsidR="00BD279A" w:rsidRPr="006C6777">
        <w:rPr>
          <w:szCs w:val="24"/>
          <w:lang w:val="ru-RU"/>
        </w:rPr>
        <w:t xml:space="preserve">  ________________</w:t>
      </w:r>
    </w:p>
    <w:p w14:paraId="742A66C4" w14:textId="7695AD36" w:rsidR="004A1F0A" w:rsidRPr="006C6777" w:rsidRDefault="002642C4" w:rsidP="0091543F">
      <w:pPr>
        <w:autoSpaceDE w:val="0"/>
        <w:autoSpaceDN w:val="0"/>
        <w:adjustRightInd w:val="0"/>
        <w:ind w:left="14" w:firstLine="694"/>
        <w:rPr>
          <w:rStyle w:val="FontStyle27"/>
          <w:sz w:val="24"/>
          <w:szCs w:val="24"/>
          <w:lang w:val="ru-RU"/>
        </w:rPr>
      </w:pPr>
      <w:r w:rsidRPr="006C6777">
        <w:rPr>
          <w:szCs w:val="24"/>
          <w:lang w:val="ru-RU"/>
        </w:rPr>
        <w:t>К</w:t>
      </w:r>
      <w:r w:rsidR="001961DE" w:rsidRPr="006C6777">
        <w:rPr>
          <w:szCs w:val="24"/>
          <w:lang w:val="ru-RU"/>
        </w:rPr>
        <w:t>оммунальное унитарное предприятие</w:t>
      </w:r>
      <w:r w:rsidRPr="006C6777">
        <w:rPr>
          <w:szCs w:val="24"/>
          <w:lang w:val="ru-RU"/>
        </w:rPr>
        <w:t xml:space="preserve"> </w:t>
      </w:r>
      <w:r w:rsidR="001961DE" w:rsidRPr="006C6777">
        <w:rPr>
          <w:szCs w:val="24"/>
          <w:lang w:val="ru-RU"/>
        </w:rPr>
        <w:t xml:space="preserve">«Жилищное коммунальное хозяйство </w:t>
      </w:r>
      <w:r w:rsidR="0091543F">
        <w:rPr>
          <w:szCs w:val="24"/>
          <w:lang w:val="ru-RU"/>
        </w:rPr>
        <w:t xml:space="preserve">                                            </w:t>
      </w:r>
      <w:r w:rsidRPr="006C6777">
        <w:rPr>
          <w:szCs w:val="24"/>
          <w:lang w:val="ru-RU"/>
        </w:rPr>
        <w:t xml:space="preserve">района </w:t>
      </w:r>
      <w:proofErr w:type="spellStart"/>
      <w:r w:rsidRPr="006C6777">
        <w:rPr>
          <w:szCs w:val="24"/>
          <w:lang w:val="ru-RU"/>
        </w:rPr>
        <w:t>г</w:t>
      </w:r>
      <w:proofErr w:type="gramStart"/>
      <w:r w:rsidRPr="006C6777">
        <w:rPr>
          <w:szCs w:val="24"/>
          <w:lang w:val="ru-RU"/>
        </w:rPr>
        <w:t>.М</w:t>
      </w:r>
      <w:proofErr w:type="gramEnd"/>
      <w:r w:rsidRPr="006C6777">
        <w:rPr>
          <w:szCs w:val="24"/>
          <w:lang w:val="ru-RU"/>
        </w:rPr>
        <w:t>инска</w:t>
      </w:r>
      <w:proofErr w:type="spellEnd"/>
      <w:r w:rsidR="001961DE" w:rsidRPr="006C6777">
        <w:rPr>
          <w:szCs w:val="24"/>
          <w:lang w:val="ru-RU"/>
        </w:rPr>
        <w:t>»</w:t>
      </w:r>
      <w:r w:rsidR="0021387F" w:rsidRPr="006C6777">
        <w:rPr>
          <w:szCs w:val="24"/>
          <w:lang w:val="ru-RU"/>
        </w:rPr>
        <w:t>, именуемое в дальнейшем «Заказч</w:t>
      </w:r>
      <w:r w:rsidR="00D75FD8" w:rsidRPr="006C6777">
        <w:rPr>
          <w:szCs w:val="24"/>
          <w:lang w:val="ru-RU"/>
        </w:rPr>
        <w:t xml:space="preserve">ик», в лице </w:t>
      </w:r>
      <w:r w:rsidR="00BD279A" w:rsidRPr="006C6777">
        <w:rPr>
          <w:szCs w:val="24"/>
          <w:lang w:val="ru-RU"/>
        </w:rPr>
        <w:t>_______________</w:t>
      </w:r>
      <w:r w:rsidR="0021387F" w:rsidRPr="006C6777">
        <w:rPr>
          <w:szCs w:val="24"/>
          <w:lang w:val="ru-RU"/>
        </w:rPr>
        <w:t xml:space="preserve">, действующего на основании </w:t>
      </w:r>
      <w:r w:rsidR="00BD279A" w:rsidRPr="006C6777">
        <w:rPr>
          <w:szCs w:val="24"/>
          <w:lang w:val="ru-RU"/>
        </w:rPr>
        <w:t>_________________________</w:t>
      </w:r>
      <w:r w:rsidR="0021387F" w:rsidRPr="006C6777">
        <w:rPr>
          <w:szCs w:val="24"/>
          <w:lang w:val="ru-RU"/>
        </w:rPr>
        <w:t xml:space="preserve"> с одной стороны, и </w:t>
      </w:r>
      <w:r w:rsidR="00BD279A" w:rsidRPr="006C6777">
        <w:rPr>
          <w:color w:val="auto"/>
          <w:szCs w:val="24"/>
          <w:lang w:val="ru-RU"/>
        </w:rPr>
        <w:t>_______________________</w:t>
      </w:r>
      <w:r w:rsidR="0021387F" w:rsidRPr="006C6777">
        <w:rPr>
          <w:color w:val="auto"/>
          <w:szCs w:val="24"/>
          <w:lang w:val="ru-RU"/>
        </w:rPr>
        <w:t xml:space="preserve">, именуемое в дальнейшем «Инженерная </w:t>
      </w:r>
      <w:r w:rsidR="008C0D6E" w:rsidRPr="006C6777">
        <w:rPr>
          <w:color w:val="auto"/>
          <w:szCs w:val="24"/>
          <w:lang w:val="ru-RU"/>
        </w:rPr>
        <w:t xml:space="preserve">организация», в лице </w:t>
      </w:r>
      <w:r w:rsidR="00BD279A" w:rsidRPr="006C6777">
        <w:rPr>
          <w:color w:val="auto"/>
          <w:szCs w:val="24"/>
          <w:lang w:val="ru-RU"/>
        </w:rPr>
        <w:t>________________________</w:t>
      </w:r>
      <w:r w:rsidR="0021387F" w:rsidRPr="006C6777">
        <w:rPr>
          <w:color w:val="auto"/>
          <w:szCs w:val="24"/>
          <w:lang w:val="ru-RU"/>
        </w:rPr>
        <w:t xml:space="preserve">, </w:t>
      </w:r>
      <w:r w:rsidR="0021387F" w:rsidRPr="006C6777">
        <w:rPr>
          <w:szCs w:val="24"/>
          <w:lang w:val="ru-RU"/>
        </w:rPr>
        <w:t xml:space="preserve">действующего на основании </w:t>
      </w:r>
      <w:r w:rsidR="00BD279A" w:rsidRPr="006C6777">
        <w:rPr>
          <w:szCs w:val="24"/>
          <w:lang w:val="ru-RU"/>
        </w:rPr>
        <w:t>_________________</w:t>
      </w:r>
      <w:r w:rsidR="00953D6A" w:rsidRPr="006C6777">
        <w:rPr>
          <w:szCs w:val="24"/>
          <w:lang w:val="ru-RU"/>
        </w:rPr>
        <w:t xml:space="preserve">, с другой стороны, </w:t>
      </w:r>
      <w:r w:rsidR="004A1F0A" w:rsidRPr="006C6777">
        <w:rPr>
          <w:rStyle w:val="FontStyle27"/>
          <w:sz w:val="24"/>
          <w:szCs w:val="24"/>
          <w:lang w:val="ru-RU"/>
        </w:rPr>
        <w:t xml:space="preserve">в соответствии с Правилами заключения и исполнения договоров  строительного подряда, утвержденными постановлением Совета Министров Республики Беларусь от 15.09.1998г. №1450 (далее — </w:t>
      </w:r>
      <w:r w:rsidR="004A1F0A" w:rsidRPr="006C6777">
        <w:rPr>
          <w:rStyle w:val="FontStyle29"/>
          <w:b w:val="0"/>
          <w:bCs/>
          <w:sz w:val="24"/>
          <w:szCs w:val="24"/>
          <w:lang w:val="ru-RU"/>
        </w:rPr>
        <w:t>«Правила») и</w:t>
      </w:r>
      <w:r w:rsidR="00672239" w:rsidRPr="006C6777">
        <w:rPr>
          <w:szCs w:val="24"/>
          <w:lang w:val="ru-RU"/>
        </w:rPr>
        <w:t xml:space="preserve"> </w:t>
      </w:r>
      <w:r w:rsidR="004A1F0A" w:rsidRPr="006C6777">
        <w:rPr>
          <w:szCs w:val="24"/>
          <w:lang w:val="ru-RU"/>
        </w:rPr>
        <w:t xml:space="preserve">Инструкцией о </w:t>
      </w:r>
      <w:proofErr w:type="gramStart"/>
      <w:r w:rsidR="004A1F0A" w:rsidRPr="006C6777">
        <w:rPr>
          <w:szCs w:val="24"/>
          <w:lang w:val="ru-RU"/>
        </w:rPr>
        <w:t>порядке</w:t>
      </w:r>
      <w:proofErr w:type="gramEnd"/>
      <w:r w:rsidR="004A1F0A" w:rsidRPr="006C6777">
        <w:rPr>
          <w:szCs w:val="24"/>
          <w:lang w:val="ru-RU"/>
        </w:rPr>
        <w:t xml:space="preserve"> оказания  инженерных  услуг в строительстве, </w:t>
      </w:r>
      <w:r w:rsidR="004A1F0A" w:rsidRPr="006C6777">
        <w:rPr>
          <w:rStyle w:val="FontStyle29"/>
          <w:b w:val="0"/>
          <w:bCs/>
          <w:sz w:val="24"/>
          <w:szCs w:val="24"/>
          <w:lang w:val="ru-RU"/>
        </w:rPr>
        <w:t xml:space="preserve"> утвержденной </w:t>
      </w:r>
      <w:r w:rsidR="004A1F0A" w:rsidRPr="006C6777">
        <w:rPr>
          <w:szCs w:val="24"/>
          <w:lang w:val="ru-RU"/>
        </w:rPr>
        <w:t xml:space="preserve">Постановлением Министерства архитектуры и строительства Республики Беларусь от 10.05.2011 </w:t>
      </w:r>
      <w:r w:rsidR="00672239" w:rsidRPr="006C6777">
        <w:rPr>
          <w:szCs w:val="24"/>
          <w:lang w:val="ru-RU"/>
        </w:rPr>
        <w:t>№</w:t>
      </w:r>
      <w:r w:rsidR="004A1F0A" w:rsidRPr="006C6777">
        <w:rPr>
          <w:szCs w:val="24"/>
          <w:lang w:val="ru-RU"/>
        </w:rPr>
        <w:t xml:space="preserve"> 18, </w:t>
      </w:r>
      <w:r w:rsidR="004A1F0A" w:rsidRPr="006C6777">
        <w:rPr>
          <w:rStyle w:val="FontStyle27"/>
          <w:sz w:val="24"/>
          <w:szCs w:val="24"/>
          <w:lang w:val="ru-RU"/>
        </w:rPr>
        <w:t xml:space="preserve">заключили настоящий Договор (далее - </w:t>
      </w:r>
      <w:r w:rsidR="004A1F0A" w:rsidRPr="006C6777">
        <w:rPr>
          <w:rStyle w:val="FontStyle29"/>
          <w:b w:val="0"/>
          <w:bCs/>
          <w:sz w:val="24"/>
          <w:szCs w:val="24"/>
          <w:lang w:val="ru-RU"/>
        </w:rPr>
        <w:t xml:space="preserve">«Договор») </w:t>
      </w:r>
      <w:r w:rsidR="004A1F0A" w:rsidRPr="006C6777">
        <w:rPr>
          <w:rStyle w:val="FontStyle27"/>
          <w:sz w:val="24"/>
          <w:szCs w:val="24"/>
          <w:lang w:val="ru-RU"/>
        </w:rPr>
        <w:t>о нижеследующем:</w:t>
      </w:r>
    </w:p>
    <w:p w14:paraId="19B5682A" w14:textId="77777777" w:rsidR="00220A63" w:rsidRPr="006C6777" w:rsidRDefault="00220A63" w:rsidP="00D75FD8">
      <w:pPr>
        <w:tabs>
          <w:tab w:val="center" w:pos="4536"/>
        </w:tabs>
        <w:spacing w:line="259" w:lineRule="auto"/>
        <w:ind w:left="-3" w:right="957"/>
        <w:rPr>
          <w:szCs w:val="24"/>
          <w:lang w:val="ru-RU"/>
        </w:rPr>
      </w:pPr>
    </w:p>
    <w:p w14:paraId="7867270D" w14:textId="0ADB730E" w:rsidR="001D069F" w:rsidRPr="006C6777" w:rsidRDefault="0021387F" w:rsidP="001D069F">
      <w:pPr>
        <w:pStyle w:val="a4"/>
        <w:numPr>
          <w:ilvl w:val="0"/>
          <w:numId w:val="1"/>
        </w:numPr>
        <w:spacing w:after="2" w:line="259" w:lineRule="auto"/>
        <w:ind w:right="235"/>
        <w:jc w:val="center"/>
        <w:rPr>
          <w:szCs w:val="24"/>
          <w:lang w:val="ru-RU"/>
        </w:rPr>
      </w:pPr>
      <w:r w:rsidRPr="006C6777">
        <w:rPr>
          <w:szCs w:val="24"/>
          <w:lang w:val="ru-RU"/>
        </w:rPr>
        <w:t>ПРЕДМЕТ ДОГОВОРА</w:t>
      </w:r>
    </w:p>
    <w:p w14:paraId="5712681C" w14:textId="1C9D06E3" w:rsidR="002642C4" w:rsidRPr="006C6777" w:rsidRDefault="002642C4" w:rsidP="002642C4">
      <w:pPr>
        <w:spacing w:line="280" w:lineRule="atLeast"/>
        <w:rPr>
          <w:szCs w:val="24"/>
          <w:lang w:val="ru-RU"/>
        </w:rPr>
      </w:pPr>
      <w:r w:rsidRPr="006C6777">
        <w:rPr>
          <w:szCs w:val="24"/>
          <w:lang w:val="ru-RU"/>
        </w:rPr>
        <w:t xml:space="preserve">1.1.Заказчик поручает, а Инженерная организация принимает на себя обязательства </w:t>
      </w:r>
      <w:r w:rsidR="005D27C1" w:rsidRPr="006C6777">
        <w:rPr>
          <w:szCs w:val="24"/>
          <w:lang w:val="ru-RU"/>
        </w:rPr>
        <w:t>на оказание</w:t>
      </w:r>
      <w:r w:rsidRPr="006C6777">
        <w:rPr>
          <w:szCs w:val="24"/>
          <w:lang w:val="ru-RU"/>
        </w:rPr>
        <w:t xml:space="preserve"> инженерных услуг п</w:t>
      </w:r>
      <w:r w:rsidR="00CE6F8C">
        <w:rPr>
          <w:szCs w:val="24"/>
          <w:lang w:val="ru-RU"/>
        </w:rPr>
        <w:t>о ведению технического надзора</w:t>
      </w:r>
      <w:r w:rsidR="00CE6F8C" w:rsidRPr="00CE6F8C">
        <w:rPr>
          <w:szCs w:val="24"/>
          <w:lang w:val="ru-RU"/>
        </w:rPr>
        <w:t xml:space="preserve"> </w:t>
      </w:r>
      <w:bookmarkStart w:id="0" w:name="_GoBack"/>
      <w:bookmarkEnd w:id="0"/>
      <w:r w:rsidR="00CF6591" w:rsidRPr="006C6777">
        <w:rPr>
          <w:szCs w:val="24"/>
          <w:lang w:val="ru-RU"/>
        </w:rPr>
        <w:t>за строительством по объект</w:t>
      </w:r>
      <w:r w:rsidR="00B14F26" w:rsidRPr="006C6777">
        <w:rPr>
          <w:szCs w:val="24"/>
          <w:lang w:val="ru-RU"/>
        </w:rPr>
        <w:t>ам</w:t>
      </w:r>
      <w:r w:rsidR="006341BC" w:rsidRPr="006C6777">
        <w:rPr>
          <w:szCs w:val="24"/>
          <w:lang w:val="ru-RU"/>
        </w:rPr>
        <w:t xml:space="preserve">: </w:t>
      </w:r>
      <w:r w:rsidR="00BD279A" w:rsidRPr="006C6777">
        <w:rPr>
          <w:szCs w:val="24"/>
          <w:lang w:val="ru-RU"/>
        </w:rPr>
        <w:t>________________</w:t>
      </w:r>
      <w:r w:rsidR="004655AC" w:rsidRPr="006C6777">
        <w:rPr>
          <w:szCs w:val="24"/>
          <w:lang w:val="ru-RU"/>
        </w:rPr>
        <w:t xml:space="preserve"> </w:t>
      </w:r>
      <w:r w:rsidRPr="006C6777">
        <w:rPr>
          <w:szCs w:val="24"/>
          <w:lang w:val="ru-RU"/>
        </w:rPr>
        <w:t>(</w:t>
      </w:r>
      <w:r w:rsidR="006C2586" w:rsidRPr="006C6777">
        <w:rPr>
          <w:szCs w:val="24"/>
          <w:lang w:val="ru-RU"/>
        </w:rPr>
        <w:t>далее – О</w:t>
      </w:r>
      <w:r w:rsidRPr="006C6777">
        <w:rPr>
          <w:szCs w:val="24"/>
          <w:lang w:val="ru-RU"/>
        </w:rPr>
        <w:t xml:space="preserve">бъект). </w:t>
      </w:r>
    </w:p>
    <w:p w14:paraId="7830E2FE" w14:textId="77777777" w:rsidR="002642C4" w:rsidRPr="006C6777" w:rsidRDefault="002642C4" w:rsidP="002642C4">
      <w:pPr>
        <w:spacing w:line="280" w:lineRule="atLeast"/>
        <w:rPr>
          <w:szCs w:val="24"/>
          <w:lang w:val="ru-RU"/>
        </w:rPr>
      </w:pPr>
    </w:p>
    <w:p w14:paraId="06812EE6" w14:textId="77777777" w:rsidR="00220A63" w:rsidRPr="006C6777" w:rsidRDefault="0021387F" w:rsidP="002642C4">
      <w:pPr>
        <w:pStyle w:val="a4"/>
        <w:numPr>
          <w:ilvl w:val="0"/>
          <w:numId w:val="1"/>
        </w:numPr>
        <w:spacing w:line="280" w:lineRule="atLeast"/>
        <w:jc w:val="center"/>
        <w:rPr>
          <w:szCs w:val="24"/>
          <w:lang w:val="ru-RU"/>
        </w:rPr>
      </w:pPr>
      <w:r w:rsidRPr="006C6777">
        <w:rPr>
          <w:szCs w:val="24"/>
          <w:lang w:val="ru-RU"/>
        </w:rPr>
        <w:t>СРОКИ ОКАЗАНИЯ УСЛУГ</w:t>
      </w:r>
    </w:p>
    <w:p w14:paraId="4AE11FF4" w14:textId="0A917927" w:rsidR="00220A63" w:rsidRPr="006C6777" w:rsidRDefault="0021387F" w:rsidP="00515773">
      <w:pPr>
        <w:pStyle w:val="a5"/>
        <w:numPr>
          <w:ilvl w:val="1"/>
          <w:numId w:val="1"/>
        </w:numPr>
        <w:ind w:left="0"/>
        <w:jc w:val="both"/>
        <w:rPr>
          <w:sz w:val="24"/>
          <w:szCs w:val="24"/>
        </w:rPr>
      </w:pPr>
      <w:r w:rsidRPr="006C6777">
        <w:rPr>
          <w:sz w:val="24"/>
          <w:szCs w:val="24"/>
        </w:rPr>
        <w:t>Срок оказания услуг:</w:t>
      </w:r>
    </w:p>
    <w:p w14:paraId="3993AFBA" w14:textId="2C5B4DCB" w:rsidR="00220A63" w:rsidRPr="006C6777" w:rsidRDefault="0021387F" w:rsidP="00515773">
      <w:pPr>
        <w:pStyle w:val="a5"/>
        <w:numPr>
          <w:ilvl w:val="2"/>
          <w:numId w:val="1"/>
        </w:numPr>
        <w:ind w:left="0"/>
        <w:jc w:val="both"/>
        <w:rPr>
          <w:sz w:val="24"/>
          <w:szCs w:val="24"/>
        </w:rPr>
      </w:pPr>
      <w:r w:rsidRPr="006C6777">
        <w:rPr>
          <w:sz w:val="24"/>
          <w:szCs w:val="24"/>
        </w:rPr>
        <w:t>начало оказания услуг —</w:t>
      </w:r>
      <w:r w:rsidR="00C1070F" w:rsidRPr="006C6777">
        <w:rPr>
          <w:sz w:val="24"/>
          <w:szCs w:val="24"/>
        </w:rPr>
        <w:t xml:space="preserve"> </w:t>
      </w:r>
      <w:r w:rsidR="00BD279A" w:rsidRPr="006C6777">
        <w:rPr>
          <w:sz w:val="24"/>
          <w:szCs w:val="24"/>
        </w:rPr>
        <w:t>_____________</w:t>
      </w:r>
    </w:p>
    <w:p w14:paraId="083A3781" w14:textId="3C0508B7" w:rsidR="00515773" w:rsidRPr="006C6777" w:rsidRDefault="00515773" w:rsidP="00515773">
      <w:pPr>
        <w:pStyle w:val="a5"/>
        <w:jc w:val="both"/>
        <w:rPr>
          <w:sz w:val="24"/>
          <w:szCs w:val="24"/>
        </w:rPr>
      </w:pPr>
      <w:r w:rsidRPr="006C6777">
        <w:rPr>
          <w:sz w:val="24"/>
          <w:szCs w:val="24"/>
        </w:rPr>
        <w:t xml:space="preserve">2.1.2. </w:t>
      </w:r>
      <w:r w:rsidR="0021387F" w:rsidRPr="006C6777">
        <w:rPr>
          <w:sz w:val="24"/>
          <w:szCs w:val="24"/>
        </w:rPr>
        <w:t>окончание оказания услуг —</w:t>
      </w:r>
      <w:r w:rsidR="00FA4BB2" w:rsidRPr="006C6777">
        <w:rPr>
          <w:sz w:val="24"/>
          <w:szCs w:val="24"/>
        </w:rPr>
        <w:t xml:space="preserve"> </w:t>
      </w:r>
      <w:r w:rsidR="00BD279A" w:rsidRPr="006C6777">
        <w:rPr>
          <w:sz w:val="24"/>
          <w:szCs w:val="24"/>
        </w:rPr>
        <w:t>_____________</w:t>
      </w:r>
    </w:p>
    <w:p w14:paraId="53E0FA2B" w14:textId="15235F6F" w:rsidR="00220A63" w:rsidRPr="006C6777" w:rsidRDefault="0021387F">
      <w:pPr>
        <w:tabs>
          <w:tab w:val="center" w:pos="5203"/>
          <w:tab w:val="center" w:pos="7752"/>
        </w:tabs>
        <w:spacing w:after="2" w:line="259" w:lineRule="auto"/>
        <w:ind w:right="0"/>
        <w:jc w:val="left"/>
        <w:rPr>
          <w:szCs w:val="24"/>
          <w:lang w:val="ru-RU"/>
        </w:rPr>
      </w:pPr>
      <w:r w:rsidRPr="006C6777">
        <w:rPr>
          <w:szCs w:val="24"/>
          <w:lang w:val="ru-RU"/>
        </w:rPr>
        <w:tab/>
        <w:t>З.ПРАВА И ОБЯЗАННОСТИ СТОРОН</w:t>
      </w:r>
      <w:r w:rsidRPr="006C6777">
        <w:rPr>
          <w:szCs w:val="24"/>
          <w:lang w:val="ru-RU"/>
        </w:rPr>
        <w:tab/>
      </w:r>
      <w:r w:rsidRPr="006C6777">
        <w:rPr>
          <w:noProof/>
          <w:szCs w:val="24"/>
          <w:lang w:val="ru-RU" w:eastAsia="ru-RU"/>
        </w:rPr>
        <w:drawing>
          <wp:inline distT="0" distB="0" distL="0" distR="0" wp14:anchorId="68811209" wp14:editId="3A9DCA99">
            <wp:extent cx="30480" cy="30488"/>
            <wp:effectExtent l="0" t="0" r="0" b="0"/>
            <wp:docPr id="2294" name="Picture 2294"/>
            <wp:cNvGraphicFramePr/>
            <a:graphic xmlns:a="http://schemas.openxmlformats.org/drawingml/2006/main">
              <a:graphicData uri="http://schemas.openxmlformats.org/drawingml/2006/picture">
                <pic:pic xmlns:pic="http://schemas.openxmlformats.org/drawingml/2006/picture">
                  <pic:nvPicPr>
                    <pic:cNvPr id="2294" name="Picture 2294"/>
                    <pic:cNvPicPr/>
                  </pic:nvPicPr>
                  <pic:blipFill>
                    <a:blip r:embed="rId9"/>
                    <a:stretch>
                      <a:fillRect/>
                    </a:stretch>
                  </pic:blipFill>
                  <pic:spPr>
                    <a:xfrm>
                      <a:off x="0" y="0"/>
                      <a:ext cx="30480" cy="30488"/>
                    </a:xfrm>
                    <a:prstGeom prst="rect">
                      <a:avLst/>
                    </a:prstGeom>
                  </pic:spPr>
                </pic:pic>
              </a:graphicData>
            </a:graphic>
          </wp:inline>
        </w:drawing>
      </w:r>
    </w:p>
    <w:p w14:paraId="78EA1D28" w14:textId="77777777" w:rsidR="00220A63" w:rsidRPr="006C6777" w:rsidRDefault="0021387F" w:rsidP="00057547">
      <w:pPr>
        <w:spacing w:after="1" w:line="259" w:lineRule="auto"/>
        <w:ind w:left="715" w:right="0" w:hanging="715"/>
        <w:jc w:val="left"/>
        <w:rPr>
          <w:szCs w:val="24"/>
          <w:lang w:val="ru-RU"/>
        </w:rPr>
      </w:pPr>
      <w:r w:rsidRPr="006C6777">
        <w:rPr>
          <w:szCs w:val="24"/>
          <w:lang w:val="ru-RU"/>
        </w:rPr>
        <w:t>3.1. Заказчик обязан:</w:t>
      </w:r>
    </w:p>
    <w:p w14:paraId="486D8A0E" w14:textId="46406EC3" w:rsidR="00220A63" w:rsidRPr="006C6777" w:rsidRDefault="00C47EA6" w:rsidP="00057547">
      <w:pPr>
        <w:spacing w:after="0" w:line="266" w:lineRule="auto"/>
        <w:ind w:left="715" w:right="0" w:hanging="715"/>
        <w:rPr>
          <w:szCs w:val="24"/>
          <w:lang w:val="ru-RU"/>
        </w:rPr>
      </w:pPr>
      <w:r w:rsidRPr="006C6777">
        <w:rPr>
          <w:szCs w:val="24"/>
          <w:lang w:val="ru-RU"/>
        </w:rPr>
        <w:t>3.</w:t>
      </w:r>
      <w:r w:rsidR="0021387F" w:rsidRPr="006C6777">
        <w:rPr>
          <w:szCs w:val="24"/>
          <w:lang w:val="ru-RU"/>
        </w:rPr>
        <w:t>1.1. принимать и оплачивать надлежаще оказанные услуги Инженерной организации;</w:t>
      </w:r>
    </w:p>
    <w:p w14:paraId="2D56251C" w14:textId="2BD7DC1D" w:rsidR="00220A63" w:rsidRPr="006C6777" w:rsidRDefault="00C47EA6" w:rsidP="00057547">
      <w:pPr>
        <w:spacing w:after="0" w:line="266" w:lineRule="auto"/>
        <w:ind w:left="715" w:right="0" w:hanging="715"/>
        <w:rPr>
          <w:szCs w:val="24"/>
          <w:lang w:val="ru-RU"/>
        </w:rPr>
      </w:pPr>
      <w:r w:rsidRPr="006C6777">
        <w:rPr>
          <w:szCs w:val="24"/>
          <w:lang w:val="ru-RU"/>
        </w:rPr>
        <w:t>3.</w:t>
      </w:r>
      <w:r w:rsidR="0021387F" w:rsidRPr="006C6777">
        <w:rPr>
          <w:szCs w:val="24"/>
          <w:lang w:val="ru-RU"/>
        </w:rPr>
        <w:t>1</w:t>
      </w:r>
      <w:r w:rsidRPr="006C6777">
        <w:rPr>
          <w:szCs w:val="24"/>
          <w:lang w:val="ru-RU"/>
        </w:rPr>
        <w:t>.</w:t>
      </w:r>
      <w:r w:rsidR="0021387F" w:rsidRPr="006C6777">
        <w:rPr>
          <w:szCs w:val="24"/>
          <w:lang w:val="ru-RU"/>
        </w:rPr>
        <w:t>2. предоставлять Инженерной организации информацию, необходимую для оказания услуг;</w:t>
      </w:r>
    </w:p>
    <w:p w14:paraId="5CDA7DD5" w14:textId="753EBDB9" w:rsidR="00220A63" w:rsidRPr="006C6777" w:rsidRDefault="0021387F" w:rsidP="00057547">
      <w:pPr>
        <w:ind w:left="14" w:right="23" w:hanging="14"/>
        <w:rPr>
          <w:szCs w:val="24"/>
          <w:lang w:val="ru-RU"/>
        </w:rPr>
      </w:pPr>
      <w:r w:rsidRPr="006C6777">
        <w:rPr>
          <w:szCs w:val="24"/>
          <w:lang w:val="ru-RU"/>
        </w:rPr>
        <w:t>3.</w:t>
      </w:r>
      <w:r w:rsidRPr="006C6777">
        <w:rPr>
          <w:szCs w:val="24"/>
        </w:rPr>
        <w:t>l</w:t>
      </w:r>
      <w:r w:rsidRPr="006C6777">
        <w:rPr>
          <w:szCs w:val="24"/>
          <w:lang w:val="ru-RU"/>
        </w:rPr>
        <w:t>.3. назначить в трехдневный срок с момента подписания настоящего Договора представителя Заказчика, ответственного за ведение строительства от имени Заказчика, известив об этом Инженерную организацию в письменном виде. Также в трехдневный срок с момента подписания договора известить</w:t>
      </w:r>
      <w:r w:rsidR="009E64AF" w:rsidRPr="006C6777">
        <w:rPr>
          <w:szCs w:val="24"/>
          <w:lang w:val="ru-RU"/>
        </w:rPr>
        <w:t xml:space="preserve"> подрядную организацию о ведении</w:t>
      </w:r>
      <w:r w:rsidRPr="006C6777">
        <w:rPr>
          <w:szCs w:val="24"/>
          <w:lang w:val="ru-RU"/>
        </w:rPr>
        <w:t xml:space="preserve"> технического надзора на Объекте;</w:t>
      </w:r>
    </w:p>
    <w:p w14:paraId="451A4C57" w14:textId="10BD067E" w:rsidR="00220A63" w:rsidRPr="006C6777" w:rsidRDefault="00C47EA6" w:rsidP="00057547">
      <w:pPr>
        <w:ind w:left="14" w:right="23" w:hanging="14"/>
        <w:rPr>
          <w:szCs w:val="24"/>
          <w:lang w:val="ru-RU"/>
        </w:rPr>
      </w:pPr>
      <w:r w:rsidRPr="006C6777">
        <w:rPr>
          <w:szCs w:val="24"/>
          <w:lang w:val="ru-RU"/>
        </w:rPr>
        <w:t>3.</w:t>
      </w:r>
      <w:r w:rsidR="0021387F" w:rsidRPr="006C6777">
        <w:rPr>
          <w:szCs w:val="24"/>
          <w:lang w:val="ru-RU"/>
        </w:rPr>
        <w:t>1.4. рассматривать предложения Инженерной организации и давать по ним письменные ответы;</w:t>
      </w:r>
    </w:p>
    <w:p w14:paraId="1CEF7807" w14:textId="77777777" w:rsidR="00220A63" w:rsidRPr="006C6777" w:rsidRDefault="0021387F" w:rsidP="00057547">
      <w:pPr>
        <w:spacing w:after="0" w:line="266" w:lineRule="auto"/>
        <w:ind w:left="19" w:right="0" w:hanging="19"/>
        <w:rPr>
          <w:szCs w:val="24"/>
          <w:lang w:val="ru-RU"/>
        </w:rPr>
      </w:pPr>
      <w:r w:rsidRPr="006C6777">
        <w:rPr>
          <w:szCs w:val="24"/>
          <w:lang w:val="ru-RU"/>
        </w:rPr>
        <w:t>3.1.5. передать Инженерной организации утвержденную в установленном порядке проектную документацию с отметкой «К производству работ» и разрешительную документацию по Объекту.</w:t>
      </w:r>
    </w:p>
    <w:p w14:paraId="29DC76E4" w14:textId="03015AC5" w:rsidR="00220A63" w:rsidRPr="006C6777" w:rsidRDefault="00C47EA6" w:rsidP="00057547">
      <w:pPr>
        <w:spacing w:after="25"/>
        <w:ind w:left="725" w:right="23" w:hanging="725"/>
        <w:rPr>
          <w:szCs w:val="24"/>
          <w:lang w:val="ru-RU"/>
        </w:rPr>
      </w:pPr>
      <w:r w:rsidRPr="006C6777">
        <w:rPr>
          <w:szCs w:val="24"/>
          <w:lang w:val="ru-RU"/>
        </w:rPr>
        <w:t>3.</w:t>
      </w:r>
      <w:r w:rsidR="0021387F" w:rsidRPr="006C6777">
        <w:rPr>
          <w:szCs w:val="24"/>
          <w:lang w:val="ru-RU"/>
        </w:rPr>
        <w:t xml:space="preserve">1.6. в случае отказа от заказанной услуги </w:t>
      </w:r>
      <w:r w:rsidR="00CF7047" w:rsidRPr="006C6777">
        <w:rPr>
          <w:szCs w:val="24"/>
          <w:lang w:val="ru-RU"/>
        </w:rPr>
        <w:t xml:space="preserve">письменно </w:t>
      </w:r>
      <w:r w:rsidR="0021387F" w:rsidRPr="006C6777">
        <w:rPr>
          <w:szCs w:val="24"/>
          <w:lang w:val="ru-RU"/>
        </w:rPr>
        <w:t>уведомить об этом Инженерную организацию;</w:t>
      </w:r>
    </w:p>
    <w:p w14:paraId="09C9D436" w14:textId="2FD33F78" w:rsidR="00220A63" w:rsidRPr="006C6777" w:rsidRDefault="00C47EA6" w:rsidP="00057547">
      <w:pPr>
        <w:spacing w:after="0" w:line="266" w:lineRule="auto"/>
        <w:ind w:left="19" w:right="0" w:hanging="19"/>
        <w:rPr>
          <w:szCs w:val="24"/>
          <w:lang w:val="ru-RU"/>
        </w:rPr>
      </w:pPr>
      <w:r w:rsidRPr="006C6777">
        <w:rPr>
          <w:szCs w:val="24"/>
          <w:lang w:val="ru-RU"/>
        </w:rPr>
        <w:t>3.</w:t>
      </w:r>
      <w:r w:rsidR="0021387F" w:rsidRPr="006C6777">
        <w:rPr>
          <w:szCs w:val="24"/>
          <w:lang w:val="ru-RU"/>
        </w:rPr>
        <w:t>1.7. ины</w:t>
      </w:r>
      <w:r w:rsidR="00502392" w:rsidRPr="006C6777">
        <w:rPr>
          <w:szCs w:val="24"/>
          <w:lang w:val="ru-RU"/>
        </w:rPr>
        <w:t>е обязанности, которые в соответ</w:t>
      </w:r>
      <w:r w:rsidR="0021387F" w:rsidRPr="006C6777">
        <w:rPr>
          <w:szCs w:val="24"/>
          <w:lang w:val="ru-RU"/>
        </w:rPr>
        <w:t>ствии с законодательством осуществляются исключительно Заказчиком.</w:t>
      </w:r>
    </w:p>
    <w:p w14:paraId="1EDEC4C1" w14:textId="5ADD7A35" w:rsidR="00220A63" w:rsidRPr="006C6777" w:rsidRDefault="0021387F" w:rsidP="00057547">
      <w:pPr>
        <w:spacing w:after="1" w:line="259" w:lineRule="auto"/>
        <w:ind w:left="715" w:right="0" w:hanging="715"/>
        <w:jc w:val="left"/>
        <w:rPr>
          <w:szCs w:val="24"/>
          <w:lang w:val="ru-RU"/>
        </w:rPr>
      </w:pPr>
      <w:r w:rsidRPr="006C6777">
        <w:rPr>
          <w:szCs w:val="24"/>
          <w:lang w:val="ru-RU"/>
        </w:rPr>
        <w:t xml:space="preserve">3.2. </w:t>
      </w:r>
      <w:r w:rsidR="00B74265" w:rsidRPr="006C6777">
        <w:rPr>
          <w:szCs w:val="24"/>
          <w:lang w:val="ru-RU"/>
        </w:rPr>
        <w:t xml:space="preserve">Обязанности </w:t>
      </w:r>
      <w:r w:rsidRPr="006C6777">
        <w:rPr>
          <w:szCs w:val="24"/>
          <w:lang w:val="ru-RU"/>
        </w:rPr>
        <w:t>Инженерн</w:t>
      </w:r>
      <w:r w:rsidR="00B74265" w:rsidRPr="006C6777">
        <w:rPr>
          <w:szCs w:val="24"/>
          <w:lang w:val="ru-RU"/>
        </w:rPr>
        <w:t>ой</w:t>
      </w:r>
      <w:r w:rsidRPr="006C6777">
        <w:rPr>
          <w:szCs w:val="24"/>
          <w:lang w:val="ru-RU"/>
        </w:rPr>
        <w:t xml:space="preserve"> организаци</w:t>
      </w:r>
      <w:r w:rsidR="00B74265" w:rsidRPr="006C6777">
        <w:rPr>
          <w:szCs w:val="24"/>
          <w:lang w:val="ru-RU"/>
        </w:rPr>
        <w:t>и</w:t>
      </w:r>
      <w:r w:rsidRPr="006C6777">
        <w:rPr>
          <w:szCs w:val="24"/>
          <w:lang w:val="ru-RU"/>
        </w:rPr>
        <w:t>:</w:t>
      </w:r>
    </w:p>
    <w:p w14:paraId="632EEF3C" w14:textId="05885EA1" w:rsidR="00220A63" w:rsidRPr="006C6777" w:rsidRDefault="0021387F">
      <w:pPr>
        <w:spacing w:after="30"/>
        <w:ind w:left="14" w:right="23" w:firstLine="686"/>
        <w:rPr>
          <w:color w:val="auto"/>
          <w:szCs w:val="24"/>
          <w:lang w:val="ru-RU"/>
        </w:rPr>
      </w:pPr>
      <w:r w:rsidRPr="006C6777">
        <w:rPr>
          <w:szCs w:val="24"/>
          <w:lang w:val="ru-RU"/>
        </w:rPr>
        <w:t xml:space="preserve">Инженерная организация приступает к выполнению своих обязанностей только после получения от Заказчика разрешительной документации на строительство. </w:t>
      </w:r>
      <w:r w:rsidRPr="006C6777">
        <w:rPr>
          <w:szCs w:val="24"/>
          <w:lang w:val="ru-RU"/>
        </w:rPr>
        <w:lastRenderedPageBreak/>
        <w:t>Инженерная организация привлекается к осуществлению технического надзора</w:t>
      </w:r>
      <w:r w:rsidR="00286203" w:rsidRPr="006C6777">
        <w:rPr>
          <w:szCs w:val="24"/>
          <w:lang w:val="ru-RU"/>
        </w:rPr>
        <w:t xml:space="preserve">, </w:t>
      </w:r>
      <w:r w:rsidR="009E64AF" w:rsidRPr="006C6777">
        <w:rPr>
          <w:szCs w:val="24"/>
          <w:lang w:val="ru-RU"/>
        </w:rPr>
        <w:t>а</w:t>
      </w:r>
      <w:r w:rsidR="009E64AF" w:rsidRPr="006C6777">
        <w:rPr>
          <w:szCs w:val="24"/>
        </w:rPr>
        <w:t> </w:t>
      </w:r>
      <w:r w:rsidR="009E64AF" w:rsidRPr="006C6777">
        <w:rPr>
          <w:szCs w:val="24"/>
          <w:lang w:val="ru-RU"/>
        </w:rPr>
        <w:t>также выполнению определенных настоящим договором функций заказчика по</w:t>
      </w:r>
      <w:r w:rsidR="009E64AF" w:rsidRPr="006C6777">
        <w:rPr>
          <w:szCs w:val="24"/>
        </w:rPr>
        <w:t> </w:t>
      </w:r>
      <w:r w:rsidR="009E64AF" w:rsidRPr="006C6777">
        <w:rPr>
          <w:szCs w:val="24"/>
          <w:lang w:val="ru-RU"/>
        </w:rPr>
        <w:t>осуществлению организационно-технических мероприятий</w:t>
      </w:r>
      <w:r w:rsidR="00CF7047" w:rsidRPr="006C6777">
        <w:rPr>
          <w:szCs w:val="24"/>
          <w:lang w:val="ru-RU"/>
        </w:rPr>
        <w:t>,</w:t>
      </w:r>
      <w:r w:rsidR="009E64AF" w:rsidRPr="006C6777">
        <w:rPr>
          <w:szCs w:val="24"/>
          <w:lang w:val="ru-RU"/>
        </w:rPr>
        <w:t xml:space="preserve"> без выполнения строительно-монтажных работ собственными силами</w:t>
      </w:r>
      <w:r w:rsidR="00502392" w:rsidRPr="006C6777">
        <w:rPr>
          <w:color w:val="auto"/>
          <w:szCs w:val="24"/>
          <w:lang w:val="ru-RU"/>
        </w:rPr>
        <w:t>, обеспечивая при этом вып</w:t>
      </w:r>
      <w:r w:rsidRPr="006C6777">
        <w:rPr>
          <w:color w:val="auto"/>
          <w:szCs w:val="24"/>
          <w:lang w:val="ru-RU"/>
        </w:rPr>
        <w:t>олнение основных функций:</w:t>
      </w:r>
    </w:p>
    <w:p w14:paraId="1A9CC9CF" w14:textId="207FBBDD" w:rsidR="00220A63" w:rsidRPr="006C6777" w:rsidRDefault="00502392" w:rsidP="00057547">
      <w:pPr>
        <w:spacing w:after="50" w:line="266" w:lineRule="auto"/>
        <w:ind w:left="19" w:right="0" w:hanging="19"/>
        <w:rPr>
          <w:szCs w:val="24"/>
          <w:lang w:val="ru-RU"/>
        </w:rPr>
      </w:pPr>
      <w:r w:rsidRPr="006C6777">
        <w:rPr>
          <w:szCs w:val="24"/>
          <w:lang w:val="ru-RU"/>
        </w:rPr>
        <w:t xml:space="preserve">3.3.1. </w:t>
      </w:r>
      <w:proofErr w:type="gramStart"/>
      <w:r w:rsidRPr="006C6777">
        <w:rPr>
          <w:szCs w:val="24"/>
          <w:lang w:val="ru-RU"/>
        </w:rPr>
        <w:t>контроль за</w:t>
      </w:r>
      <w:proofErr w:type="gramEnd"/>
      <w:r w:rsidRPr="006C6777">
        <w:rPr>
          <w:szCs w:val="24"/>
          <w:lang w:val="ru-RU"/>
        </w:rPr>
        <w:t xml:space="preserve"> соответствием </w:t>
      </w:r>
      <w:r w:rsidR="00CF7047" w:rsidRPr="006C6777">
        <w:rPr>
          <w:szCs w:val="24"/>
          <w:lang w:val="ru-RU"/>
        </w:rPr>
        <w:t xml:space="preserve">и качеством </w:t>
      </w:r>
      <w:r w:rsidRPr="006C6777">
        <w:rPr>
          <w:szCs w:val="24"/>
          <w:lang w:val="ru-RU"/>
        </w:rPr>
        <w:t>выполняемых работ, пр</w:t>
      </w:r>
      <w:r w:rsidR="0021387F" w:rsidRPr="006C6777">
        <w:rPr>
          <w:szCs w:val="24"/>
          <w:lang w:val="ru-RU"/>
        </w:rPr>
        <w:t>и</w:t>
      </w:r>
      <w:r w:rsidRPr="006C6777">
        <w:rPr>
          <w:szCs w:val="24"/>
          <w:lang w:val="ru-RU"/>
        </w:rPr>
        <w:t>м</w:t>
      </w:r>
      <w:r w:rsidR="0021387F" w:rsidRPr="006C6777">
        <w:rPr>
          <w:szCs w:val="24"/>
          <w:lang w:val="ru-RU"/>
        </w:rPr>
        <w:t>еняемых материалов, изделий, конструкций, и оборудования нормативно-технической и утвержденной проектно-сметной документации.</w:t>
      </w:r>
    </w:p>
    <w:p w14:paraId="0BF6CB17" w14:textId="38BCBBB6" w:rsidR="00220A63" w:rsidRPr="006C6777" w:rsidRDefault="00502392" w:rsidP="00057547">
      <w:pPr>
        <w:spacing w:after="0" w:line="266" w:lineRule="auto"/>
        <w:ind w:left="19" w:right="0" w:hanging="19"/>
        <w:rPr>
          <w:szCs w:val="24"/>
          <w:lang w:val="ru-RU"/>
        </w:rPr>
      </w:pPr>
      <w:r w:rsidRPr="006C6777">
        <w:rPr>
          <w:szCs w:val="24"/>
          <w:lang w:val="ru-RU"/>
        </w:rPr>
        <w:t>3.32. приемка выполненных</w:t>
      </w:r>
      <w:r w:rsidR="0021387F" w:rsidRPr="006C6777">
        <w:rPr>
          <w:szCs w:val="24"/>
          <w:lang w:val="ru-RU"/>
        </w:rPr>
        <w:t xml:space="preserve"> работ по Объекту согласно ПСД с визированием </w:t>
      </w:r>
      <w:r w:rsidR="00CF7047" w:rsidRPr="006C6777">
        <w:rPr>
          <w:szCs w:val="24"/>
          <w:lang w:val="ru-RU"/>
        </w:rPr>
        <w:t xml:space="preserve">справок, </w:t>
      </w:r>
      <w:r w:rsidR="0021387F" w:rsidRPr="006C6777">
        <w:rPr>
          <w:szCs w:val="24"/>
          <w:lang w:val="ru-RU"/>
        </w:rPr>
        <w:t xml:space="preserve">актов </w:t>
      </w:r>
      <w:r w:rsidRPr="006C6777">
        <w:rPr>
          <w:szCs w:val="24"/>
          <w:lang w:val="ru-RU"/>
        </w:rPr>
        <w:t>приемки выполненных работ и иных специальных монтажных</w:t>
      </w:r>
      <w:r w:rsidR="00CF7047" w:rsidRPr="006C6777">
        <w:rPr>
          <w:szCs w:val="24"/>
          <w:lang w:val="ru-RU"/>
        </w:rPr>
        <w:t xml:space="preserve"> и дополнительных</w:t>
      </w:r>
      <w:r w:rsidRPr="006C6777">
        <w:rPr>
          <w:szCs w:val="24"/>
          <w:lang w:val="ru-RU"/>
        </w:rPr>
        <w:t xml:space="preserve"> работ по установленны</w:t>
      </w:r>
      <w:r w:rsidR="0021387F" w:rsidRPr="006C6777">
        <w:rPr>
          <w:szCs w:val="24"/>
          <w:lang w:val="ru-RU"/>
        </w:rPr>
        <w:t>м формам</w:t>
      </w:r>
      <w:r w:rsidR="004637FB" w:rsidRPr="006C6777">
        <w:rPr>
          <w:szCs w:val="24"/>
          <w:lang w:val="ru-RU"/>
        </w:rPr>
        <w:t>, а также учет объема и количества невыполненных строительно-монтажных работ по Объекту</w:t>
      </w:r>
      <w:r w:rsidR="0021387F" w:rsidRPr="006C6777">
        <w:rPr>
          <w:szCs w:val="24"/>
          <w:lang w:val="ru-RU"/>
        </w:rPr>
        <w:t>;</w:t>
      </w:r>
    </w:p>
    <w:p w14:paraId="15D9F060" w14:textId="53219A48" w:rsidR="00057547" w:rsidRPr="006C6777" w:rsidRDefault="00057547" w:rsidP="00057547">
      <w:pPr>
        <w:ind w:left="9" w:right="14" w:hanging="9"/>
        <w:rPr>
          <w:szCs w:val="24"/>
          <w:lang w:val="ru-RU"/>
        </w:rPr>
      </w:pPr>
      <w:r w:rsidRPr="006C6777">
        <w:rPr>
          <w:szCs w:val="24"/>
          <w:lang w:val="ru-RU"/>
        </w:rPr>
        <w:t>3.3</w:t>
      </w:r>
      <w:r w:rsidR="001D5BD4" w:rsidRPr="006C6777">
        <w:rPr>
          <w:szCs w:val="24"/>
          <w:lang w:val="ru-RU"/>
        </w:rPr>
        <w:t>.</w:t>
      </w:r>
      <w:r w:rsidRPr="006C6777">
        <w:rPr>
          <w:szCs w:val="24"/>
          <w:lang w:val="ru-RU"/>
        </w:rPr>
        <w:t xml:space="preserve">3. контроль наличия и правильности ведения </w:t>
      </w:r>
      <w:r w:rsidR="00CF7047" w:rsidRPr="006C6777">
        <w:rPr>
          <w:szCs w:val="24"/>
          <w:lang w:val="ru-RU"/>
        </w:rPr>
        <w:t>всей</w:t>
      </w:r>
      <w:r w:rsidRPr="006C6777">
        <w:rPr>
          <w:szCs w:val="24"/>
          <w:lang w:val="ru-RU"/>
        </w:rPr>
        <w:t xml:space="preserve"> исполнительной и производственной документации (исполнительных схем, инструментальной съемки смонтированных конструкций, сооружений, инженерных коммуникаций, общих и специальных журналов работ и др.) и внесение в нее изменений на основании выявленных при производстве работ недостатков и дефектов;</w:t>
      </w:r>
    </w:p>
    <w:p w14:paraId="64E73D22" w14:textId="372F811A" w:rsidR="00057547" w:rsidRPr="006C6777" w:rsidRDefault="00057547" w:rsidP="00057547">
      <w:pPr>
        <w:spacing w:after="0" w:line="273" w:lineRule="auto"/>
        <w:ind w:right="14"/>
        <w:rPr>
          <w:szCs w:val="24"/>
          <w:lang w:val="ru-RU"/>
        </w:rPr>
      </w:pPr>
      <w:r w:rsidRPr="006C6777">
        <w:rPr>
          <w:szCs w:val="24"/>
          <w:lang w:val="ru-RU"/>
        </w:rPr>
        <w:t>3.3.4. проверка наличия документов у подрядчика,</w:t>
      </w:r>
      <w:r w:rsidR="00502392" w:rsidRPr="006C6777">
        <w:rPr>
          <w:szCs w:val="24"/>
          <w:lang w:val="ru-RU"/>
        </w:rPr>
        <w:t xml:space="preserve"> удостоверяющих качество используемых конструкци</w:t>
      </w:r>
      <w:r w:rsidRPr="006C6777">
        <w:rPr>
          <w:szCs w:val="24"/>
          <w:lang w:val="ru-RU"/>
        </w:rPr>
        <w:t>й, изделий и материалов (технических пас</w:t>
      </w:r>
      <w:r w:rsidR="00502392" w:rsidRPr="006C6777">
        <w:rPr>
          <w:szCs w:val="24"/>
          <w:lang w:val="ru-RU"/>
        </w:rPr>
        <w:t>портов</w:t>
      </w:r>
      <w:r w:rsidR="00CF7047" w:rsidRPr="006C6777">
        <w:rPr>
          <w:szCs w:val="24"/>
          <w:lang w:val="ru-RU"/>
        </w:rPr>
        <w:t xml:space="preserve"> на оборудование</w:t>
      </w:r>
      <w:r w:rsidR="00502392" w:rsidRPr="006C6777">
        <w:rPr>
          <w:szCs w:val="24"/>
          <w:lang w:val="ru-RU"/>
        </w:rPr>
        <w:t>, сертификатов, технических</w:t>
      </w:r>
      <w:r w:rsidRPr="006C6777">
        <w:rPr>
          <w:szCs w:val="24"/>
          <w:lang w:val="ru-RU"/>
        </w:rPr>
        <w:t xml:space="preserve"> свидетельств, ре</w:t>
      </w:r>
      <w:r w:rsidR="00502392" w:rsidRPr="006C6777">
        <w:rPr>
          <w:szCs w:val="24"/>
          <w:lang w:val="ru-RU"/>
        </w:rPr>
        <w:t>зультатов лабораторных испытаний</w:t>
      </w:r>
      <w:r w:rsidRPr="006C6777">
        <w:rPr>
          <w:szCs w:val="24"/>
          <w:lang w:val="ru-RU"/>
        </w:rPr>
        <w:t xml:space="preserve"> и пр.)</w:t>
      </w:r>
      <w:r w:rsidR="00CF7047" w:rsidRPr="006C6777">
        <w:rPr>
          <w:szCs w:val="24"/>
          <w:lang w:val="ru-RU"/>
        </w:rPr>
        <w:t xml:space="preserve"> и </w:t>
      </w:r>
      <w:r w:rsidR="00B74265" w:rsidRPr="006C6777">
        <w:rPr>
          <w:szCs w:val="24"/>
          <w:lang w:val="ru-RU"/>
        </w:rPr>
        <w:t>сопровождение пере</w:t>
      </w:r>
      <w:r w:rsidR="007275D2" w:rsidRPr="006C6777">
        <w:rPr>
          <w:szCs w:val="24"/>
          <w:lang w:val="ru-RU"/>
        </w:rPr>
        <w:t>дачи их от подрядчика заказчику</w:t>
      </w:r>
      <w:r w:rsidRPr="006C6777">
        <w:rPr>
          <w:szCs w:val="24"/>
          <w:lang w:val="ru-RU"/>
        </w:rPr>
        <w:t>;</w:t>
      </w:r>
    </w:p>
    <w:p w14:paraId="16212C47" w14:textId="77777777" w:rsidR="00057547" w:rsidRPr="006C6777" w:rsidRDefault="00057547" w:rsidP="00057547">
      <w:pPr>
        <w:ind w:left="9" w:right="14" w:hanging="9"/>
        <w:rPr>
          <w:szCs w:val="24"/>
          <w:lang w:val="ru-RU"/>
        </w:rPr>
      </w:pPr>
      <w:r w:rsidRPr="006C6777">
        <w:rPr>
          <w:szCs w:val="24"/>
          <w:lang w:val="ru-RU"/>
        </w:rPr>
        <w:t>3.3.5. освидетельствование скрытых работ и промежуточная приемка ответственных конструкций;</w:t>
      </w:r>
    </w:p>
    <w:p w14:paraId="11AC5AFD" w14:textId="0D7D72C1" w:rsidR="00057547" w:rsidRPr="006C6777" w:rsidRDefault="00057547" w:rsidP="00057547">
      <w:pPr>
        <w:ind w:left="9" w:right="14" w:hanging="9"/>
        <w:rPr>
          <w:szCs w:val="24"/>
          <w:lang w:val="ru-RU"/>
        </w:rPr>
      </w:pPr>
      <w:r w:rsidRPr="006C6777">
        <w:rPr>
          <w:szCs w:val="24"/>
          <w:lang w:val="ru-RU"/>
        </w:rPr>
        <w:t>3.3.6. участие в проверках, проводимых органами государственного строительного, авторского</w:t>
      </w:r>
      <w:r w:rsidR="00B74265" w:rsidRPr="006C6777">
        <w:rPr>
          <w:szCs w:val="24"/>
          <w:lang w:val="ru-RU"/>
        </w:rPr>
        <w:t xml:space="preserve">, </w:t>
      </w:r>
      <w:proofErr w:type="spellStart"/>
      <w:r w:rsidR="00B74265" w:rsidRPr="006C6777">
        <w:rPr>
          <w:szCs w:val="24"/>
          <w:lang w:val="ru-RU"/>
        </w:rPr>
        <w:t>госэнергогазнадзора</w:t>
      </w:r>
      <w:proofErr w:type="spellEnd"/>
      <w:r w:rsidRPr="006C6777">
        <w:rPr>
          <w:szCs w:val="24"/>
          <w:lang w:val="ru-RU"/>
        </w:rPr>
        <w:t xml:space="preserve"> и других надзоров, контроль выполнения подр</w:t>
      </w:r>
      <w:r w:rsidR="00B74265" w:rsidRPr="006C6777">
        <w:rPr>
          <w:szCs w:val="24"/>
          <w:lang w:val="ru-RU"/>
        </w:rPr>
        <w:t xml:space="preserve">ядными организациями их предписаний и рекомендаций, а также </w:t>
      </w:r>
      <w:proofErr w:type="gramStart"/>
      <w:r w:rsidR="00B74265" w:rsidRPr="006C6777">
        <w:rPr>
          <w:szCs w:val="24"/>
          <w:lang w:val="ru-RU"/>
        </w:rPr>
        <w:t>контроль за</w:t>
      </w:r>
      <w:proofErr w:type="gramEnd"/>
      <w:r w:rsidR="00B74265" w:rsidRPr="006C6777">
        <w:rPr>
          <w:szCs w:val="24"/>
          <w:lang w:val="ru-RU"/>
        </w:rPr>
        <w:t xml:space="preserve"> своевременным устранением выявленных нарушений, недостатков и уведомлением об устранении заинтересованных сторон</w:t>
      </w:r>
      <w:r w:rsidRPr="006C6777">
        <w:rPr>
          <w:szCs w:val="24"/>
          <w:lang w:val="ru-RU"/>
        </w:rPr>
        <w:t>;</w:t>
      </w:r>
    </w:p>
    <w:p w14:paraId="1C2B626C" w14:textId="77777777" w:rsidR="00057547" w:rsidRPr="006C6777" w:rsidRDefault="00057547" w:rsidP="009E64AF">
      <w:pPr>
        <w:spacing w:after="0"/>
        <w:ind w:left="9" w:right="14" w:hanging="9"/>
        <w:rPr>
          <w:szCs w:val="24"/>
          <w:lang w:val="ru-RU"/>
        </w:rPr>
      </w:pPr>
      <w:r w:rsidRPr="006C6777">
        <w:rPr>
          <w:szCs w:val="24"/>
          <w:lang w:val="ru-RU"/>
        </w:rPr>
        <w:t>3.3.7. незамедлительное информирование Заказчика обо всех авариях, несчастных случаях нанесения ущерба Заказчику, а также обо всех известных ему случаях, когда так</w:t>
      </w:r>
      <w:r w:rsidR="009E64AF" w:rsidRPr="006C6777">
        <w:rPr>
          <w:szCs w:val="24"/>
          <w:lang w:val="ru-RU"/>
        </w:rPr>
        <w:t>ого рода ситуации были возможны;</w:t>
      </w:r>
    </w:p>
    <w:p w14:paraId="476B79CA" w14:textId="56369E5B" w:rsidR="009E64AF" w:rsidRPr="006C6777" w:rsidRDefault="009E64AF" w:rsidP="009E64AF">
      <w:pPr>
        <w:pStyle w:val="a5"/>
        <w:jc w:val="both"/>
        <w:rPr>
          <w:sz w:val="24"/>
          <w:szCs w:val="24"/>
        </w:rPr>
      </w:pPr>
      <w:r w:rsidRPr="006C6777">
        <w:rPr>
          <w:sz w:val="24"/>
          <w:szCs w:val="24"/>
        </w:rPr>
        <w:t>3.3</w:t>
      </w:r>
      <w:r w:rsidR="00C47EA6" w:rsidRPr="006C6777">
        <w:rPr>
          <w:sz w:val="24"/>
          <w:szCs w:val="24"/>
        </w:rPr>
        <w:t>.</w:t>
      </w:r>
      <w:r w:rsidRPr="006C6777">
        <w:rPr>
          <w:sz w:val="24"/>
          <w:szCs w:val="24"/>
        </w:rPr>
        <w:t>8. осуществлять консультирование по вопросам проектирования и строительства, выполнять определенных договором функций заказчика по осуществлению организационно-технических мероприятий;</w:t>
      </w:r>
    </w:p>
    <w:p w14:paraId="012C08D6" w14:textId="77777777" w:rsidR="009E64AF" w:rsidRPr="006C6777" w:rsidRDefault="009E64AF" w:rsidP="009E64AF">
      <w:pPr>
        <w:autoSpaceDE w:val="0"/>
        <w:autoSpaceDN w:val="0"/>
        <w:adjustRightInd w:val="0"/>
        <w:rPr>
          <w:szCs w:val="24"/>
          <w:lang w:val="ru-RU"/>
        </w:rPr>
      </w:pPr>
      <w:r w:rsidRPr="006C6777">
        <w:rPr>
          <w:szCs w:val="24"/>
          <w:lang w:val="ru-RU"/>
        </w:rPr>
        <w:t>3.3.9. принимать участие в работе комиссии Заказчика, созданной для организации и проведения открытых (закрытых) конкурсов, электронных аукционов и процедур запроса ценовых предложений;</w:t>
      </w:r>
    </w:p>
    <w:p w14:paraId="0616A341" w14:textId="08C0F724" w:rsidR="009E64AF" w:rsidRPr="006C6777" w:rsidRDefault="004637FB" w:rsidP="009E64AF">
      <w:pPr>
        <w:autoSpaceDE w:val="0"/>
        <w:autoSpaceDN w:val="0"/>
        <w:adjustRightInd w:val="0"/>
        <w:rPr>
          <w:szCs w:val="24"/>
          <w:lang w:val="ru-RU"/>
        </w:rPr>
      </w:pPr>
      <w:r w:rsidRPr="006C6777">
        <w:rPr>
          <w:szCs w:val="24"/>
          <w:lang w:val="ru-RU"/>
        </w:rPr>
        <w:t>3.3.10</w:t>
      </w:r>
      <w:r w:rsidR="009E64AF" w:rsidRPr="006C6777">
        <w:rPr>
          <w:szCs w:val="24"/>
          <w:lang w:val="ru-RU"/>
        </w:rPr>
        <w:t>. при выявлении дополнительных работ, неучтенных в дефектном акте,</w:t>
      </w:r>
      <w:r w:rsidR="009E64AF" w:rsidRPr="006C6777">
        <w:rPr>
          <w:color w:val="FF0000"/>
          <w:szCs w:val="24"/>
          <w:lang w:val="ru-RU"/>
        </w:rPr>
        <w:t xml:space="preserve"> </w:t>
      </w:r>
      <w:r w:rsidR="009E64AF" w:rsidRPr="006C6777">
        <w:rPr>
          <w:szCs w:val="24"/>
          <w:lang w:val="ru-RU"/>
        </w:rPr>
        <w:t>сметной документации, но необходимых для дальнейшего производства работ, немедленно информировать Заказчика о необходимости проведения дополнительных работ;</w:t>
      </w:r>
    </w:p>
    <w:p w14:paraId="2D819565" w14:textId="6B4D3535" w:rsidR="009E64AF" w:rsidRPr="006C6777" w:rsidRDefault="004637FB" w:rsidP="009E64AF">
      <w:pPr>
        <w:autoSpaceDE w:val="0"/>
        <w:autoSpaceDN w:val="0"/>
        <w:adjustRightInd w:val="0"/>
        <w:outlineLvl w:val="0"/>
        <w:rPr>
          <w:szCs w:val="24"/>
          <w:lang w:val="ru-RU"/>
        </w:rPr>
      </w:pPr>
      <w:r w:rsidRPr="006C6777">
        <w:rPr>
          <w:szCs w:val="24"/>
          <w:lang w:val="ru-RU"/>
        </w:rPr>
        <w:t>3.3.11</w:t>
      </w:r>
      <w:r w:rsidR="009E64AF" w:rsidRPr="006C6777">
        <w:rPr>
          <w:szCs w:val="24"/>
          <w:lang w:val="ru-RU"/>
        </w:rPr>
        <w:t xml:space="preserve">. проверить состояние и качество исполнительной документации у </w:t>
      </w:r>
      <w:proofErr w:type="gramStart"/>
      <w:r w:rsidR="009E64AF" w:rsidRPr="006C6777">
        <w:rPr>
          <w:szCs w:val="24"/>
          <w:lang w:val="ru-RU"/>
        </w:rPr>
        <w:t>подрядчика</w:t>
      </w:r>
      <w:proofErr w:type="gramEnd"/>
      <w:r w:rsidR="009E64AF" w:rsidRPr="006C6777">
        <w:rPr>
          <w:szCs w:val="24"/>
          <w:lang w:val="ru-RU"/>
        </w:rPr>
        <w:t xml:space="preserve"> и</w:t>
      </w:r>
      <w:r w:rsidR="009E64AF" w:rsidRPr="006C6777">
        <w:rPr>
          <w:szCs w:val="24"/>
        </w:rPr>
        <w:t> </w:t>
      </w:r>
      <w:r w:rsidR="009E64AF" w:rsidRPr="006C6777">
        <w:rPr>
          <w:szCs w:val="24"/>
          <w:lang w:val="ru-RU"/>
        </w:rPr>
        <w:t>подтверждение в установленном порядке фактического завершения ремонтно-строительных работ в соответствии с утвержденным дефектным актом, сметной документацией и</w:t>
      </w:r>
      <w:r w:rsidR="009E64AF" w:rsidRPr="006C6777">
        <w:rPr>
          <w:szCs w:val="24"/>
        </w:rPr>
        <w:t> </w:t>
      </w:r>
      <w:r w:rsidR="009E64AF" w:rsidRPr="006C6777">
        <w:rPr>
          <w:szCs w:val="24"/>
          <w:lang w:val="ru-RU"/>
        </w:rPr>
        <w:t>техническими нормативными правовыми актами;</w:t>
      </w:r>
    </w:p>
    <w:p w14:paraId="5F4D1C4B" w14:textId="373D300A" w:rsidR="009E64AF" w:rsidRPr="006C6777" w:rsidRDefault="004637FB" w:rsidP="009E64AF">
      <w:pPr>
        <w:autoSpaceDE w:val="0"/>
        <w:autoSpaceDN w:val="0"/>
        <w:adjustRightInd w:val="0"/>
        <w:outlineLvl w:val="0"/>
        <w:rPr>
          <w:szCs w:val="24"/>
          <w:lang w:val="ru-RU"/>
        </w:rPr>
      </w:pPr>
      <w:r w:rsidRPr="006C6777">
        <w:rPr>
          <w:szCs w:val="24"/>
          <w:lang w:val="ru-RU"/>
        </w:rPr>
        <w:t>3.3.12</w:t>
      </w:r>
      <w:r w:rsidR="009E64AF" w:rsidRPr="006C6777">
        <w:rPr>
          <w:szCs w:val="24"/>
          <w:lang w:val="ru-RU"/>
        </w:rPr>
        <w:t>. контролировать исполнение графика производства работ</w:t>
      </w:r>
      <w:r w:rsidRPr="006C6777">
        <w:rPr>
          <w:szCs w:val="24"/>
          <w:lang w:val="ru-RU"/>
        </w:rPr>
        <w:t xml:space="preserve"> и сообщать письменно Заказчику в случае нарушения подрядчиком данного графика</w:t>
      </w:r>
      <w:r w:rsidR="009E64AF" w:rsidRPr="006C6777">
        <w:rPr>
          <w:szCs w:val="24"/>
          <w:lang w:val="ru-RU"/>
        </w:rPr>
        <w:t>;</w:t>
      </w:r>
    </w:p>
    <w:p w14:paraId="2C434E37" w14:textId="232AD049" w:rsidR="009E64AF" w:rsidRPr="006C6777" w:rsidRDefault="004637FB" w:rsidP="009E64AF">
      <w:pPr>
        <w:pStyle w:val="a5"/>
        <w:jc w:val="both"/>
        <w:rPr>
          <w:sz w:val="24"/>
          <w:szCs w:val="24"/>
        </w:rPr>
      </w:pPr>
      <w:r w:rsidRPr="006C6777">
        <w:rPr>
          <w:sz w:val="24"/>
          <w:szCs w:val="24"/>
        </w:rPr>
        <w:t>3.3.13</w:t>
      </w:r>
      <w:r w:rsidR="009E64AF" w:rsidRPr="006C6777">
        <w:rPr>
          <w:sz w:val="24"/>
          <w:szCs w:val="24"/>
        </w:rPr>
        <w:t>. организовать приемку</w:t>
      </w:r>
      <w:r w:rsidRPr="006C6777">
        <w:rPr>
          <w:sz w:val="24"/>
          <w:szCs w:val="24"/>
        </w:rPr>
        <w:t xml:space="preserve"> выполненных работ и сдачу объекта</w:t>
      </w:r>
      <w:r w:rsidR="009E64AF" w:rsidRPr="006C6777">
        <w:rPr>
          <w:sz w:val="24"/>
          <w:szCs w:val="24"/>
        </w:rPr>
        <w:t xml:space="preserve"> в эксплуатацию;</w:t>
      </w:r>
    </w:p>
    <w:p w14:paraId="2D1C516C" w14:textId="24547842" w:rsidR="009E64AF" w:rsidRPr="006C6777" w:rsidRDefault="004637FB" w:rsidP="009E64AF">
      <w:pPr>
        <w:pStyle w:val="a5"/>
        <w:jc w:val="both"/>
        <w:rPr>
          <w:sz w:val="24"/>
          <w:szCs w:val="24"/>
        </w:rPr>
      </w:pPr>
      <w:r w:rsidRPr="006C6777">
        <w:rPr>
          <w:sz w:val="24"/>
          <w:szCs w:val="24"/>
        </w:rPr>
        <w:lastRenderedPageBreak/>
        <w:t>3.3.14</w:t>
      </w:r>
      <w:r w:rsidR="009E64AF" w:rsidRPr="006C6777">
        <w:rPr>
          <w:sz w:val="24"/>
          <w:szCs w:val="24"/>
        </w:rPr>
        <w:t>. осуществлять иные услуги, необходимые для осуществления строительной деятельности.</w:t>
      </w:r>
    </w:p>
    <w:p w14:paraId="326C73FA" w14:textId="77777777" w:rsidR="009E64AF" w:rsidRPr="006C6777" w:rsidRDefault="009E64AF" w:rsidP="009E64AF">
      <w:pPr>
        <w:autoSpaceDE w:val="0"/>
        <w:autoSpaceDN w:val="0"/>
        <w:adjustRightInd w:val="0"/>
        <w:rPr>
          <w:szCs w:val="24"/>
          <w:lang w:val="ru-RU"/>
        </w:rPr>
      </w:pPr>
    </w:p>
    <w:p w14:paraId="6370DE4C" w14:textId="0FA38692" w:rsidR="00CB5E46" w:rsidRPr="006C6777" w:rsidRDefault="00057547" w:rsidP="00CB5E46">
      <w:pPr>
        <w:pStyle w:val="1"/>
        <w:ind w:left="682" w:hanging="341"/>
        <w:rPr>
          <w:sz w:val="24"/>
          <w:szCs w:val="24"/>
        </w:rPr>
      </w:pPr>
      <w:r w:rsidRPr="006C6777">
        <w:rPr>
          <w:sz w:val="24"/>
          <w:szCs w:val="24"/>
        </w:rPr>
        <w:t>ЦЕНА И ПОРЯДОК РАСЧЁТОВ</w:t>
      </w:r>
    </w:p>
    <w:p w14:paraId="7D596A4B" w14:textId="77777777" w:rsidR="00C70A38" w:rsidRPr="006C6777" w:rsidRDefault="00C70A38" w:rsidP="00C70A38">
      <w:pPr>
        <w:rPr>
          <w:szCs w:val="24"/>
        </w:rPr>
      </w:pPr>
    </w:p>
    <w:p w14:paraId="67DA9C4B" w14:textId="42F10657" w:rsidR="006C2586" w:rsidRPr="006C6777" w:rsidRDefault="00057547" w:rsidP="006C2586">
      <w:pPr>
        <w:ind w:left="-10" w:right="0"/>
        <w:rPr>
          <w:color w:val="auto"/>
          <w:szCs w:val="24"/>
          <w:lang w:val="ru-RU"/>
        </w:rPr>
      </w:pPr>
      <w:r w:rsidRPr="006C6777">
        <w:rPr>
          <w:szCs w:val="24"/>
          <w:lang w:val="ru-RU"/>
        </w:rPr>
        <w:t xml:space="preserve">4.1. </w:t>
      </w:r>
      <w:r w:rsidR="00EC142A" w:rsidRPr="006C6777">
        <w:rPr>
          <w:szCs w:val="24"/>
          <w:lang w:val="ru-RU"/>
        </w:rPr>
        <w:t>Оплата Заказчиком за оказание Инженерной организацией инженерных услуг, в том числе функций технического надзора, по настоящему договору осуществляется в следующем размере:</w:t>
      </w:r>
      <w:r w:rsidR="00CF6591" w:rsidRPr="006C6777">
        <w:rPr>
          <w:szCs w:val="24"/>
          <w:lang w:val="ru-RU"/>
        </w:rPr>
        <w:t xml:space="preserve"> </w:t>
      </w:r>
      <w:r w:rsidR="00BD279A" w:rsidRPr="006C6777">
        <w:rPr>
          <w:b/>
          <w:szCs w:val="24"/>
          <w:lang w:val="ru-RU"/>
        </w:rPr>
        <w:t>____________</w:t>
      </w:r>
      <w:r w:rsidR="00EC142A" w:rsidRPr="006C6777">
        <w:rPr>
          <w:b/>
          <w:szCs w:val="24"/>
          <w:lang w:val="ru-RU"/>
        </w:rPr>
        <w:t>%</w:t>
      </w:r>
      <w:r w:rsidR="00EC142A" w:rsidRPr="006C6777">
        <w:rPr>
          <w:szCs w:val="24"/>
          <w:lang w:val="ru-RU"/>
        </w:rPr>
        <w:t xml:space="preserve"> от стоимости ремонтно-строительных работ</w:t>
      </w:r>
      <w:r w:rsidR="006C2586" w:rsidRPr="006C6777">
        <w:rPr>
          <w:color w:val="auto"/>
          <w:szCs w:val="24"/>
          <w:lang w:val="ru-RU"/>
        </w:rPr>
        <w:t>.</w:t>
      </w:r>
    </w:p>
    <w:p w14:paraId="48AACAE1" w14:textId="77777777" w:rsidR="00EC142A" w:rsidRPr="006C6777" w:rsidRDefault="006C2586" w:rsidP="006C2586">
      <w:pPr>
        <w:pStyle w:val="a6"/>
        <w:ind w:firstLine="0"/>
        <w:rPr>
          <w:bCs/>
          <w:szCs w:val="24"/>
        </w:rPr>
      </w:pPr>
      <w:r w:rsidRPr="006C6777">
        <w:rPr>
          <w:szCs w:val="24"/>
        </w:rPr>
        <w:t xml:space="preserve"> </w:t>
      </w:r>
      <w:r w:rsidR="003E4821" w:rsidRPr="006C6777">
        <w:rPr>
          <w:szCs w:val="24"/>
        </w:rPr>
        <w:t>4</w:t>
      </w:r>
      <w:r w:rsidR="00EC142A" w:rsidRPr="006C6777">
        <w:rPr>
          <w:szCs w:val="24"/>
        </w:rPr>
        <w:t xml:space="preserve">.2. Ежемесячная стоимость услуг Инженерной организации определяется от стоимости работ, включенных в акт сдачи-приемки выполненных </w:t>
      </w:r>
      <w:r w:rsidR="00EC142A" w:rsidRPr="006C6777">
        <w:rPr>
          <w:bCs/>
          <w:szCs w:val="24"/>
        </w:rPr>
        <w:t>строительных и иных специальных монтажных работ (ф</w:t>
      </w:r>
      <w:proofErr w:type="gramStart"/>
      <w:r w:rsidR="00EC142A" w:rsidRPr="006C6777">
        <w:rPr>
          <w:bCs/>
          <w:szCs w:val="24"/>
        </w:rPr>
        <w:t>.С</w:t>
      </w:r>
      <w:proofErr w:type="gramEnd"/>
      <w:r w:rsidR="00EC142A" w:rsidRPr="006C6777">
        <w:rPr>
          <w:bCs/>
          <w:szCs w:val="24"/>
        </w:rPr>
        <w:t>-2а).</w:t>
      </w:r>
    </w:p>
    <w:p w14:paraId="5B35E736" w14:textId="77777777" w:rsidR="00EC142A" w:rsidRPr="006C6777" w:rsidRDefault="003E4821" w:rsidP="006C2586">
      <w:pPr>
        <w:pStyle w:val="a6"/>
        <w:ind w:firstLine="0"/>
        <w:rPr>
          <w:szCs w:val="24"/>
        </w:rPr>
      </w:pPr>
      <w:r w:rsidRPr="006C6777">
        <w:rPr>
          <w:szCs w:val="24"/>
        </w:rPr>
        <w:t xml:space="preserve">4.3. </w:t>
      </w:r>
      <w:r w:rsidR="00EC142A" w:rsidRPr="006C6777">
        <w:rPr>
          <w:szCs w:val="24"/>
        </w:rPr>
        <w:t xml:space="preserve">Стоимость оказываемых инженерных услуг может быть изменена в случаях, предусмотренных законодательством Республики Беларусь, в том числе в связи </w:t>
      </w:r>
      <w:proofErr w:type="gramStart"/>
      <w:r w:rsidR="00EC142A" w:rsidRPr="006C6777">
        <w:rPr>
          <w:szCs w:val="24"/>
        </w:rPr>
        <w:t>с</w:t>
      </w:r>
      <w:proofErr w:type="gramEnd"/>
      <w:r w:rsidR="00EC142A" w:rsidRPr="006C6777">
        <w:rPr>
          <w:szCs w:val="24"/>
        </w:rPr>
        <w:t>:</w:t>
      </w:r>
    </w:p>
    <w:p w14:paraId="3DF3FBC7" w14:textId="77777777" w:rsidR="00EC142A" w:rsidRPr="006C6777" w:rsidRDefault="00EC142A" w:rsidP="00EC142A">
      <w:pPr>
        <w:pStyle w:val="a6"/>
        <w:ind w:firstLine="700"/>
        <w:rPr>
          <w:szCs w:val="24"/>
        </w:rPr>
      </w:pPr>
      <w:r w:rsidRPr="006C6777">
        <w:rPr>
          <w:b/>
          <w:szCs w:val="24"/>
        </w:rPr>
        <w:t>-</w:t>
      </w:r>
      <w:r w:rsidRPr="006C6777">
        <w:rPr>
          <w:szCs w:val="24"/>
        </w:rPr>
        <w:t xml:space="preserve"> корректировкой сметной документации (изменением </w:t>
      </w:r>
      <w:r w:rsidRPr="006C6777">
        <w:rPr>
          <w:bCs/>
          <w:szCs w:val="24"/>
        </w:rPr>
        <w:t>в установленном порядке объемов и видов ремонтно-строительных работ, выявленных в ходе технологического процесса)</w:t>
      </w:r>
      <w:r w:rsidRPr="006C6777">
        <w:rPr>
          <w:szCs w:val="24"/>
        </w:rPr>
        <w:t>;</w:t>
      </w:r>
    </w:p>
    <w:p w14:paraId="540ED01E" w14:textId="77777777" w:rsidR="00EC142A" w:rsidRPr="006C6777" w:rsidRDefault="00EC142A" w:rsidP="00EC142A">
      <w:pPr>
        <w:pStyle w:val="TableText"/>
        <w:ind w:firstLine="700"/>
        <w:jc w:val="both"/>
        <w:rPr>
          <w:bCs/>
          <w:color w:val="auto"/>
          <w:szCs w:val="24"/>
        </w:rPr>
      </w:pPr>
      <w:r w:rsidRPr="006C6777">
        <w:rPr>
          <w:b/>
          <w:bCs/>
          <w:color w:val="auto"/>
          <w:szCs w:val="24"/>
        </w:rPr>
        <w:t>-</w:t>
      </w:r>
      <w:r w:rsidRPr="006C6777">
        <w:rPr>
          <w:bCs/>
          <w:color w:val="auto"/>
          <w:szCs w:val="24"/>
        </w:rPr>
        <w:t xml:space="preserve"> изменением объемов услуг, возникающих в процессе исполнения договора;</w:t>
      </w:r>
    </w:p>
    <w:p w14:paraId="5752EC09" w14:textId="77777777" w:rsidR="00EC142A" w:rsidRPr="006C6777" w:rsidRDefault="00EC142A" w:rsidP="00EC142A">
      <w:pPr>
        <w:pStyle w:val="TableText"/>
        <w:ind w:firstLine="700"/>
        <w:jc w:val="both"/>
        <w:rPr>
          <w:bCs/>
          <w:color w:val="auto"/>
          <w:szCs w:val="24"/>
        </w:rPr>
      </w:pPr>
      <w:r w:rsidRPr="006C6777">
        <w:rPr>
          <w:b/>
          <w:bCs/>
          <w:color w:val="auto"/>
          <w:szCs w:val="24"/>
        </w:rPr>
        <w:t>-</w:t>
      </w:r>
      <w:r w:rsidRPr="006C6777">
        <w:rPr>
          <w:bCs/>
          <w:color w:val="auto"/>
          <w:szCs w:val="24"/>
        </w:rPr>
        <w:t xml:space="preserve"> изменением законодательства о налогообложении, тарифах и сборах.</w:t>
      </w:r>
      <w:r w:rsidR="005C493B" w:rsidRPr="006C6777">
        <w:rPr>
          <w:szCs w:val="24"/>
        </w:rPr>
        <w:t xml:space="preserve"> Изменение цены по предмету настоящего Договора оформляется дополнительным соглашением</w:t>
      </w:r>
    </w:p>
    <w:p w14:paraId="2335E6A5" w14:textId="3F10BDC0" w:rsidR="00EC142A" w:rsidRPr="006C6777" w:rsidRDefault="003E4821" w:rsidP="006C2586">
      <w:pPr>
        <w:pStyle w:val="a6"/>
        <w:ind w:firstLine="0"/>
        <w:rPr>
          <w:b/>
          <w:szCs w:val="24"/>
        </w:rPr>
      </w:pPr>
      <w:r w:rsidRPr="006C6777">
        <w:rPr>
          <w:szCs w:val="24"/>
        </w:rPr>
        <w:t>4</w:t>
      </w:r>
      <w:r w:rsidR="00EC142A" w:rsidRPr="006C6777">
        <w:rPr>
          <w:szCs w:val="24"/>
        </w:rPr>
        <w:t>.</w:t>
      </w:r>
      <w:r w:rsidRPr="006C6777">
        <w:rPr>
          <w:szCs w:val="24"/>
        </w:rPr>
        <w:t>4</w:t>
      </w:r>
      <w:r w:rsidR="00EC142A" w:rsidRPr="006C6777">
        <w:rPr>
          <w:szCs w:val="24"/>
        </w:rPr>
        <w:t xml:space="preserve">. Оплата за </w:t>
      </w:r>
      <w:r w:rsidR="00481061" w:rsidRPr="006C6777">
        <w:rPr>
          <w:szCs w:val="24"/>
        </w:rPr>
        <w:t>выполне</w:t>
      </w:r>
      <w:r w:rsidR="00EC142A" w:rsidRPr="006C6777">
        <w:rPr>
          <w:szCs w:val="24"/>
        </w:rPr>
        <w:t xml:space="preserve">нные </w:t>
      </w:r>
      <w:r w:rsidR="00481061" w:rsidRPr="006C6777">
        <w:rPr>
          <w:szCs w:val="24"/>
        </w:rPr>
        <w:t>работы производится Заказчиком на основании актов сдачи-приемки оказанных инженерных услуг, в белорусских рублях, без авансирования, с отсрочкой платежа не менее 60 банковских дней.</w:t>
      </w:r>
    </w:p>
    <w:p w14:paraId="65DE0575" w14:textId="7F9A713D" w:rsidR="00EC142A" w:rsidRPr="006C6777" w:rsidRDefault="003E4821" w:rsidP="00C70A38">
      <w:pPr>
        <w:pStyle w:val="a6"/>
        <w:ind w:firstLine="0"/>
        <w:rPr>
          <w:szCs w:val="24"/>
        </w:rPr>
      </w:pPr>
      <w:r w:rsidRPr="006C6777">
        <w:rPr>
          <w:szCs w:val="24"/>
        </w:rPr>
        <w:t>4</w:t>
      </w:r>
      <w:r w:rsidR="00EC142A" w:rsidRPr="006C6777">
        <w:rPr>
          <w:szCs w:val="24"/>
        </w:rPr>
        <w:t>.</w:t>
      </w:r>
      <w:r w:rsidRPr="006C6777">
        <w:rPr>
          <w:szCs w:val="24"/>
        </w:rPr>
        <w:t>5</w:t>
      </w:r>
      <w:r w:rsidR="00EC142A" w:rsidRPr="006C6777">
        <w:rPr>
          <w:szCs w:val="24"/>
        </w:rPr>
        <w:t>.</w:t>
      </w:r>
      <w:r w:rsidR="000E70A0" w:rsidRPr="006C6777">
        <w:rPr>
          <w:szCs w:val="24"/>
        </w:rPr>
        <w:t xml:space="preserve"> </w:t>
      </w:r>
      <w:r w:rsidR="00EC142A" w:rsidRPr="006C6777">
        <w:rPr>
          <w:szCs w:val="24"/>
        </w:rPr>
        <w:t>Оплата оказанных Инженерной организацией услуг производится путем перечисления денежных средств на расчетный счет Инженерной организации.</w:t>
      </w:r>
    </w:p>
    <w:p w14:paraId="526BF145" w14:textId="376502E4" w:rsidR="00672239" w:rsidRPr="006C6777" w:rsidRDefault="00672239" w:rsidP="00C70A38">
      <w:pPr>
        <w:pStyle w:val="a6"/>
        <w:ind w:firstLine="0"/>
        <w:rPr>
          <w:szCs w:val="24"/>
        </w:rPr>
      </w:pPr>
      <w:r w:rsidRPr="006C6777">
        <w:rPr>
          <w:szCs w:val="24"/>
        </w:rPr>
        <w:t>4.6. Источник финансирования – отчисления юридических и физических лиц на капитальный ремонт</w:t>
      </w:r>
      <w:r w:rsidR="00505A4E" w:rsidRPr="006C6777">
        <w:rPr>
          <w:szCs w:val="24"/>
        </w:rPr>
        <w:t>.</w:t>
      </w:r>
    </w:p>
    <w:p w14:paraId="11843837" w14:textId="77777777" w:rsidR="003E4821" w:rsidRPr="006C6777" w:rsidRDefault="003E4821" w:rsidP="00EC142A">
      <w:pPr>
        <w:pStyle w:val="a6"/>
        <w:ind w:firstLine="700"/>
        <w:rPr>
          <w:szCs w:val="24"/>
        </w:rPr>
      </w:pPr>
    </w:p>
    <w:p w14:paraId="186D603D" w14:textId="601109CF" w:rsidR="00057547" w:rsidRPr="006C6777" w:rsidRDefault="00057547" w:rsidP="00C70A38">
      <w:pPr>
        <w:pStyle w:val="1"/>
        <w:rPr>
          <w:sz w:val="24"/>
          <w:szCs w:val="24"/>
          <w:lang w:val="ru-RU"/>
        </w:rPr>
      </w:pPr>
      <w:r w:rsidRPr="006C6777">
        <w:rPr>
          <w:sz w:val="24"/>
          <w:szCs w:val="24"/>
          <w:lang w:val="ru-RU"/>
        </w:rPr>
        <w:t>ПОРЯДОК ИЗМЕНЕНИЯ, ДОПОЛНЕНИЯ И ПРЕКРАЩЕНИЯ ДОГОВОРА</w:t>
      </w:r>
    </w:p>
    <w:p w14:paraId="10FD4A1E" w14:textId="77777777" w:rsidR="00C70A38" w:rsidRPr="006C6777" w:rsidRDefault="00C70A38" w:rsidP="003E4821">
      <w:pPr>
        <w:ind w:left="9" w:right="14"/>
        <w:jc w:val="center"/>
        <w:rPr>
          <w:szCs w:val="24"/>
          <w:lang w:val="ru-RU"/>
        </w:rPr>
      </w:pPr>
    </w:p>
    <w:p w14:paraId="3DC75980" w14:textId="77777777" w:rsidR="00057547" w:rsidRPr="006C6777" w:rsidRDefault="00057547" w:rsidP="00057547">
      <w:pPr>
        <w:spacing w:after="27"/>
        <w:ind w:left="9" w:right="14"/>
        <w:rPr>
          <w:szCs w:val="24"/>
          <w:lang w:val="ru-RU"/>
        </w:rPr>
      </w:pPr>
      <w:r w:rsidRPr="006C6777">
        <w:rPr>
          <w:szCs w:val="24"/>
          <w:lang w:val="ru-RU"/>
        </w:rPr>
        <w:t>5.1. Договор вступает в силу с момента его подписания Сторонами и действует до полного исполнения Сторонами обязательств.</w:t>
      </w:r>
    </w:p>
    <w:p w14:paraId="23C15087" w14:textId="77777777" w:rsidR="00057547" w:rsidRPr="006C6777" w:rsidRDefault="00057547" w:rsidP="00057547">
      <w:pPr>
        <w:ind w:left="9" w:right="14"/>
        <w:rPr>
          <w:szCs w:val="24"/>
          <w:lang w:val="ru-RU"/>
        </w:rPr>
      </w:pPr>
      <w:r w:rsidRPr="006C6777">
        <w:rPr>
          <w:szCs w:val="24"/>
          <w:lang w:val="ru-RU"/>
        </w:rPr>
        <w:t>5.2. Любые изменения и дополнения к Договору действительны лишь при условии, что они совершены в письменной форме и подписаны уполномоченными на то представителями Сторон.</w:t>
      </w:r>
    </w:p>
    <w:p w14:paraId="66B924C6" w14:textId="338D07DB" w:rsidR="007769CB" w:rsidRPr="006C6777" w:rsidRDefault="00057547" w:rsidP="00BD279A">
      <w:pPr>
        <w:ind w:left="9" w:right="14"/>
        <w:rPr>
          <w:szCs w:val="24"/>
          <w:lang w:val="ru-RU"/>
        </w:rPr>
      </w:pPr>
      <w:r w:rsidRPr="006C6777">
        <w:rPr>
          <w:szCs w:val="24"/>
          <w:lang w:val="ru-RU"/>
        </w:rPr>
        <w:t>5.3. Заказчик вправе в одностороннем порядке отказаться от исполнения Договора в случае неисполнения/ненадлежащего исполнения Инженерной организацией обязательств согласно настоящему Договору, письменно уведомив об этом Инженерную организацию за 10 (десять) календарных дней до предполагаемой даты расторжения. При этом Заказчик не будет нести ответственность за возможные убытки Инженерной организации.</w:t>
      </w:r>
    </w:p>
    <w:p w14:paraId="587055E1" w14:textId="77777777" w:rsidR="00057547" w:rsidRDefault="00057547" w:rsidP="00057547">
      <w:pPr>
        <w:ind w:left="9" w:right="14"/>
        <w:rPr>
          <w:szCs w:val="24"/>
          <w:lang w:val="ru-RU"/>
        </w:rPr>
      </w:pPr>
      <w:r w:rsidRPr="006C6777">
        <w:rPr>
          <w:szCs w:val="24"/>
          <w:lang w:val="ru-RU"/>
        </w:rPr>
        <w:t>5.4. Инженерная организация вправе в одностороннем порядке отказаться от исполнения Договора в случае неисполнения/ненадлежащего исполнения Заказчиком обязательств согласно настоящему Договору, письменно уведомив об этом Заказчика за 10 (десять) календарных дней до предполагаемой даты расторжения.</w:t>
      </w:r>
    </w:p>
    <w:p w14:paraId="1547D69A" w14:textId="77777777" w:rsidR="00DA1894" w:rsidRPr="006C6777" w:rsidRDefault="00DA1894" w:rsidP="00057547">
      <w:pPr>
        <w:ind w:left="9" w:right="14"/>
        <w:rPr>
          <w:szCs w:val="24"/>
          <w:lang w:val="ru-RU"/>
        </w:rPr>
      </w:pPr>
    </w:p>
    <w:p w14:paraId="689B73A0" w14:textId="77777777" w:rsidR="0017317F" w:rsidRPr="006C6777" w:rsidRDefault="0017317F" w:rsidP="00057547">
      <w:pPr>
        <w:ind w:left="9" w:right="14"/>
        <w:rPr>
          <w:szCs w:val="24"/>
          <w:lang w:val="ru-RU"/>
        </w:rPr>
      </w:pPr>
    </w:p>
    <w:p w14:paraId="2EAFA7A1" w14:textId="77777777" w:rsidR="0017317F" w:rsidRPr="006C6777" w:rsidRDefault="0017317F" w:rsidP="00645FB5">
      <w:pPr>
        <w:pStyle w:val="1"/>
        <w:numPr>
          <w:ilvl w:val="0"/>
          <w:numId w:val="6"/>
        </w:numPr>
        <w:rPr>
          <w:rFonts w:eastAsia="Calibri"/>
          <w:sz w:val="24"/>
          <w:szCs w:val="24"/>
          <w:lang w:val="ru-RU"/>
        </w:rPr>
      </w:pPr>
      <w:r w:rsidRPr="006C6777">
        <w:rPr>
          <w:rFonts w:eastAsia="Calibri"/>
          <w:sz w:val="24"/>
          <w:szCs w:val="24"/>
          <w:lang w:val="ru-RU"/>
        </w:rPr>
        <w:t>ОТВЕТСТВЕННОСТЬ СТОРОН</w:t>
      </w:r>
    </w:p>
    <w:p w14:paraId="397E2FD8" w14:textId="77777777" w:rsidR="00C70A38" w:rsidRPr="006C6777" w:rsidRDefault="00C70A38" w:rsidP="00C70A38">
      <w:pPr>
        <w:rPr>
          <w:rFonts w:eastAsia="Calibri"/>
          <w:szCs w:val="24"/>
          <w:lang w:val="ru-RU"/>
        </w:rPr>
      </w:pPr>
    </w:p>
    <w:p w14:paraId="60E27B54" w14:textId="50443BDD" w:rsidR="0017317F" w:rsidRPr="006C6777" w:rsidRDefault="0017317F" w:rsidP="0017317F">
      <w:pPr>
        <w:autoSpaceDE w:val="0"/>
        <w:autoSpaceDN w:val="0"/>
        <w:adjustRightInd w:val="0"/>
        <w:spacing w:after="0" w:line="240" w:lineRule="auto"/>
        <w:ind w:right="0" w:firstLine="567"/>
        <w:rPr>
          <w:rFonts w:eastAsia="Calibri"/>
          <w:color w:val="auto"/>
          <w:szCs w:val="24"/>
          <w:lang w:val="ru-RU"/>
        </w:rPr>
      </w:pPr>
      <w:r w:rsidRPr="006C6777">
        <w:rPr>
          <w:rFonts w:eastAsia="Calibri"/>
          <w:color w:val="auto"/>
          <w:szCs w:val="24"/>
          <w:lang w:val="ru-RU"/>
        </w:rPr>
        <w:t>6.1. За нарушение</w:t>
      </w:r>
      <w:r w:rsidR="004637FB" w:rsidRPr="006C6777">
        <w:rPr>
          <w:rFonts w:eastAsia="Calibri"/>
          <w:color w:val="auto"/>
          <w:szCs w:val="24"/>
          <w:lang w:val="ru-RU"/>
        </w:rPr>
        <w:t xml:space="preserve"> пунктов настоящего договора и</w:t>
      </w:r>
      <w:r w:rsidRPr="006C6777">
        <w:rPr>
          <w:rFonts w:eastAsia="Calibri"/>
          <w:color w:val="auto"/>
          <w:szCs w:val="24"/>
          <w:lang w:val="ru-RU"/>
        </w:rPr>
        <w:t xml:space="preserve"> сроков оказания Услуг Заказчик вправе требовать от </w:t>
      </w:r>
      <w:r w:rsidRPr="006C6777">
        <w:rPr>
          <w:rFonts w:eastAsia="Calibri"/>
          <w:color w:val="auto"/>
          <w:szCs w:val="24"/>
          <w:lang w:val="ru"/>
        </w:rPr>
        <w:t>Инженерной организации</w:t>
      </w:r>
      <w:r w:rsidRPr="006C6777">
        <w:rPr>
          <w:rFonts w:eastAsia="Calibri"/>
          <w:color w:val="auto"/>
          <w:szCs w:val="24"/>
          <w:lang w:val="ru-RU"/>
        </w:rPr>
        <w:t xml:space="preserve"> уплаты неустойки (пени) в размере 0,</w:t>
      </w:r>
      <w:r w:rsidR="004637FB" w:rsidRPr="006C6777">
        <w:rPr>
          <w:rFonts w:eastAsia="Calibri"/>
          <w:color w:val="auto"/>
          <w:szCs w:val="24"/>
          <w:lang w:val="ru-RU"/>
        </w:rPr>
        <w:t>1</w:t>
      </w:r>
      <w:r w:rsidRPr="006C6777">
        <w:rPr>
          <w:rFonts w:eastAsia="Calibri"/>
          <w:color w:val="auto"/>
          <w:szCs w:val="24"/>
          <w:lang w:val="ru-RU"/>
        </w:rPr>
        <w:t xml:space="preserve"> </w:t>
      </w:r>
      <w:r w:rsidRPr="006C6777">
        <w:rPr>
          <w:rFonts w:eastAsia="Calibri"/>
          <w:color w:val="auto"/>
          <w:szCs w:val="24"/>
          <w:lang w:val="ru-RU"/>
        </w:rPr>
        <w:lastRenderedPageBreak/>
        <w:t xml:space="preserve">процентов от суммы, указанной в п. 4.1 настоящего договора, за каждый день просрочки, но не более </w:t>
      </w:r>
      <w:r w:rsidR="004637FB" w:rsidRPr="006C6777">
        <w:rPr>
          <w:rFonts w:eastAsia="Calibri"/>
          <w:color w:val="auto"/>
          <w:szCs w:val="24"/>
          <w:lang w:val="ru-RU"/>
        </w:rPr>
        <w:t>2</w:t>
      </w:r>
      <w:r w:rsidRPr="006C6777">
        <w:rPr>
          <w:rFonts w:eastAsia="Calibri"/>
          <w:color w:val="auto"/>
          <w:szCs w:val="24"/>
          <w:lang w:val="ru-RU"/>
        </w:rPr>
        <w:t>0 % от этой суммы.</w:t>
      </w:r>
    </w:p>
    <w:p w14:paraId="6BA22CB1" w14:textId="77777777" w:rsidR="0017317F" w:rsidRPr="006C6777" w:rsidRDefault="00645FB5" w:rsidP="0017317F">
      <w:pPr>
        <w:autoSpaceDE w:val="0"/>
        <w:autoSpaceDN w:val="0"/>
        <w:adjustRightInd w:val="0"/>
        <w:spacing w:after="0" w:line="240" w:lineRule="auto"/>
        <w:ind w:right="0" w:firstLine="567"/>
        <w:rPr>
          <w:rFonts w:eastAsia="Calibri"/>
          <w:color w:val="auto"/>
          <w:szCs w:val="24"/>
          <w:lang w:val="ru-RU"/>
        </w:rPr>
      </w:pPr>
      <w:r w:rsidRPr="006C6777">
        <w:rPr>
          <w:rFonts w:eastAsia="Calibri"/>
          <w:color w:val="auto"/>
          <w:szCs w:val="24"/>
          <w:lang w:val="ru-RU"/>
        </w:rPr>
        <w:t>6</w:t>
      </w:r>
      <w:r w:rsidR="0017317F" w:rsidRPr="006C6777">
        <w:rPr>
          <w:rFonts w:eastAsia="Calibri"/>
          <w:color w:val="auto"/>
          <w:szCs w:val="24"/>
          <w:lang w:val="ru-RU"/>
        </w:rPr>
        <w:t xml:space="preserve">.2. За нарушение сроков оплаты оказанных Услуг </w:t>
      </w:r>
      <w:r w:rsidR="0017317F" w:rsidRPr="006C6777">
        <w:rPr>
          <w:rFonts w:eastAsia="Calibri"/>
          <w:color w:val="auto"/>
          <w:szCs w:val="24"/>
          <w:lang w:val="ru"/>
        </w:rPr>
        <w:t>Инженерная организация</w:t>
      </w:r>
      <w:r w:rsidR="0017317F" w:rsidRPr="006C6777">
        <w:rPr>
          <w:rFonts w:eastAsia="Calibri"/>
          <w:color w:val="auto"/>
          <w:szCs w:val="24"/>
          <w:lang w:val="ru-RU"/>
        </w:rPr>
        <w:t xml:space="preserve"> вправе требовать от Заказчика уплаты неустойки (пени) в размере 0,01 процентов от неоплаченной суммы за каждый день просрочки, но не более 10 % от этой суммы.</w:t>
      </w:r>
    </w:p>
    <w:p w14:paraId="479960B6" w14:textId="77777777" w:rsidR="0017317F" w:rsidRPr="006C6777" w:rsidRDefault="0017317F" w:rsidP="0017317F">
      <w:pPr>
        <w:autoSpaceDE w:val="0"/>
        <w:autoSpaceDN w:val="0"/>
        <w:adjustRightInd w:val="0"/>
        <w:spacing w:after="0" w:line="240" w:lineRule="auto"/>
        <w:ind w:right="0" w:firstLine="567"/>
        <w:rPr>
          <w:rFonts w:eastAsia="Calibri"/>
          <w:color w:val="auto"/>
          <w:szCs w:val="24"/>
          <w:lang w:val="ru-RU"/>
        </w:rPr>
      </w:pPr>
      <w:r w:rsidRPr="006C6777">
        <w:rPr>
          <w:rFonts w:eastAsia="Calibri"/>
          <w:color w:val="auto"/>
          <w:szCs w:val="24"/>
          <w:lang w:val="ru-RU"/>
        </w:rPr>
        <w:t xml:space="preserve">6.3. За необоснованное уклонение от подписания акта приема-сдачи оказанных Услуг </w:t>
      </w:r>
      <w:r w:rsidRPr="006C6777">
        <w:rPr>
          <w:rFonts w:eastAsia="Calibri"/>
          <w:color w:val="auto"/>
          <w:szCs w:val="24"/>
          <w:lang w:val="ru"/>
        </w:rPr>
        <w:t>Инженерная организация</w:t>
      </w:r>
      <w:r w:rsidRPr="006C6777">
        <w:rPr>
          <w:rFonts w:eastAsia="Calibri"/>
          <w:color w:val="auto"/>
          <w:szCs w:val="24"/>
          <w:lang w:val="ru-RU"/>
        </w:rPr>
        <w:t xml:space="preserve"> вправе требовать от Заказчика уплаты неустойки (пени) в размере 0,01 процентов от суммы, включенной в акт приема-сдачи оказанных Услуг, за каждый день просрочки, но не более 10 % от этой суммы.</w:t>
      </w:r>
    </w:p>
    <w:p w14:paraId="621FFADC" w14:textId="77777777" w:rsidR="0017317F" w:rsidRPr="006C6777" w:rsidRDefault="0017317F" w:rsidP="0017317F">
      <w:pPr>
        <w:autoSpaceDE w:val="0"/>
        <w:autoSpaceDN w:val="0"/>
        <w:adjustRightInd w:val="0"/>
        <w:spacing w:after="0" w:line="240" w:lineRule="auto"/>
        <w:ind w:right="0" w:firstLine="567"/>
        <w:rPr>
          <w:rFonts w:eastAsia="Calibri"/>
          <w:color w:val="auto"/>
          <w:szCs w:val="24"/>
          <w:lang w:val="ru"/>
        </w:rPr>
      </w:pPr>
      <w:r w:rsidRPr="006C6777">
        <w:rPr>
          <w:rFonts w:eastAsia="Calibri"/>
          <w:color w:val="auto"/>
          <w:szCs w:val="24"/>
          <w:lang w:val="ru-RU"/>
        </w:rPr>
        <w:t xml:space="preserve">6.4. </w:t>
      </w:r>
      <w:r w:rsidRPr="006C6777">
        <w:rPr>
          <w:rFonts w:eastAsia="Calibri"/>
          <w:color w:val="auto"/>
          <w:szCs w:val="24"/>
          <w:lang w:val="ru"/>
        </w:rPr>
        <w:t>Уплата неустойки, а также возмещение убытков не освобождает Стороны от исполнения своих обязательств по настоящему договору.</w:t>
      </w:r>
    </w:p>
    <w:p w14:paraId="7FE7B477" w14:textId="77777777" w:rsidR="0017317F" w:rsidRPr="006C6777" w:rsidRDefault="0017317F" w:rsidP="00057547">
      <w:pPr>
        <w:ind w:left="9" w:right="14"/>
        <w:rPr>
          <w:szCs w:val="24"/>
          <w:lang w:val="ru"/>
        </w:rPr>
      </w:pPr>
    </w:p>
    <w:p w14:paraId="770344AB" w14:textId="77777777" w:rsidR="00057547" w:rsidRPr="006C6777" w:rsidRDefault="00057547" w:rsidP="00057547">
      <w:pPr>
        <w:pStyle w:val="1"/>
        <w:rPr>
          <w:sz w:val="24"/>
          <w:szCs w:val="24"/>
        </w:rPr>
      </w:pPr>
      <w:r w:rsidRPr="006C6777">
        <w:rPr>
          <w:sz w:val="24"/>
          <w:szCs w:val="24"/>
        </w:rPr>
        <w:t>ОБСТОЯТЕЛЬСТВА НЕПРЕОДОЛИМОЙ СИЛЫ</w:t>
      </w:r>
    </w:p>
    <w:p w14:paraId="38FE5221" w14:textId="77777777" w:rsidR="00C70A38" w:rsidRPr="006C6777" w:rsidRDefault="00C70A38" w:rsidP="00C70A38">
      <w:pPr>
        <w:rPr>
          <w:szCs w:val="24"/>
        </w:rPr>
      </w:pPr>
    </w:p>
    <w:p w14:paraId="4AD98392" w14:textId="77777777" w:rsidR="00057547" w:rsidRPr="006C6777" w:rsidRDefault="0017317F" w:rsidP="00057547">
      <w:pPr>
        <w:ind w:left="9" w:right="0" w:firstLine="571"/>
        <w:rPr>
          <w:szCs w:val="24"/>
          <w:lang w:val="ru-RU"/>
        </w:rPr>
      </w:pPr>
      <w:r w:rsidRPr="006C6777">
        <w:rPr>
          <w:szCs w:val="24"/>
          <w:lang w:val="ru-RU"/>
        </w:rPr>
        <w:t>7</w:t>
      </w:r>
      <w:r w:rsidR="00057547" w:rsidRPr="006C6777">
        <w:rPr>
          <w:szCs w:val="24"/>
          <w:lang w:val="ru-RU"/>
        </w:rPr>
        <w:t xml:space="preserve">.1. </w:t>
      </w:r>
      <w:proofErr w:type="gramStart"/>
      <w:r w:rsidR="00057547" w:rsidRPr="006C6777">
        <w:rPr>
          <w:szCs w:val="24"/>
          <w:lang w:val="ru-RU"/>
        </w:rPr>
        <w:t>Ни одна из Сторон не несет ответственность за полное или частичное неисполнение своих обязанностей, если неисполнение является следствием таких обстоятельств, как стихийные и техногенные бедствия, пожары, военные действия, объявление чрезвычайного положения, а также забастовки, действия центральных и местных органов государственной власти, включая министерства и ведомства, суды и прокуратуру, Национальный банк Республики Беларусь, а также других органов, имеющих право издания нормативных</w:t>
      </w:r>
      <w:proofErr w:type="gramEnd"/>
      <w:r w:rsidR="00057547" w:rsidRPr="006C6777">
        <w:rPr>
          <w:szCs w:val="24"/>
          <w:lang w:val="ru-RU"/>
        </w:rPr>
        <w:t xml:space="preserve"> актов и предписаний, обязательных для исполнения, решения которых препятствуют выполнению Сторонами своих обязательств, и другие обстоятельства непреодолимой силы, возникшие после заключения Договора.</w:t>
      </w:r>
    </w:p>
    <w:p w14:paraId="15995AF3" w14:textId="77777777" w:rsidR="00057547" w:rsidRPr="006C6777" w:rsidRDefault="0017317F" w:rsidP="00057547">
      <w:pPr>
        <w:ind w:left="9" w:right="0" w:firstLine="571"/>
        <w:rPr>
          <w:szCs w:val="24"/>
          <w:lang w:val="ru-RU"/>
        </w:rPr>
      </w:pPr>
      <w:r w:rsidRPr="006C6777">
        <w:rPr>
          <w:szCs w:val="24"/>
          <w:lang w:val="ru-RU"/>
        </w:rPr>
        <w:t>7</w:t>
      </w:r>
      <w:r w:rsidR="00057547" w:rsidRPr="006C6777">
        <w:rPr>
          <w:szCs w:val="24"/>
          <w:lang w:val="ru-RU"/>
        </w:rPr>
        <w:t>.2. В случае если эти обстоятельства непосредственно• повлияли на исполнение обязатель</w:t>
      </w:r>
      <w:proofErr w:type="gramStart"/>
      <w:r w:rsidR="00057547" w:rsidRPr="006C6777">
        <w:rPr>
          <w:szCs w:val="24"/>
          <w:lang w:val="ru-RU"/>
        </w:rPr>
        <w:t>ств в ср</w:t>
      </w:r>
      <w:proofErr w:type="gramEnd"/>
      <w:r w:rsidR="00057547" w:rsidRPr="006C6777">
        <w:rPr>
          <w:szCs w:val="24"/>
          <w:lang w:val="ru-RU"/>
        </w:rPr>
        <w:t>ок, установленный в Договоре, то этот срок соразмерно отодвигается на время действия таких обстоятельств.</w:t>
      </w:r>
    </w:p>
    <w:p w14:paraId="3742C6C3" w14:textId="77777777" w:rsidR="00057547" w:rsidRPr="006C6777" w:rsidRDefault="0017317F" w:rsidP="00057547">
      <w:pPr>
        <w:ind w:left="9" w:right="0" w:firstLine="562"/>
        <w:rPr>
          <w:szCs w:val="24"/>
          <w:lang w:val="ru-RU"/>
        </w:rPr>
      </w:pPr>
      <w:r w:rsidRPr="006C6777">
        <w:rPr>
          <w:szCs w:val="24"/>
          <w:lang w:val="ru-RU"/>
        </w:rPr>
        <w:t>7</w:t>
      </w:r>
      <w:r w:rsidR="00057547" w:rsidRPr="006C6777">
        <w:rPr>
          <w:szCs w:val="24"/>
          <w:lang w:val="ru-RU"/>
        </w:rPr>
        <w:t>.3. Сторона, для которой создалась невозможность исполнения обязательства, обязана уведомить в письменной форме другую Сторону о наступлении, предполагаемом сроке действия и прекращении указанных в пункте 8.1 Договора обстоятельств не позднее 5 (пяти) дней с момента их наступления.</w:t>
      </w:r>
    </w:p>
    <w:p w14:paraId="1AB6BCCC" w14:textId="77777777" w:rsidR="000078C9" w:rsidRPr="006C6777" w:rsidRDefault="000078C9" w:rsidP="00057547">
      <w:pPr>
        <w:ind w:left="9" w:right="0" w:firstLine="562"/>
        <w:rPr>
          <w:szCs w:val="24"/>
          <w:lang w:val="ru-RU"/>
        </w:rPr>
      </w:pPr>
    </w:p>
    <w:p w14:paraId="788CB8B7" w14:textId="5012BA51" w:rsidR="007769CB" w:rsidRPr="006C6777" w:rsidRDefault="007275D2" w:rsidP="007769CB">
      <w:pPr>
        <w:pStyle w:val="1"/>
        <w:spacing w:after="0"/>
        <w:ind w:left="965" w:hanging="235"/>
        <w:rPr>
          <w:sz w:val="24"/>
          <w:szCs w:val="24"/>
          <w:lang w:val="ru-RU"/>
        </w:rPr>
      </w:pPr>
      <w:r w:rsidRPr="006C6777">
        <w:rPr>
          <w:sz w:val="24"/>
          <w:szCs w:val="24"/>
          <w:lang w:val="ru-RU"/>
        </w:rPr>
        <w:t>АНТИКОРРУПЦИОННАЯ ОГОВОРКА</w:t>
      </w:r>
    </w:p>
    <w:p w14:paraId="798286CB" w14:textId="77777777" w:rsidR="00846F49" w:rsidRPr="006C6777" w:rsidRDefault="00846F49" w:rsidP="00846F49">
      <w:pPr>
        <w:rPr>
          <w:szCs w:val="24"/>
          <w:lang w:val="ru-RU"/>
        </w:rPr>
      </w:pPr>
    </w:p>
    <w:p w14:paraId="6C72045A" w14:textId="77777777" w:rsidR="007275D2" w:rsidRPr="006C6777" w:rsidRDefault="007275D2" w:rsidP="007275D2">
      <w:pPr>
        <w:ind w:firstLine="567"/>
        <w:rPr>
          <w:szCs w:val="24"/>
          <w:lang w:val="ru-RU"/>
        </w:rPr>
      </w:pPr>
      <w:proofErr w:type="gramStart"/>
      <w:r w:rsidRPr="006C6777">
        <w:rPr>
          <w:szCs w:val="24"/>
          <w:lang w:val="ru-RU"/>
        </w:rPr>
        <w:t>8.1.При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6D1DCEE1" w14:textId="19537B3F" w:rsidR="007275D2" w:rsidRPr="006C6777" w:rsidRDefault="007275D2" w:rsidP="00C70A38">
      <w:pPr>
        <w:ind w:firstLine="567"/>
        <w:rPr>
          <w:szCs w:val="24"/>
          <w:lang w:val="ru-RU"/>
        </w:rPr>
      </w:pPr>
      <w:proofErr w:type="gramStart"/>
      <w:r w:rsidRPr="006C6777">
        <w:rPr>
          <w:szCs w:val="24"/>
          <w:lang w:val="ru-RU"/>
        </w:rPr>
        <w:t>При исполнении своих обязательств по настоящему договору, Стороны, их аффилированные</w:t>
      </w:r>
      <w:r w:rsidR="00C70A38" w:rsidRPr="006C6777">
        <w:rPr>
          <w:szCs w:val="24"/>
          <w:lang w:val="ru-RU"/>
        </w:rPr>
        <w:t xml:space="preserve"> </w:t>
      </w:r>
      <w:r w:rsidRPr="006C6777">
        <w:rPr>
          <w:szCs w:val="24"/>
          <w:lang w:val="ru-RU"/>
        </w:rPr>
        <w:t>лица,</w:t>
      </w:r>
      <w:r w:rsidR="007769CB" w:rsidRPr="006C6777">
        <w:rPr>
          <w:szCs w:val="24"/>
          <w:lang w:val="ru-RU"/>
        </w:rPr>
        <w:t xml:space="preserve"> </w:t>
      </w:r>
      <w:r w:rsidRPr="006C6777">
        <w:rPr>
          <w:szCs w:val="24"/>
          <w:lang w:val="ru-RU"/>
        </w:rPr>
        <w:t>работники</w:t>
      </w:r>
      <w:r w:rsidR="00C70A38" w:rsidRPr="006C6777">
        <w:rPr>
          <w:szCs w:val="24"/>
          <w:lang w:val="ru-RU"/>
        </w:rPr>
        <w:t xml:space="preserve"> </w:t>
      </w:r>
      <w:r w:rsidRPr="006C6777">
        <w:rPr>
          <w:szCs w:val="24"/>
          <w:lang w:val="ru-RU"/>
        </w:rPr>
        <w:t>или</w:t>
      </w:r>
      <w:r w:rsidR="00C70A38" w:rsidRPr="006C6777">
        <w:rPr>
          <w:szCs w:val="24"/>
          <w:lang w:val="ru-RU"/>
        </w:rPr>
        <w:t xml:space="preserve"> </w:t>
      </w:r>
      <w:r w:rsidRPr="006C6777">
        <w:rPr>
          <w:szCs w:val="24"/>
          <w:lang w:val="ru-RU"/>
        </w:rPr>
        <w:t>посредники</w:t>
      </w:r>
      <w:r w:rsidR="007769CB" w:rsidRPr="006C6777">
        <w:rPr>
          <w:szCs w:val="24"/>
          <w:lang w:val="ru-RU"/>
        </w:rPr>
        <w:t xml:space="preserve"> </w:t>
      </w:r>
      <w:r w:rsidRPr="006C6777">
        <w:rPr>
          <w:szCs w:val="24"/>
          <w:lang w:val="ru-RU"/>
        </w:rPr>
        <w:t>не</w:t>
      </w:r>
      <w:r w:rsidR="00C70A38" w:rsidRPr="006C6777">
        <w:rPr>
          <w:szCs w:val="24"/>
          <w:lang w:val="ru-RU"/>
        </w:rPr>
        <w:t xml:space="preserve"> </w:t>
      </w:r>
      <w:r w:rsidRPr="006C6777">
        <w:rPr>
          <w:szCs w:val="24"/>
          <w:lang w:val="ru-RU"/>
        </w:rPr>
        <w:t>осуществляют действия,</w:t>
      </w:r>
      <w:r w:rsidR="00C70A38" w:rsidRPr="006C6777">
        <w:rPr>
          <w:szCs w:val="24"/>
          <w:lang w:val="ru-RU"/>
        </w:rPr>
        <w:t xml:space="preserve"> </w:t>
      </w:r>
      <w:r w:rsidRPr="006C6777">
        <w:rPr>
          <w:szCs w:val="24"/>
          <w:lang w:val="ru-RU"/>
        </w:rPr>
        <w:t>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2B968AF2" w14:textId="77777777" w:rsidR="007275D2" w:rsidRPr="006C6777" w:rsidRDefault="007275D2" w:rsidP="007275D2">
      <w:pPr>
        <w:ind w:firstLine="567"/>
        <w:rPr>
          <w:szCs w:val="24"/>
          <w:lang w:val="ru-RU"/>
        </w:rPr>
      </w:pPr>
      <w:proofErr w:type="gramStart"/>
      <w:r w:rsidRPr="006C6777">
        <w:rPr>
          <w:szCs w:val="24"/>
          <w:lang w:val="ru-RU"/>
        </w:rPr>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настоящем пункте способами, ставящего работника в определенную </w:t>
      </w:r>
      <w:r w:rsidRPr="006C6777">
        <w:rPr>
          <w:szCs w:val="24"/>
          <w:lang w:val="ru-RU"/>
        </w:rPr>
        <w:lastRenderedPageBreak/>
        <w:t>зависимость и направленного на обеспечение выполнения этим работников каких-либо действий в пользу стимулирующей его Стороны.</w:t>
      </w:r>
      <w:proofErr w:type="gramEnd"/>
      <w:r w:rsidRPr="006C6777">
        <w:rPr>
          <w:szCs w:val="24"/>
          <w:lang w:val="ru-RU"/>
        </w:rPr>
        <w:t xml:space="preserve"> Под действиями работника, осуществляемыми в пользу стимулирующей его Стороны, понимаются: предоставление неоправданных преимуществ по сравнению с другими контрагентами; предоставление каких-либо гарантий; ускорение существующих процедур;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495D2D78" w14:textId="77777777" w:rsidR="007275D2" w:rsidRPr="006C6777" w:rsidRDefault="007275D2" w:rsidP="007275D2">
      <w:pPr>
        <w:ind w:firstLine="567"/>
        <w:rPr>
          <w:szCs w:val="24"/>
          <w:lang w:val="ru-RU"/>
        </w:rPr>
      </w:pPr>
      <w:r w:rsidRPr="006C6777">
        <w:rPr>
          <w:szCs w:val="24"/>
          <w:lang w:val="ru-RU"/>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w:t>
      </w:r>
      <w:proofErr w:type="gramStart"/>
      <w:r w:rsidRPr="006C6777">
        <w:rPr>
          <w:szCs w:val="24"/>
          <w:lang w:val="ru-RU"/>
        </w:rPr>
        <w:t>с даты направления</w:t>
      </w:r>
      <w:proofErr w:type="gramEnd"/>
      <w:r w:rsidRPr="006C6777">
        <w:rPr>
          <w:szCs w:val="24"/>
          <w:lang w:val="ru-RU"/>
        </w:rPr>
        <w:t xml:space="preserve"> письменного уведомления.</w:t>
      </w:r>
    </w:p>
    <w:p w14:paraId="16A64058" w14:textId="77777777" w:rsidR="007275D2" w:rsidRPr="006C6777" w:rsidRDefault="007275D2" w:rsidP="007275D2">
      <w:pPr>
        <w:ind w:firstLine="567"/>
        <w:rPr>
          <w:szCs w:val="24"/>
          <w:lang w:val="ru-RU"/>
        </w:rPr>
      </w:pPr>
      <w:r w:rsidRPr="006C6777">
        <w:rPr>
          <w:szCs w:val="24"/>
          <w:lang w:val="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w:t>
      </w:r>
      <w:proofErr w:type="gramStart"/>
      <w:r w:rsidRPr="006C6777">
        <w:rPr>
          <w:szCs w:val="24"/>
          <w:lang w:val="ru-RU"/>
        </w:rPr>
        <w:t xml:space="preserve"> ,</w:t>
      </w:r>
      <w:proofErr w:type="gramEnd"/>
      <w:r w:rsidRPr="006C6777">
        <w:rPr>
          <w:szCs w:val="24"/>
          <w:lang w:val="ru-RU"/>
        </w:rPr>
        <w:t xml:space="preserve">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2FF2B17" w14:textId="77777777" w:rsidR="007275D2" w:rsidRPr="006C6777" w:rsidRDefault="007275D2" w:rsidP="007275D2">
      <w:pPr>
        <w:ind w:firstLine="567"/>
        <w:rPr>
          <w:szCs w:val="24"/>
          <w:lang w:val="ru-RU"/>
        </w:rPr>
      </w:pPr>
      <w:r w:rsidRPr="006C6777">
        <w:rPr>
          <w:szCs w:val="24"/>
          <w:lang w:val="ru-RU"/>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1224D0E6" w14:textId="77777777" w:rsidR="007275D2" w:rsidRPr="006C6777" w:rsidRDefault="007275D2" w:rsidP="007275D2">
      <w:pPr>
        <w:ind w:firstLine="567"/>
        <w:rPr>
          <w:szCs w:val="24"/>
          <w:lang w:val="ru-RU"/>
        </w:rPr>
      </w:pPr>
      <w:proofErr w:type="gramStart"/>
      <w:r w:rsidRPr="006C6777">
        <w:rPr>
          <w:szCs w:val="24"/>
          <w:lang w:val="ru-RU"/>
        </w:rPr>
        <w:t>8.2.Стороны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r w:rsidRPr="006C6777">
        <w:rPr>
          <w:szCs w:val="24"/>
          <w:lang w:val="ru-RU"/>
        </w:rPr>
        <w:t xml:space="preserve">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296EBC3C" w14:textId="04167788" w:rsidR="007275D2" w:rsidRPr="006C6777" w:rsidRDefault="007275D2" w:rsidP="00C70A38">
      <w:pPr>
        <w:ind w:firstLine="567"/>
        <w:rPr>
          <w:szCs w:val="24"/>
          <w:lang w:val="ru-RU"/>
        </w:rPr>
      </w:pPr>
      <w:r w:rsidRPr="006C6777">
        <w:rPr>
          <w:szCs w:val="24"/>
          <w:lang w:val="ru-RU"/>
        </w:rPr>
        <w:t xml:space="preserve">8.3. </w:t>
      </w:r>
      <w:proofErr w:type="gramStart"/>
      <w:r w:rsidRPr="006C6777">
        <w:rPr>
          <w:szCs w:val="24"/>
          <w:lang w:val="ru-RU"/>
        </w:rPr>
        <w:t>В случае нарушения одной из сторон обязательства воздержаться от запрещенных в п.8.1.</w:t>
      </w:r>
      <w:r w:rsidR="007769CB" w:rsidRPr="006C6777">
        <w:rPr>
          <w:szCs w:val="24"/>
          <w:lang w:val="ru-RU"/>
        </w:rPr>
        <w:t xml:space="preserve"> </w:t>
      </w:r>
      <w:r w:rsidRPr="006C6777">
        <w:rPr>
          <w:szCs w:val="24"/>
          <w:lang w:val="ru-RU"/>
        </w:rPr>
        <w:t>настоящей</w:t>
      </w:r>
      <w:r w:rsidR="007769CB" w:rsidRPr="006C6777">
        <w:rPr>
          <w:szCs w:val="24"/>
          <w:lang w:val="ru-RU"/>
        </w:rPr>
        <w:t xml:space="preserve"> </w:t>
      </w:r>
      <w:r w:rsidRPr="006C6777">
        <w:rPr>
          <w:szCs w:val="24"/>
          <w:lang w:val="ru-RU"/>
        </w:rPr>
        <w:t>оговорки</w:t>
      </w:r>
      <w:r w:rsidR="007769CB" w:rsidRPr="006C6777">
        <w:rPr>
          <w:szCs w:val="24"/>
          <w:lang w:val="ru-RU"/>
        </w:rPr>
        <w:t xml:space="preserve"> </w:t>
      </w:r>
      <w:r w:rsidRPr="006C6777">
        <w:rPr>
          <w:szCs w:val="24"/>
          <w:lang w:val="ru-RU"/>
        </w:rPr>
        <w:t xml:space="preserve">действий </w:t>
      </w:r>
      <w:r w:rsidR="00C70A38" w:rsidRPr="006C6777">
        <w:rPr>
          <w:szCs w:val="24"/>
          <w:lang w:val="ru-RU"/>
        </w:rPr>
        <w:t>и</w:t>
      </w:r>
      <w:r w:rsidR="00F1223E" w:rsidRPr="006C6777">
        <w:rPr>
          <w:szCs w:val="24"/>
          <w:lang w:val="ru-RU"/>
        </w:rPr>
        <w:t xml:space="preserve"> </w:t>
      </w:r>
      <w:r w:rsidRPr="006C6777">
        <w:rPr>
          <w:szCs w:val="24"/>
          <w:lang w:val="ru-RU"/>
        </w:rPr>
        <w:t>(или) неполучения</w:t>
      </w:r>
      <w:r w:rsidR="007769CB" w:rsidRPr="006C6777">
        <w:rPr>
          <w:szCs w:val="24"/>
          <w:lang w:val="ru-RU"/>
        </w:rPr>
        <w:t xml:space="preserve"> </w:t>
      </w:r>
      <w:r w:rsidRPr="006C6777">
        <w:rPr>
          <w:szCs w:val="24"/>
          <w:lang w:val="ru-RU"/>
        </w:rPr>
        <w:t>другой стороной подтверждения, что нарушения не произошло м не произойдет, другая Сторона имеет право расторгнуть договор в одностороннем порядке полностью или частично, направив письменное уведомление о расторжении без возмещения затрат (убытков) по исполнению обязательств по договору (контракту) другой Стороне.</w:t>
      </w:r>
      <w:proofErr w:type="gramEnd"/>
      <w:r w:rsidRPr="006C6777">
        <w:rPr>
          <w:szCs w:val="24"/>
          <w:lang w:val="ru-RU"/>
        </w:rPr>
        <w:t xml:space="preserve"> В тоже время Сторона, по чьей инициативе </w:t>
      </w:r>
      <w:proofErr w:type="gramStart"/>
      <w:r w:rsidRPr="006C6777">
        <w:rPr>
          <w:szCs w:val="24"/>
          <w:lang w:val="ru-RU"/>
        </w:rPr>
        <w:t>был</w:t>
      </w:r>
      <w:proofErr w:type="gramEnd"/>
      <w:r w:rsidRPr="006C6777">
        <w:rPr>
          <w:szCs w:val="24"/>
          <w:lang w:val="ru-RU"/>
        </w:rPr>
        <w:t xml:space="preserve"> расторгнут договор в соответствии с положениями настоящей оговорки, вправе требовать возмещение реального ущерба, возникшего в результате такого расторжения.</w:t>
      </w:r>
    </w:p>
    <w:p w14:paraId="3F4B0D18" w14:textId="77777777" w:rsidR="007275D2" w:rsidRPr="006C6777" w:rsidRDefault="007275D2" w:rsidP="007275D2">
      <w:pPr>
        <w:rPr>
          <w:szCs w:val="24"/>
          <w:lang w:val="ru-RU"/>
        </w:rPr>
      </w:pPr>
    </w:p>
    <w:p w14:paraId="17D0004F" w14:textId="77777777" w:rsidR="00057547" w:rsidRPr="006C6777" w:rsidRDefault="00057547" w:rsidP="000078C9">
      <w:pPr>
        <w:pStyle w:val="1"/>
        <w:spacing w:after="0"/>
        <w:ind w:left="965" w:hanging="235"/>
        <w:rPr>
          <w:sz w:val="24"/>
          <w:szCs w:val="24"/>
        </w:rPr>
      </w:pPr>
      <w:r w:rsidRPr="006C6777">
        <w:rPr>
          <w:sz w:val="24"/>
          <w:szCs w:val="24"/>
        </w:rPr>
        <w:lastRenderedPageBreak/>
        <w:t>ЗАКЛЮЧИТЕЛЬНЫЕ ПОЛОЖЕНИЯ</w:t>
      </w:r>
    </w:p>
    <w:p w14:paraId="26EF8879" w14:textId="77777777" w:rsidR="007769CB" w:rsidRPr="006C6777" w:rsidRDefault="007769CB" w:rsidP="007769CB">
      <w:pPr>
        <w:rPr>
          <w:szCs w:val="24"/>
        </w:rPr>
      </w:pPr>
    </w:p>
    <w:p w14:paraId="21A88588" w14:textId="4B6B86DB" w:rsidR="00057547" w:rsidRPr="006C6777" w:rsidRDefault="00125157" w:rsidP="00057547">
      <w:pPr>
        <w:ind w:left="9" w:right="0" w:firstLine="566"/>
        <w:rPr>
          <w:szCs w:val="24"/>
          <w:lang w:val="ru-RU"/>
        </w:rPr>
      </w:pPr>
      <w:r w:rsidRPr="006C6777">
        <w:rPr>
          <w:szCs w:val="24"/>
          <w:lang w:val="ru-RU"/>
        </w:rPr>
        <w:t>9</w:t>
      </w:r>
      <w:r w:rsidR="00057547" w:rsidRPr="006C6777">
        <w:rPr>
          <w:szCs w:val="24"/>
          <w:lang w:val="ru-RU"/>
        </w:rPr>
        <w:t xml:space="preserve">.1. Споры и разногласия, которые могут возникнуть при исполнении настоящего Договора, будут разрешаться путём переговоров между Сторонами, а при </w:t>
      </w:r>
      <w:proofErr w:type="gramStart"/>
      <w:r w:rsidR="00057547" w:rsidRPr="006C6777">
        <w:rPr>
          <w:szCs w:val="24"/>
          <w:lang w:val="ru-RU"/>
        </w:rPr>
        <w:t>не достижении</w:t>
      </w:r>
      <w:proofErr w:type="gramEnd"/>
      <w:r w:rsidR="00057547" w:rsidRPr="006C6777">
        <w:rPr>
          <w:szCs w:val="24"/>
          <w:lang w:val="ru-RU"/>
        </w:rPr>
        <w:t xml:space="preserve"> согласия — в Экономическом суде г. Минска в соответствии с действующим законодательством Республики Беларусь.</w:t>
      </w:r>
    </w:p>
    <w:p w14:paraId="59177A09" w14:textId="57217C32" w:rsidR="00057547" w:rsidRPr="006C6777" w:rsidRDefault="00125157" w:rsidP="00057547">
      <w:pPr>
        <w:ind w:left="9" w:right="0" w:firstLine="576"/>
        <w:rPr>
          <w:szCs w:val="24"/>
          <w:lang w:val="ru-RU"/>
        </w:rPr>
      </w:pPr>
      <w:r w:rsidRPr="006C6777">
        <w:rPr>
          <w:szCs w:val="24"/>
          <w:lang w:val="ru-RU"/>
        </w:rPr>
        <w:t>9</w:t>
      </w:r>
      <w:r w:rsidR="00057547" w:rsidRPr="006C6777">
        <w:rPr>
          <w:szCs w:val="24"/>
          <w:lang w:val="ru-RU"/>
        </w:rPr>
        <w:t>.2. Во всем остальном, что не предусмотрено Договором, Стороны руководствуются действующим законодательством Республики Беларусь.</w:t>
      </w:r>
    </w:p>
    <w:p w14:paraId="63B10FB5" w14:textId="0606A0E4" w:rsidR="001D069F" w:rsidRPr="006C6777" w:rsidRDefault="00125157" w:rsidP="00846F49">
      <w:pPr>
        <w:ind w:left="9" w:right="0" w:firstLine="557"/>
        <w:rPr>
          <w:szCs w:val="24"/>
          <w:lang w:val="ru-RU"/>
        </w:rPr>
      </w:pPr>
      <w:r w:rsidRPr="006C6777">
        <w:rPr>
          <w:szCs w:val="24"/>
          <w:lang w:val="ru-RU"/>
        </w:rPr>
        <w:t>9</w:t>
      </w:r>
      <w:r w:rsidR="00057547" w:rsidRPr="006C6777">
        <w:rPr>
          <w:szCs w:val="24"/>
          <w:lang w:val="ru-RU"/>
        </w:rPr>
        <w:t>.3. Заказчик и Инженерная организация несут ответственность за ненадлежащее выполнение договора в соответствии с действующим законодательством Республики Беларусь.</w:t>
      </w:r>
    </w:p>
    <w:p w14:paraId="7D504853" w14:textId="77777777" w:rsidR="000078C9" w:rsidRPr="006C6777" w:rsidRDefault="000078C9" w:rsidP="00846F49">
      <w:pPr>
        <w:ind w:right="0"/>
        <w:rPr>
          <w:szCs w:val="24"/>
          <w:lang w:val="ru-RU"/>
        </w:rPr>
      </w:pPr>
    </w:p>
    <w:p w14:paraId="1AB47836" w14:textId="77777777" w:rsidR="00057547" w:rsidRPr="006C6777" w:rsidRDefault="00057547" w:rsidP="00057547">
      <w:pPr>
        <w:pStyle w:val="1"/>
        <w:ind w:left="965" w:right="725" w:hanging="235"/>
        <w:rPr>
          <w:sz w:val="24"/>
          <w:szCs w:val="24"/>
          <w:lang w:val="ru-RU"/>
        </w:rPr>
      </w:pPr>
      <w:r w:rsidRPr="006C6777">
        <w:rPr>
          <w:sz w:val="24"/>
          <w:szCs w:val="24"/>
          <w:lang w:val="ru-RU"/>
        </w:rPr>
        <w:t>ЮРИДИЧЕСКИЕ АДРЕСА И РЕКВИЗИТЫ СТОРОН</w:t>
      </w:r>
    </w:p>
    <w:p w14:paraId="187460D9" w14:textId="77777777" w:rsidR="00721DAE" w:rsidRPr="006C6777" w:rsidRDefault="00721DAE" w:rsidP="00721DAE">
      <w:pPr>
        <w:rPr>
          <w:szCs w:val="24"/>
          <w:lang w:val="ru-RU"/>
        </w:rPr>
      </w:pPr>
    </w:p>
    <w:tbl>
      <w:tblPr>
        <w:tblW w:w="10185" w:type="dxa"/>
        <w:tblLayout w:type="fixed"/>
        <w:tblLook w:val="0000" w:firstRow="0" w:lastRow="0" w:firstColumn="0" w:lastColumn="0" w:noHBand="0" w:noVBand="0"/>
      </w:tblPr>
      <w:tblGrid>
        <w:gridCol w:w="5116"/>
        <w:gridCol w:w="5069"/>
      </w:tblGrid>
      <w:tr w:rsidR="00721DAE" w:rsidRPr="006C6777" w14:paraId="7BB5FCAD" w14:textId="77777777" w:rsidTr="00E006FB">
        <w:tc>
          <w:tcPr>
            <w:tcW w:w="5116" w:type="dxa"/>
            <w:vMerge w:val="restart"/>
          </w:tcPr>
          <w:p w14:paraId="43B42545" w14:textId="77777777" w:rsidR="00721DAE" w:rsidRPr="006C6777" w:rsidRDefault="00721DAE" w:rsidP="00E006FB">
            <w:pPr>
              <w:rPr>
                <w:b/>
                <w:szCs w:val="24"/>
                <w:lang w:val="ru-RU"/>
              </w:rPr>
            </w:pPr>
            <w:r w:rsidRPr="006C6777">
              <w:rPr>
                <w:b/>
                <w:szCs w:val="24"/>
                <w:lang w:val="ru-RU"/>
              </w:rPr>
              <w:t>ЗАКАЗЧИК:</w:t>
            </w:r>
          </w:p>
          <w:p w14:paraId="1AD17AF4" w14:textId="77777777" w:rsidR="00FA7C84" w:rsidRDefault="00FA7C84" w:rsidP="00E006FB">
            <w:pPr>
              <w:rPr>
                <w:szCs w:val="24"/>
                <w:lang w:val="ru-RU"/>
              </w:rPr>
            </w:pPr>
          </w:p>
          <w:p w14:paraId="6722DBD6" w14:textId="77777777" w:rsidR="0091543F" w:rsidRDefault="0091543F" w:rsidP="00E006FB">
            <w:pPr>
              <w:rPr>
                <w:szCs w:val="24"/>
                <w:lang w:val="ru-RU"/>
              </w:rPr>
            </w:pPr>
          </w:p>
          <w:p w14:paraId="3F589E3F" w14:textId="77777777" w:rsidR="0091543F" w:rsidRDefault="0091543F" w:rsidP="00E006FB">
            <w:pPr>
              <w:rPr>
                <w:szCs w:val="24"/>
                <w:lang w:val="ru-RU"/>
              </w:rPr>
            </w:pPr>
          </w:p>
          <w:p w14:paraId="45BBBA3E" w14:textId="77777777" w:rsidR="0091543F" w:rsidRDefault="0091543F" w:rsidP="00E006FB">
            <w:pPr>
              <w:rPr>
                <w:szCs w:val="24"/>
                <w:lang w:val="ru-RU"/>
              </w:rPr>
            </w:pPr>
          </w:p>
          <w:p w14:paraId="4DE4B0D1" w14:textId="77777777" w:rsidR="0091543F" w:rsidRDefault="0091543F" w:rsidP="00E006FB">
            <w:pPr>
              <w:rPr>
                <w:szCs w:val="24"/>
                <w:lang w:val="ru-RU"/>
              </w:rPr>
            </w:pPr>
          </w:p>
          <w:p w14:paraId="59602907" w14:textId="77777777" w:rsidR="0091543F" w:rsidRDefault="0091543F" w:rsidP="00E006FB">
            <w:pPr>
              <w:rPr>
                <w:szCs w:val="24"/>
                <w:lang w:val="ru-RU"/>
              </w:rPr>
            </w:pPr>
          </w:p>
          <w:p w14:paraId="5912C8FC" w14:textId="77777777" w:rsidR="0091543F" w:rsidRDefault="0091543F" w:rsidP="00E006FB">
            <w:pPr>
              <w:rPr>
                <w:szCs w:val="24"/>
                <w:lang w:val="ru-RU"/>
              </w:rPr>
            </w:pPr>
          </w:p>
          <w:p w14:paraId="40B5446A" w14:textId="77777777" w:rsidR="0091543F" w:rsidRDefault="0091543F" w:rsidP="00E006FB">
            <w:pPr>
              <w:rPr>
                <w:szCs w:val="24"/>
                <w:lang w:val="ru-RU"/>
              </w:rPr>
            </w:pPr>
          </w:p>
          <w:p w14:paraId="050E5A52" w14:textId="77777777" w:rsidR="0091543F" w:rsidRDefault="0091543F" w:rsidP="00E006FB">
            <w:pPr>
              <w:rPr>
                <w:szCs w:val="24"/>
                <w:lang w:val="ru-RU"/>
              </w:rPr>
            </w:pPr>
          </w:p>
          <w:p w14:paraId="12ABBE07" w14:textId="77777777" w:rsidR="0091543F" w:rsidRDefault="0091543F" w:rsidP="00E006FB">
            <w:pPr>
              <w:rPr>
                <w:szCs w:val="24"/>
                <w:lang w:val="ru-RU"/>
              </w:rPr>
            </w:pPr>
          </w:p>
          <w:p w14:paraId="6ACFB95C" w14:textId="10517761" w:rsidR="00FA7C84" w:rsidRPr="006C6777" w:rsidRDefault="00BD279A" w:rsidP="00FA7C84">
            <w:pPr>
              <w:rPr>
                <w:szCs w:val="24"/>
                <w:lang w:val="ru-RU"/>
              </w:rPr>
            </w:pPr>
            <w:r w:rsidRPr="006C6777">
              <w:rPr>
                <w:szCs w:val="24"/>
                <w:lang w:val="ru-RU"/>
              </w:rPr>
              <w:t>___________________</w:t>
            </w:r>
          </w:p>
          <w:p w14:paraId="3E06EA8B" w14:textId="77777777" w:rsidR="00FA7C84" w:rsidRPr="006C6777" w:rsidRDefault="00FA7C84" w:rsidP="00FA7C84">
            <w:pPr>
              <w:rPr>
                <w:szCs w:val="24"/>
                <w:lang w:val="ru-RU"/>
              </w:rPr>
            </w:pPr>
            <w:r w:rsidRPr="006C6777">
              <w:rPr>
                <w:szCs w:val="24"/>
                <w:lang w:val="ru-RU"/>
              </w:rPr>
              <w:t xml:space="preserve">___________________ </w:t>
            </w:r>
          </w:p>
          <w:p w14:paraId="2A60B488" w14:textId="77777777" w:rsidR="00FA7C84" w:rsidRPr="006C6777" w:rsidRDefault="00FA7C84" w:rsidP="00FA7C84">
            <w:pPr>
              <w:rPr>
                <w:szCs w:val="24"/>
                <w:lang w:val="ru-RU"/>
              </w:rPr>
            </w:pPr>
            <w:r w:rsidRPr="006C6777">
              <w:rPr>
                <w:szCs w:val="24"/>
                <w:lang w:val="ru-RU"/>
              </w:rPr>
              <w:t>«_____»_________________ 202__г.</w:t>
            </w:r>
          </w:p>
          <w:p w14:paraId="210C4440" w14:textId="5AFA9DAC" w:rsidR="00721DAE" w:rsidRPr="006C6777" w:rsidRDefault="00FA7C84" w:rsidP="00FA7C84">
            <w:pPr>
              <w:rPr>
                <w:szCs w:val="24"/>
                <w:lang w:val="ru-RU"/>
              </w:rPr>
            </w:pPr>
            <w:r w:rsidRPr="006C6777">
              <w:rPr>
                <w:szCs w:val="24"/>
                <w:lang w:val="ru-RU"/>
              </w:rPr>
              <w:t>М.П.</w:t>
            </w:r>
          </w:p>
        </w:tc>
        <w:tc>
          <w:tcPr>
            <w:tcW w:w="5069" w:type="dxa"/>
          </w:tcPr>
          <w:p w14:paraId="6EA3017F" w14:textId="77777777" w:rsidR="00721DAE" w:rsidRPr="006C6777" w:rsidRDefault="00721DAE" w:rsidP="00E006FB">
            <w:pPr>
              <w:widowControl w:val="0"/>
              <w:autoSpaceDE w:val="0"/>
              <w:autoSpaceDN w:val="0"/>
              <w:adjustRightInd w:val="0"/>
              <w:rPr>
                <w:b/>
                <w:bCs/>
                <w:szCs w:val="24"/>
                <w:lang w:val="ru-RU"/>
              </w:rPr>
            </w:pPr>
            <w:r w:rsidRPr="006C6777">
              <w:rPr>
                <w:b/>
                <w:bCs/>
                <w:szCs w:val="24"/>
                <w:lang w:val="ru-RU"/>
              </w:rPr>
              <w:t>ИНЖЕНЕРНАЯ ОРГАНИЗАЦИЯ</w:t>
            </w:r>
          </w:p>
          <w:p w14:paraId="456BF985" w14:textId="4A1F5F85" w:rsidR="00BD279A" w:rsidRPr="006C6777" w:rsidRDefault="00C47EA6" w:rsidP="00BD279A">
            <w:pPr>
              <w:widowControl w:val="0"/>
              <w:autoSpaceDE w:val="0"/>
              <w:autoSpaceDN w:val="0"/>
              <w:adjustRightInd w:val="0"/>
              <w:rPr>
                <w:bCs/>
                <w:szCs w:val="24"/>
              </w:rPr>
            </w:pPr>
            <w:r w:rsidRPr="006C6777">
              <w:rPr>
                <w:bCs/>
                <w:szCs w:val="24"/>
                <w:lang w:val="ru-RU"/>
              </w:rPr>
              <w:t xml:space="preserve"> </w:t>
            </w:r>
          </w:p>
          <w:p w14:paraId="291227CF" w14:textId="77777777" w:rsidR="00C47EA6" w:rsidRPr="006C6777" w:rsidRDefault="00C47EA6" w:rsidP="00C82808">
            <w:pPr>
              <w:widowControl w:val="0"/>
              <w:autoSpaceDE w:val="0"/>
              <w:autoSpaceDN w:val="0"/>
              <w:adjustRightInd w:val="0"/>
              <w:rPr>
                <w:bCs/>
                <w:szCs w:val="24"/>
              </w:rPr>
            </w:pPr>
          </w:p>
          <w:p w14:paraId="388E0638" w14:textId="77777777" w:rsidR="00BD279A" w:rsidRPr="006C6777" w:rsidRDefault="00BD279A" w:rsidP="00C82808">
            <w:pPr>
              <w:widowControl w:val="0"/>
              <w:autoSpaceDE w:val="0"/>
              <w:autoSpaceDN w:val="0"/>
              <w:adjustRightInd w:val="0"/>
              <w:rPr>
                <w:bCs/>
                <w:szCs w:val="24"/>
              </w:rPr>
            </w:pPr>
          </w:p>
          <w:p w14:paraId="3B9159E7" w14:textId="77777777" w:rsidR="00BD279A" w:rsidRPr="006C6777" w:rsidRDefault="00BD279A" w:rsidP="00C82808">
            <w:pPr>
              <w:widowControl w:val="0"/>
              <w:autoSpaceDE w:val="0"/>
              <w:autoSpaceDN w:val="0"/>
              <w:adjustRightInd w:val="0"/>
              <w:rPr>
                <w:bCs/>
                <w:szCs w:val="24"/>
              </w:rPr>
            </w:pPr>
          </w:p>
          <w:p w14:paraId="5232B84D" w14:textId="77777777" w:rsidR="00BD279A" w:rsidRPr="006C6777" w:rsidRDefault="00BD279A" w:rsidP="00C82808">
            <w:pPr>
              <w:widowControl w:val="0"/>
              <w:autoSpaceDE w:val="0"/>
              <w:autoSpaceDN w:val="0"/>
              <w:adjustRightInd w:val="0"/>
              <w:rPr>
                <w:bCs/>
                <w:szCs w:val="24"/>
              </w:rPr>
            </w:pPr>
          </w:p>
          <w:p w14:paraId="7ED54373" w14:textId="77777777" w:rsidR="00BD279A" w:rsidRPr="006C6777" w:rsidRDefault="00BD279A" w:rsidP="00C82808">
            <w:pPr>
              <w:widowControl w:val="0"/>
              <w:autoSpaceDE w:val="0"/>
              <w:autoSpaceDN w:val="0"/>
              <w:adjustRightInd w:val="0"/>
              <w:rPr>
                <w:bCs/>
                <w:szCs w:val="24"/>
              </w:rPr>
            </w:pPr>
          </w:p>
          <w:p w14:paraId="56899F0B" w14:textId="77777777" w:rsidR="00BD279A" w:rsidRPr="006C6777" w:rsidRDefault="00BD279A" w:rsidP="00C82808">
            <w:pPr>
              <w:widowControl w:val="0"/>
              <w:autoSpaceDE w:val="0"/>
              <w:autoSpaceDN w:val="0"/>
              <w:adjustRightInd w:val="0"/>
              <w:rPr>
                <w:bCs/>
                <w:szCs w:val="24"/>
              </w:rPr>
            </w:pPr>
          </w:p>
          <w:p w14:paraId="78A74408" w14:textId="77777777" w:rsidR="00BD279A" w:rsidRPr="006C6777" w:rsidRDefault="00BD279A" w:rsidP="00C82808">
            <w:pPr>
              <w:widowControl w:val="0"/>
              <w:autoSpaceDE w:val="0"/>
              <w:autoSpaceDN w:val="0"/>
              <w:adjustRightInd w:val="0"/>
              <w:rPr>
                <w:bCs/>
                <w:szCs w:val="24"/>
              </w:rPr>
            </w:pPr>
          </w:p>
          <w:p w14:paraId="28D12CF2" w14:textId="205D88E0" w:rsidR="00BD279A" w:rsidRPr="006C6777" w:rsidRDefault="00BD279A" w:rsidP="00C82808">
            <w:pPr>
              <w:widowControl w:val="0"/>
              <w:autoSpaceDE w:val="0"/>
              <w:autoSpaceDN w:val="0"/>
              <w:adjustRightInd w:val="0"/>
              <w:rPr>
                <w:bCs/>
                <w:szCs w:val="24"/>
              </w:rPr>
            </w:pPr>
          </w:p>
        </w:tc>
      </w:tr>
      <w:tr w:rsidR="00721DAE" w:rsidRPr="006C6777" w14:paraId="395B7631" w14:textId="77777777" w:rsidTr="00E006FB">
        <w:tc>
          <w:tcPr>
            <w:tcW w:w="5116" w:type="dxa"/>
            <w:vMerge/>
          </w:tcPr>
          <w:p w14:paraId="0FAB84F8" w14:textId="0A75EA3A" w:rsidR="00721DAE" w:rsidRPr="006C6777" w:rsidRDefault="00721DAE" w:rsidP="00E006FB">
            <w:pPr>
              <w:rPr>
                <w:szCs w:val="24"/>
              </w:rPr>
            </w:pPr>
          </w:p>
        </w:tc>
        <w:tc>
          <w:tcPr>
            <w:tcW w:w="5069" w:type="dxa"/>
          </w:tcPr>
          <w:p w14:paraId="2E83CF99" w14:textId="77777777" w:rsidR="00721DAE" w:rsidRPr="006C6777" w:rsidRDefault="00721DAE" w:rsidP="00E006FB">
            <w:pPr>
              <w:widowControl w:val="0"/>
              <w:autoSpaceDE w:val="0"/>
              <w:autoSpaceDN w:val="0"/>
              <w:adjustRightInd w:val="0"/>
              <w:rPr>
                <w:bCs/>
                <w:szCs w:val="24"/>
              </w:rPr>
            </w:pPr>
          </w:p>
          <w:p w14:paraId="489EB332" w14:textId="65DB4C7C" w:rsidR="00FA7C84" w:rsidRPr="006C6777" w:rsidRDefault="00BD279A" w:rsidP="00FA7C84">
            <w:pPr>
              <w:widowControl w:val="0"/>
              <w:autoSpaceDE w:val="0"/>
              <w:autoSpaceDN w:val="0"/>
              <w:adjustRightInd w:val="0"/>
              <w:rPr>
                <w:bCs/>
                <w:szCs w:val="24"/>
                <w:lang w:val="ru-RU"/>
              </w:rPr>
            </w:pPr>
            <w:r w:rsidRPr="006C6777">
              <w:rPr>
                <w:bCs/>
                <w:szCs w:val="24"/>
                <w:lang w:val="ru-RU"/>
              </w:rPr>
              <w:t>________________</w:t>
            </w:r>
          </w:p>
          <w:p w14:paraId="5B7FA846" w14:textId="77777777" w:rsidR="00FA7C84" w:rsidRPr="006C6777" w:rsidRDefault="00FA7C84" w:rsidP="00FA7C84">
            <w:pPr>
              <w:widowControl w:val="0"/>
              <w:autoSpaceDE w:val="0"/>
              <w:autoSpaceDN w:val="0"/>
              <w:adjustRightInd w:val="0"/>
              <w:rPr>
                <w:bCs/>
                <w:szCs w:val="24"/>
                <w:lang w:val="ru-RU"/>
              </w:rPr>
            </w:pPr>
          </w:p>
          <w:p w14:paraId="0B4D57BD" w14:textId="77777777" w:rsidR="00FA7C84" w:rsidRPr="006C6777" w:rsidRDefault="00FA7C84" w:rsidP="00FA7C84">
            <w:pPr>
              <w:rPr>
                <w:szCs w:val="24"/>
                <w:lang w:val="ru-RU"/>
              </w:rPr>
            </w:pPr>
            <w:r w:rsidRPr="006C6777">
              <w:rPr>
                <w:szCs w:val="24"/>
                <w:lang w:val="ru-RU"/>
              </w:rPr>
              <w:t xml:space="preserve">___________________ </w:t>
            </w:r>
          </w:p>
          <w:p w14:paraId="312BA795" w14:textId="77777777" w:rsidR="00FA7C84" w:rsidRPr="006C6777" w:rsidRDefault="00FA7C84" w:rsidP="00FA7C84">
            <w:pPr>
              <w:rPr>
                <w:szCs w:val="24"/>
                <w:lang w:val="ru-RU"/>
              </w:rPr>
            </w:pPr>
            <w:r w:rsidRPr="006C6777">
              <w:rPr>
                <w:szCs w:val="24"/>
                <w:lang w:val="ru-RU"/>
              </w:rPr>
              <w:t>«_____»_________________ 202__г.</w:t>
            </w:r>
          </w:p>
          <w:p w14:paraId="72C8C243" w14:textId="77777777" w:rsidR="00FA7C84" w:rsidRPr="006C6777" w:rsidRDefault="00FA7C84" w:rsidP="00FA7C84">
            <w:pPr>
              <w:widowControl w:val="0"/>
              <w:autoSpaceDE w:val="0"/>
              <w:autoSpaceDN w:val="0"/>
              <w:adjustRightInd w:val="0"/>
              <w:rPr>
                <w:bCs/>
                <w:szCs w:val="24"/>
                <w:lang w:val="ru-RU"/>
              </w:rPr>
            </w:pPr>
            <w:r w:rsidRPr="006C6777">
              <w:rPr>
                <w:bCs/>
                <w:szCs w:val="24"/>
                <w:lang w:val="ru-RU"/>
              </w:rPr>
              <w:t>М.П.</w:t>
            </w:r>
          </w:p>
          <w:p w14:paraId="777E0A3B" w14:textId="352ADE4B" w:rsidR="00C61004" w:rsidRPr="006C6777" w:rsidRDefault="00C61004" w:rsidP="00C61004">
            <w:pPr>
              <w:widowControl w:val="0"/>
              <w:autoSpaceDE w:val="0"/>
              <w:autoSpaceDN w:val="0"/>
              <w:adjustRightInd w:val="0"/>
              <w:rPr>
                <w:bCs/>
                <w:szCs w:val="24"/>
                <w:lang w:val="ru-RU"/>
              </w:rPr>
            </w:pPr>
            <w:r w:rsidRPr="006C6777">
              <w:rPr>
                <w:bCs/>
                <w:szCs w:val="24"/>
                <w:lang w:val="ru-RU"/>
              </w:rPr>
              <w:t>.</w:t>
            </w:r>
          </w:p>
        </w:tc>
      </w:tr>
    </w:tbl>
    <w:p w14:paraId="04D1F9EA" w14:textId="77777777" w:rsidR="00721DAE" w:rsidRPr="006C6777" w:rsidRDefault="00721DAE" w:rsidP="00721DAE">
      <w:pPr>
        <w:widowControl w:val="0"/>
        <w:rPr>
          <w:szCs w:val="24"/>
          <w:lang w:val="ru-RU"/>
        </w:rPr>
      </w:pPr>
    </w:p>
    <w:p w14:paraId="066D3DC2" w14:textId="77777777" w:rsidR="00CB4011" w:rsidRPr="006C6777" w:rsidRDefault="00CB4011" w:rsidP="00721DAE">
      <w:pPr>
        <w:widowControl w:val="0"/>
        <w:rPr>
          <w:szCs w:val="24"/>
          <w:lang w:val="ru-RU"/>
        </w:rPr>
      </w:pPr>
    </w:p>
    <w:p w14:paraId="27E6F459" w14:textId="77777777" w:rsidR="00CB4011" w:rsidRPr="006C6777" w:rsidRDefault="00CB4011" w:rsidP="00721DAE">
      <w:pPr>
        <w:widowControl w:val="0"/>
        <w:rPr>
          <w:szCs w:val="24"/>
          <w:lang w:val="ru-RU"/>
        </w:rPr>
      </w:pPr>
    </w:p>
    <w:p w14:paraId="3CF0E8B9" w14:textId="77777777" w:rsidR="00CF6591" w:rsidRPr="006C6777" w:rsidRDefault="00CF6591" w:rsidP="007275D2">
      <w:pPr>
        <w:spacing w:after="0"/>
        <w:rPr>
          <w:szCs w:val="24"/>
          <w:lang w:val="ru-RU"/>
        </w:rPr>
      </w:pPr>
    </w:p>
    <w:p w14:paraId="6527F5FF" w14:textId="77777777" w:rsidR="006A5415" w:rsidRPr="006C6777" w:rsidRDefault="006A5415" w:rsidP="007275D2">
      <w:pPr>
        <w:spacing w:after="0"/>
        <w:jc w:val="center"/>
        <w:rPr>
          <w:szCs w:val="24"/>
          <w:lang w:val="ru-RU"/>
        </w:rPr>
      </w:pPr>
    </w:p>
    <w:sectPr w:rsidR="006A5415" w:rsidRPr="006C6777" w:rsidSect="00855F74">
      <w:headerReference w:type="even" r:id="rId10"/>
      <w:headerReference w:type="default" r:id="rId11"/>
      <w:footerReference w:type="even" r:id="rId12"/>
      <w:footerReference w:type="default" r:id="rId13"/>
      <w:headerReference w:type="first" r:id="rId14"/>
      <w:footerReference w:type="first" r:id="rId15"/>
      <w:pgSz w:w="11904" w:h="16838"/>
      <w:pgMar w:top="284" w:right="847" w:bottom="426" w:left="16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24F50" w14:textId="77777777" w:rsidR="00B369AB" w:rsidRDefault="00B369AB" w:rsidP="00AB0863">
      <w:pPr>
        <w:spacing w:after="0" w:line="240" w:lineRule="auto"/>
      </w:pPr>
      <w:r>
        <w:separator/>
      </w:r>
    </w:p>
  </w:endnote>
  <w:endnote w:type="continuationSeparator" w:id="0">
    <w:p w14:paraId="5360A48D" w14:textId="77777777" w:rsidR="00B369AB" w:rsidRDefault="00B369AB" w:rsidP="00AB0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E37BA" w14:textId="77777777" w:rsidR="00AB0863" w:rsidRDefault="00AB086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80030"/>
      <w:docPartObj>
        <w:docPartGallery w:val="Page Numbers (Bottom of Page)"/>
        <w:docPartUnique/>
      </w:docPartObj>
    </w:sdtPr>
    <w:sdtEndPr/>
    <w:sdtContent>
      <w:p w14:paraId="37BF0BB7" w14:textId="1D4FADE1" w:rsidR="00AB0863" w:rsidRDefault="00AB0863">
        <w:pPr>
          <w:pStyle w:val="aa"/>
          <w:jc w:val="center"/>
        </w:pPr>
        <w:r>
          <w:fldChar w:fldCharType="begin"/>
        </w:r>
        <w:r>
          <w:instrText>PAGE   \* MERGEFORMAT</w:instrText>
        </w:r>
        <w:r>
          <w:fldChar w:fldCharType="separate"/>
        </w:r>
        <w:r w:rsidR="00CE6F8C" w:rsidRPr="00CE6F8C">
          <w:rPr>
            <w:noProof/>
            <w:lang w:val="ru-RU"/>
          </w:rPr>
          <w:t>1</w:t>
        </w:r>
        <w:r>
          <w:fldChar w:fldCharType="end"/>
        </w:r>
      </w:p>
    </w:sdtContent>
  </w:sdt>
  <w:p w14:paraId="1A55B5A4" w14:textId="77777777" w:rsidR="00AB0863" w:rsidRDefault="00AB086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3B121" w14:textId="77777777" w:rsidR="00AB0863" w:rsidRDefault="00AB086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FBE17" w14:textId="77777777" w:rsidR="00B369AB" w:rsidRDefault="00B369AB" w:rsidP="00AB0863">
      <w:pPr>
        <w:spacing w:after="0" w:line="240" w:lineRule="auto"/>
      </w:pPr>
      <w:r>
        <w:separator/>
      </w:r>
    </w:p>
  </w:footnote>
  <w:footnote w:type="continuationSeparator" w:id="0">
    <w:p w14:paraId="649F52CB" w14:textId="77777777" w:rsidR="00B369AB" w:rsidRDefault="00B369AB" w:rsidP="00AB08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738C0" w14:textId="77777777" w:rsidR="00AB0863" w:rsidRDefault="00AB086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54EB1" w14:textId="77777777" w:rsidR="00AB0863" w:rsidRDefault="00AB086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7017D" w14:textId="77777777" w:rsidR="00AB0863" w:rsidRDefault="00AB086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3E11"/>
    <w:multiLevelType w:val="hybridMultilevel"/>
    <w:tmpl w:val="876CB1D6"/>
    <w:lvl w:ilvl="0" w:tplc="E99EE566">
      <w:start w:val="4"/>
      <w:numFmt w:val="decimal"/>
      <w:pStyle w:val="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A65F4C">
      <w:start w:val="1"/>
      <w:numFmt w:val="lowerLetter"/>
      <w:lvlText w:val="%2"/>
      <w:lvlJc w:val="left"/>
      <w:pPr>
        <w:ind w:left="3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6C1B20">
      <w:start w:val="1"/>
      <w:numFmt w:val="lowerRoman"/>
      <w:lvlText w:val="%3"/>
      <w:lvlJc w:val="left"/>
      <w:pPr>
        <w:ind w:left="4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D082AE">
      <w:start w:val="1"/>
      <w:numFmt w:val="decimal"/>
      <w:lvlText w:val="%4"/>
      <w:lvlJc w:val="left"/>
      <w:pPr>
        <w:ind w:left="5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101E4E">
      <w:start w:val="1"/>
      <w:numFmt w:val="lowerLetter"/>
      <w:lvlText w:val="%5"/>
      <w:lvlJc w:val="left"/>
      <w:pPr>
        <w:ind w:left="6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D450FA">
      <w:start w:val="1"/>
      <w:numFmt w:val="lowerRoman"/>
      <w:lvlText w:val="%6"/>
      <w:lvlJc w:val="left"/>
      <w:pPr>
        <w:ind w:left="6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42C07A">
      <w:start w:val="1"/>
      <w:numFmt w:val="decimal"/>
      <w:lvlText w:val="%7"/>
      <w:lvlJc w:val="left"/>
      <w:pPr>
        <w:ind w:left="7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E62F04">
      <w:start w:val="1"/>
      <w:numFmt w:val="lowerLetter"/>
      <w:lvlText w:val="%8"/>
      <w:lvlJc w:val="left"/>
      <w:pPr>
        <w:ind w:left="8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DC6D8C">
      <w:start w:val="1"/>
      <w:numFmt w:val="lowerRoman"/>
      <w:lvlText w:val="%9"/>
      <w:lvlJc w:val="left"/>
      <w:pPr>
        <w:ind w:left="8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48923DC0"/>
    <w:multiLevelType w:val="multilevel"/>
    <w:tmpl w:val="66148BCC"/>
    <w:lvl w:ilvl="0">
      <w:start w:val="1"/>
      <w:numFmt w:val="decimal"/>
      <w:lvlText w:val="%1."/>
      <w:lvlJc w:val="left"/>
      <w:pPr>
        <w:ind w:left="1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5D659DE"/>
    <w:multiLevelType w:val="multilevel"/>
    <w:tmpl w:val="725A6CE2"/>
    <w:lvl w:ilvl="0">
      <w:start w:val="1"/>
      <w:numFmt w:val="decimal"/>
      <w:lvlText w:val="%1."/>
      <w:lvlJc w:val="left"/>
      <w:pPr>
        <w:ind w:left="360" w:hanging="360"/>
      </w:pPr>
      <w:rPr>
        <w:rFonts w:hint="default"/>
      </w:rPr>
    </w:lvl>
    <w:lvl w:ilvl="1">
      <w:start w:val="1"/>
      <w:numFmt w:val="decimal"/>
      <w:isLgl/>
      <w:lvlText w:val="%1.%2."/>
      <w:lvlJc w:val="left"/>
      <w:pPr>
        <w:ind w:left="4030" w:hanging="420"/>
      </w:pPr>
      <w:rPr>
        <w:rFonts w:hint="default"/>
      </w:rPr>
    </w:lvl>
    <w:lvl w:ilvl="2">
      <w:start w:val="1"/>
      <w:numFmt w:val="decimal"/>
      <w:isLgl/>
      <w:lvlText w:val="%1.%2.%3."/>
      <w:lvlJc w:val="left"/>
      <w:pPr>
        <w:ind w:left="4537" w:hanging="720"/>
      </w:pPr>
      <w:rPr>
        <w:rFonts w:hint="default"/>
      </w:rPr>
    </w:lvl>
    <w:lvl w:ilvl="3">
      <w:start w:val="1"/>
      <w:numFmt w:val="decimal"/>
      <w:isLgl/>
      <w:lvlText w:val="%1.%2.%3.%4."/>
      <w:lvlJc w:val="left"/>
      <w:pPr>
        <w:ind w:left="4744" w:hanging="720"/>
      </w:pPr>
      <w:rPr>
        <w:rFonts w:hint="default"/>
      </w:rPr>
    </w:lvl>
    <w:lvl w:ilvl="4">
      <w:start w:val="1"/>
      <w:numFmt w:val="decimal"/>
      <w:isLgl/>
      <w:lvlText w:val="%1.%2.%3.%4.%5."/>
      <w:lvlJc w:val="left"/>
      <w:pPr>
        <w:ind w:left="5311" w:hanging="1080"/>
      </w:pPr>
      <w:rPr>
        <w:rFonts w:hint="default"/>
      </w:rPr>
    </w:lvl>
    <w:lvl w:ilvl="5">
      <w:start w:val="1"/>
      <w:numFmt w:val="decimal"/>
      <w:isLgl/>
      <w:lvlText w:val="%1.%2.%3.%4.%5.%6."/>
      <w:lvlJc w:val="left"/>
      <w:pPr>
        <w:ind w:left="5518" w:hanging="1080"/>
      </w:pPr>
      <w:rPr>
        <w:rFonts w:hint="default"/>
      </w:rPr>
    </w:lvl>
    <w:lvl w:ilvl="6">
      <w:start w:val="1"/>
      <w:numFmt w:val="decimal"/>
      <w:isLgl/>
      <w:lvlText w:val="%1.%2.%3.%4.%5.%6.%7."/>
      <w:lvlJc w:val="left"/>
      <w:pPr>
        <w:ind w:left="6085" w:hanging="1440"/>
      </w:pPr>
      <w:rPr>
        <w:rFonts w:hint="default"/>
      </w:rPr>
    </w:lvl>
    <w:lvl w:ilvl="7">
      <w:start w:val="1"/>
      <w:numFmt w:val="decimal"/>
      <w:isLgl/>
      <w:lvlText w:val="%1.%2.%3.%4.%5.%6.%7.%8."/>
      <w:lvlJc w:val="left"/>
      <w:pPr>
        <w:ind w:left="6292" w:hanging="1440"/>
      </w:pPr>
      <w:rPr>
        <w:rFonts w:hint="default"/>
      </w:rPr>
    </w:lvl>
    <w:lvl w:ilvl="8">
      <w:start w:val="1"/>
      <w:numFmt w:val="decimal"/>
      <w:isLgl/>
      <w:lvlText w:val="%1.%2.%3.%4.%5.%6.%7.%8.%9."/>
      <w:lvlJc w:val="left"/>
      <w:pPr>
        <w:ind w:left="6859" w:hanging="1800"/>
      </w:pPr>
      <w:rPr>
        <w:rFonts w:hint="default"/>
      </w:rPr>
    </w:lvl>
  </w:abstractNum>
  <w:num w:numId="1">
    <w:abstractNumId w:val="1"/>
  </w:num>
  <w:num w:numId="2">
    <w:abstractNumId w:val="0"/>
  </w:num>
  <w:num w:numId="3">
    <w:abstractNumId w:val="0"/>
  </w:num>
  <w:num w:numId="4">
    <w:abstractNumId w:val="0"/>
    <w:lvlOverride w:ilvl="0">
      <w:startOverride w:val="4"/>
    </w:lvlOverride>
  </w:num>
  <w:num w:numId="5">
    <w:abstractNumId w:val="2"/>
  </w:num>
  <w:num w:numId="6">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A63"/>
    <w:rsid w:val="000078C9"/>
    <w:rsid w:val="000111A3"/>
    <w:rsid w:val="00057547"/>
    <w:rsid w:val="000A0C8F"/>
    <w:rsid w:val="000C2F34"/>
    <w:rsid w:val="000E70A0"/>
    <w:rsid w:val="000F6FAA"/>
    <w:rsid w:val="00110DDC"/>
    <w:rsid w:val="00114168"/>
    <w:rsid w:val="001247A9"/>
    <w:rsid w:val="00125157"/>
    <w:rsid w:val="0014671B"/>
    <w:rsid w:val="0017317F"/>
    <w:rsid w:val="001961DE"/>
    <w:rsid w:val="001D069F"/>
    <w:rsid w:val="001D5BD4"/>
    <w:rsid w:val="001F3B45"/>
    <w:rsid w:val="0021387F"/>
    <w:rsid w:val="00216E8C"/>
    <w:rsid w:val="00220A63"/>
    <w:rsid w:val="0024740F"/>
    <w:rsid w:val="002642C4"/>
    <w:rsid w:val="00280AF0"/>
    <w:rsid w:val="00286203"/>
    <w:rsid w:val="002B0EAF"/>
    <w:rsid w:val="002D2171"/>
    <w:rsid w:val="002F3077"/>
    <w:rsid w:val="002F766A"/>
    <w:rsid w:val="003021D7"/>
    <w:rsid w:val="00310CBD"/>
    <w:rsid w:val="003367B0"/>
    <w:rsid w:val="003A48BD"/>
    <w:rsid w:val="003B5BD9"/>
    <w:rsid w:val="003E4821"/>
    <w:rsid w:val="00434A8A"/>
    <w:rsid w:val="0043618B"/>
    <w:rsid w:val="004637FB"/>
    <w:rsid w:val="004655AC"/>
    <w:rsid w:val="00481061"/>
    <w:rsid w:val="004A1F0A"/>
    <w:rsid w:val="004D4976"/>
    <w:rsid w:val="00502392"/>
    <w:rsid w:val="00505A4E"/>
    <w:rsid w:val="00515773"/>
    <w:rsid w:val="00584192"/>
    <w:rsid w:val="005C493B"/>
    <w:rsid w:val="005D27C1"/>
    <w:rsid w:val="006341BC"/>
    <w:rsid w:val="00635643"/>
    <w:rsid w:val="00645FB5"/>
    <w:rsid w:val="006460C4"/>
    <w:rsid w:val="006534CA"/>
    <w:rsid w:val="00655900"/>
    <w:rsid w:val="00672239"/>
    <w:rsid w:val="006A5415"/>
    <w:rsid w:val="006C2586"/>
    <w:rsid w:val="006C6777"/>
    <w:rsid w:val="006D635B"/>
    <w:rsid w:val="00706329"/>
    <w:rsid w:val="00716BF5"/>
    <w:rsid w:val="00717A2C"/>
    <w:rsid w:val="00721DAE"/>
    <w:rsid w:val="007275D2"/>
    <w:rsid w:val="00730076"/>
    <w:rsid w:val="007769CB"/>
    <w:rsid w:val="007866A8"/>
    <w:rsid w:val="007D7B28"/>
    <w:rsid w:val="00846F49"/>
    <w:rsid w:val="00855F74"/>
    <w:rsid w:val="00870004"/>
    <w:rsid w:val="008704D4"/>
    <w:rsid w:val="00870E30"/>
    <w:rsid w:val="00883F8C"/>
    <w:rsid w:val="008C0D6E"/>
    <w:rsid w:val="0091543F"/>
    <w:rsid w:val="0092121D"/>
    <w:rsid w:val="00953D6A"/>
    <w:rsid w:val="009C5FF4"/>
    <w:rsid w:val="009D2B57"/>
    <w:rsid w:val="009D3AD9"/>
    <w:rsid w:val="009D4E94"/>
    <w:rsid w:val="009E64AF"/>
    <w:rsid w:val="00A11083"/>
    <w:rsid w:val="00A35876"/>
    <w:rsid w:val="00A95769"/>
    <w:rsid w:val="00AB0863"/>
    <w:rsid w:val="00B14F26"/>
    <w:rsid w:val="00B369AB"/>
    <w:rsid w:val="00B63D2A"/>
    <w:rsid w:val="00B66490"/>
    <w:rsid w:val="00B73DCD"/>
    <w:rsid w:val="00B74265"/>
    <w:rsid w:val="00B82B87"/>
    <w:rsid w:val="00BA625E"/>
    <w:rsid w:val="00BC5295"/>
    <w:rsid w:val="00BD279A"/>
    <w:rsid w:val="00BE75F4"/>
    <w:rsid w:val="00C00175"/>
    <w:rsid w:val="00C01695"/>
    <w:rsid w:val="00C074CF"/>
    <w:rsid w:val="00C1070F"/>
    <w:rsid w:val="00C441E3"/>
    <w:rsid w:val="00C47EA6"/>
    <w:rsid w:val="00C57F0B"/>
    <w:rsid w:val="00C61004"/>
    <w:rsid w:val="00C70A38"/>
    <w:rsid w:val="00C82808"/>
    <w:rsid w:val="00CB15B2"/>
    <w:rsid w:val="00CB4011"/>
    <w:rsid w:val="00CB5E46"/>
    <w:rsid w:val="00CC4B06"/>
    <w:rsid w:val="00CE6F8C"/>
    <w:rsid w:val="00CF6591"/>
    <w:rsid w:val="00CF7047"/>
    <w:rsid w:val="00D4256E"/>
    <w:rsid w:val="00D47DD6"/>
    <w:rsid w:val="00D66695"/>
    <w:rsid w:val="00D75FD8"/>
    <w:rsid w:val="00D7611F"/>
    <w:rsid w:val="00DA1894"/>
    <w:rsid w:val="00E01961"/>
    <w:rsid w:val="00E26968"/>
    <w:rsid w:val="00E351F2"/>
    <w:rsid w:val="00E56E1D"/>
    <w:rsid w:val="00E7446F"/>
    <w:rsid w:val="00E77B91"/>
    <w:rsid w:val="00EB5B11"/>
    <w:rsid w:val="00EC142A"/>
    <w:rsid w:val="00EE142F"/>
    <w:rsid w:val="00F02D58"/>
    <w:rsid w:val="00F1223E"/>
    <w:rsid w:val="00F461BE"/>
    <w:rsid w:val="00FA4BB2"/>
    <w:rsid w:val="00FA7C84"/>
    <w:rsid w:val="00FB72B5"/>
    <w:rsid w:val="00FE6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68" w:lineRule="auto"/>
      <w:ind w:right="3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057547"/>
    <w:pPr>
      <w:keepNext/>
      <w:keepLines/>
      <w:numPr>
        <w:numId w:val="2"/>
      </w:numPr>
      <w:spacing w:after="2"/>
      <w:ind w:left="351" w:hanging="10"/>
      <w:jc w:val="center"/>
      <w:outlineLvl w:val="0"/>
    </w:pPr>
    <w:rPr>
      <w:rFonts w:ascii="Times New Roman" w:eastAsia="Times New Roman" w:hAnsi="Times New Roman" w:cs="Times New Roman"/>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7547"/>
    <w:rPr>
      <w:rFonts w:ascii="Times New Roman" w:eastAsia="Times New Roman" w:hAnsi="Times New Roman" w:cs="Times New Roman"/>
      <w:color w:val="000000"/>
      <w:sz w:val="26"/>
    </w:rPr>
  </w:style>
  <w:style w:type="character" w:styleId="a3">
    <w:name w:val="Hyperlink"/>
    <w:uiPriority w:val="99"/>
    <w:rsid w:val="00721DAE"/>
    <w:rPr>
      <w:rFonts w:cs="Times New Roman"/>
      <w:color w:val="0000FF"/>
      <w:u w:val="single"/>
    </w:rPr>
  </w:style>
  <w:style w:type="character" w:customStyle="1" w:styleId="FontStyle27">
    <w:name w:val="Font Style27"/>
    <w:uiPriority w:val="99"/>
    <w:rsid w:val="004A1F0A"/>
    <w:rPr>
      <w:rFonts w:ascii="Times New Roman" w:hAnsi="Times New Roman"/>
      <w:sz w:val="22"/>
    </w:rPr>
  </w:style>
  <w:style w:type="character" w:customStyle="1" w:styleId="FontStyle29">
    <w:name w:val="Font Style29"/>
    <w:uiPriority w:val="99"/>
    <w:rsid w:val="004A1F0A"/>
    <w:rPr>
      <w:rFonts w:ascii="Times New Roman" w:hAnsi="Times New Roman"/>
      <w:b/>
      <w:sz w:val="22"/>
    </w:rPr>
  </w:style>
  <w:style w:type="paragraph" w:styleId="a4">
    <w:name w:val="List Paragraph"/>
    <w:basedOn w:val="a"/>
    <w:uiPriority w:val="34"/>
    <w:qFormat/>
    <w:rsid w:val="002642C4"/>
    <w:pPr>
      <w:ind w:left="720"/>
      <w:contextualSpacing/>
    </w:pPr>
  </w:style>
  <w:style w:type="paragraph" w:styleId="a5">
    <w:name w:val="No Spacing"/>
    <w:qFormat/>
    <w:rsid w:val="009E64AF"/>
    <w:pPr>
      <w:spacing w:after="0" w:line="240" w:lineRule="auto"/>
    </w:pPr>
    <w:rPr>
      <w:rFonts w:ascii="Times New Roman" w:eastAsia="Times New Roman" w:hAnsi="Times New Roman" w:cs="Times New Roman"/>
      <w:sz w:val="28"/>
      <w:szCs w:val="28"/>
      <w:lang w:val="ru-RU"/>
    </w:rPr>
  </w:style>
  <w:style w:type="paragraph" w:styleId="a6">
    <w:name w:val="Body Text Indent"/>
    <w:basedOn w:val="a"/>
    <w:link w:val="a7"/>
    <w:semiHidden/>
    <w:rsid w:val="00EC142A"/>
    <w:pPr>
      <w:spacing w:after="0" w:line="240" w:lineRule="auto"/>
      <w:ind w:right="0" w:firstLine="720"/>
    </w:pPr>
    <w:rPr>
      <w:color w:val="auto"/>
      <w:szCs w:val="20"/>
      <w:lang w:val="ru-RU" w:eastAsia="ru-RU"/>
    </w:rPr>
  </w:style>
  <w:style w:type="character" w:customStyle="1" w:styleId="a7">
    <w:name w:val="Основной текст с отступом Знак"/>
    <w:basedOn w:val="a0"/>
    <w:link w:val="a6"/>
    <w:semiHidden/>
    <w:rsid w:val="00EC142A"/>
    <w:rPr>
      <w:rFonts w:ascii="Times New Roman" w:eastAsia="Times New Roman" w:hAnsi="Times New Roman" w:cs="Times New Roman"/>
      <w:sz w:val="24"/>
      <w:szCs w:val="20"/>
      <w:lang w:val="ru-RU" w:eastAsia="ru-RU"/>
    </w:rPr>
  </w:style>
  <w:style w:type="paragraph" w:customStyle="1" w:styleId="TableText">
    <w:name w:val="Table Text"/>
    <w:rsid w:val="00EC142A"/>
    <w:pPr>
      <w:spacing w:after="0" w:line="240" w:lineRule="auto"/>
    </w:pPr>
    <w:rPr>
      <w:rFonts w:ascii="Times New Roman" w:eastAsia="Times New Roman" w:hAnsi="Times New Roman" w:cs="Times New Roman"/>
      <w:color w:val="000000"/>
      <w:sz w:val="24"/>
      <w:szCs w:val="20"/>
      <w:lang w:val="ru-RU" w:eastAsia="ru-RU"/>
    </w:rPr>
  </w:style>
  <w:style w:type="paragraph" w:styleId="a8">
    <w:name w:val="header"/>
    <w:basedOn w:val="a"/>
    <w:link w:val="a9"/>
    <w:uiPriority w:val="99"/>
    <w:unhideWhenUsed/>
    <w:rsid w:val="00AB086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B0863"/>
    <w:rPr>
      <w:rFonts w:ascii="Times New Roman" w:eastAsia="Times New Roman" w:hAnsi="Times New Roman" w:cs="Times New Roman"/>
      <w:color w:val="000000"/>
      <w:sz w:val="24"/>
    </w:rPr>
  </w:style>
  <w:style w:type="paragraph" w:styleId="aa">
    <w:name w:val="footer"/>
    <w:basedOn w:val="a"/>
    <w:link w:val="ab"/>
    <w:uiPriority w:val="99"/>
    <w:unhideWhenUsed/>
    <w:rsid w:val="00AB086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B0863"/>
    <w:rPr>
      <w:rFonts w:ascii="Times New Roman" w:eastAsia="Times New Roman" w:hAnsi="Times New Roman" w:cs="Times New Roman"/>
      <w:color w:val="000000"/>
      <w:sz w:val="24"/>
    </w:rPr>
  </w:style>
  <w:style w:type="paragraph" w:styleId="ac">
    <w:name w:val="Balloon Text"/>
    <w:basedOn w:val="a"/>
    <w:link w:val="ad"/>
    <w:uiPriority w:val="99"/>
    <w:semiHidden/>
    <w:unhideWhenUsed/>
    <w:rsid w:val="00E2696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26968"/>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68" w:lineRule="auto"/>
      <w:ind w:right="3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057547"/>
    <w:pPr>
      <w:keepNext/>
      <w:keepLines/>
      <w:numPr>
        <w:numId w:val="2"/>
      </w:numPr>
      <w:spacing w:after="2"/>
      <w:ind w:left="351" w:hanging="10"/>
      <w:jc w:val="center"/>
      <w:outlineLvl w:val="0"/>
    </w:pPr>
    <w:rPr>
      <w:rFonts w:ascii="Times New Roman" w:eastAsia="Times New Roman" w:hAnsi="Times New Roman" w:cs="Times New Roman"/>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7547"/>
    <w:rPr>
      <w:rFonts w:ascii="Times New Roman" w:eastAsia="Times New Roman" w:hAnsi="Times New Roman" w:cs="Times New Roman"/>
      <w:color w:val="000000"/>
      <w:sz w:val="26"/>
    </w:rPr>
  </w:style>
  <w:style w:type="character" w:styleId="a3">
    <w:name w:val="Hyperlink"/>
    <w:uiPriority w:val="99"/>
    <w:rsid w:val="00721DAE"/>
    <w:rPr>
      <w:rFonts w:cs="Times New Roman"/>
      <w:color w:val="0000FF"/>
      <w:u w:val="single"/>
    </w:rPr>
  </w:style>
  <w:style w:type="character" w:customStyle="1" w:styleId="FontStyle27">
    <w:name w:val="Font Style27"/>
    <w:uiPriority w:val="99"/>
    <w:rsid w:val="004A1F0A"/>
    <w:rPr>
      <w:rFonts w:ascii="Times New Roman" w:hAnsi="Times New Roman"/>
      <w:sz w:val="22"/>
    </w:rPr>
  </w:style>
  <w:style w:type="character" w:customStyle="1" w:styleId="FontStyle29">
    <w:name w:val="Font Style29"/>
    <w:uiPriority w:val="99"/>
    <w:rsid w:val="004A1F0A"/>
    <w:rPr>
      <w:rFonts w:ascii="Times New Roman" w:hAnsi="Times New Roman"/>
      <w:b/>
      <w:sz w:val="22"/>
    </w:rPr>
  </w:style>
  <w:style w:type="paragraph" w:styleId="a4">
    <w:name w:val="List Paragraph"/>
    <w:basedOn w:val="a"/>
    <w:uiPriority w:val="34"/>
    <w:qFormat/>
    <w:rsid w:val="002642C4"/>
    <w:pPr>
      <w:ind w:left="720"/>
      <w:contextualSpacing/>
    </w:pPr>
  </w:style>
  <w:style w:type="paragraph" w:styleId="a5">
    <w:name w:val="No Spacing"/>
    <w:qFormat/>
    <w:rsid w:val="009E64AF"/>
    <w:pPr>
      <w:spacing w:after="0" w:line="240" w:lineRule="auto"/>
    </w:pPr>
    <w:rPr>
      <w:rFonts w:ascii="Times New Roman" w:eastAsia="Times New Roman" w:hAnsi="Times New Roman" w:cs="Times New Roman"/>
      <w:sz w:val="28"/>
      <w:szCs w:val="28"/>
      <w:lang w:val="ru-RU"/>
    </w:rPr>
  </w:style>
  <w:style w:type="paragraph" w:styleId="a6">
    <w:name w:val="Body Text Indent"/>
    <w:basedOn w:val="a"/>
    <w:link w:val="a7"/>
    <w:semiHidden/>
    <w:rsid w:val="00EC142A"/>
    <w:pPr>
      <w:spacing w:after="0" w:line="240" w:lineRule="auto"/>
      <w:ind w:right="0" w:firstLine="720"/>
    </w:pPr>
    <w:rPr>
      <w:color w:val="auto"/>
      <w:szCs w:val="20"/>
      <w:lang w:val="ru-RU" w:eastAsia="ru-RU"/>
    </w:rPr>
  </w:style>
  <w:style w:type="character" w:customStyle="1" w:styleId="a7">
    <w:name w:val="Основной текст с отступом Знак"/>
    <w:basedOn w:val="a0"/>
    <w:link w:val="a6"/>
    <w:semiHidden/>
    <w:rsid w:val="00EC142A"/>
    <w:rPr>
      <w:rFonts w:ascii="Times New Roman" w:eastAsia="Times New Roman" w:hAnsi="Times New Roman" w:cs="Times New Roman"/>
      <w:sz w:val="24"/>
      <w:szCs w:val="20"/>
      <w:lang w:val="ru-RU" w:eastAsia="ru-RU"/>
    </w:rPr>
  </w:style>
  <w:style w:type="paragraph" w:customStyle="1" w:styleId="TableText">
    <w:name w:val="Table Text"/>
    <w:rsid w:val="00EC142A"/>
    <w:pPr>
      <w:spacing w:after="0" w:line="240" w:lineRule="auto"/>
    </w:pPr>
    <w:rPr>
      <w:rFonts w:ascii="Times New Roman" w:eastAsia="Times New Roman" w:hAnsi="Times New Roman" w:cs="Times New Roman"/>
      <w:color w:val="000000"/>
      <w:sz w:val="24"/>
      <w:szCs w:val="20"/>
      <w:lang w:val="ru-RU" w:eastAsia="ru-RU"/>
    </w:rPr>
  </w:style>
  <w:style w:type="paragraph" w:styleId="a8">
    <w:name w:val="header"/>
    <w:basedOn w:val="a"/>
    <w:link w:val="a9"/>
    <w:uiPriority w:val="99"/>
    <w:unhideWhenUsed/>
    <w:rsid w:val="00AB086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B0863"/>
    <w:rPr>
      <w:rFonts w:ascii="Times New Roman" w:eastAsia="Times New Roman" w:hAnsi="Times New Roman" w:cs="Times New Roman"/>
      <w:color w:val="000000"/>
      <w:sz w:val="24"/>
    </w:rPr>
  </w:style>
  <w:style w:type="paragraph" w:styleId="aa">
    <w:name w:val="footer"/>
    <w:basedOn w:val="a"/>
    <w:link w:val="ab"/>
    <w:uiPriority w:val="99"/>
    <w:unhideWhenUsed/>
    <w:rsid w:val="00AB086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B0863"/>
    <w:rPr>
      <w:rFonts w:ascii="Times New Roman" w:eastAsia="Times New Roman" w:hAnsi="Times New Roman" w:cs="Times New Roman"/>
      <w:color w:val="000000"/>
      <w:sz w:val="24"/>
    </w:rPr>
  </w:style>
  <w:style w:type="paragraph" w:styleId="ac">
    <w:name w:val="Balloon Text"/>
    <w:basedOn w:val="a"/>
    <w:link w:val="ad"/>
    <w:uiPriority w:val="99"/>
    <w:semiHidden/>
    <w:unhideWhenUsed/>
    <w:rsid w:val="00E2696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26968"/>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34674-2660-4424-8A84-B21B5F8B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2389</Words>
  <Characters>13621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Vladimir</dc:creator>
  <cp:lastModifiedBy>Березун Мария Юрьевна</cp:lastModifiedBy>
  <cp:revision>3</cp:revision>
  <cp:lastPrinted>2023-03-31T09:12:00Z</cp:lastPrinted>
  <dcterms:created xsi:type="dcterms:W3CDTF">2024-01-26T08:39:00Z</dcterms:created>
  <dcterms:modified xsi:type="dcterms:W3CDTF">2024-02-08T11:28:00Z</dcterms:modified>
</cp:coreProperties>
</file>