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41D2C" w:rsidRPr="00941D2C">
        <w:rPr>
          <w:rFonts w:ascii="Times New Roman" w:hAnsi="Times New Roman" w:cs="Times New Roman"/>
          <w:sz w:val="28"/>
          <w:szCs w:val="28"/>
          <w:lang w:val="ru-RU"/>
        </w:rPr>
        <w:t>Текущий ремонт по благоустройству территории прилегающей к зданиям БГУ по адресу: г. Минск, ул. Курчатова, 5 и ул. Курчатова, 7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D2C">
        <w:rPr>
          <w:rFonts w:ascii="Times New Roman" w:hAnsi="Times New Roman" w:cs="Times New Roman"/>
          <w:sz w:val="28"/>
          <w:szCs w:val="28"/>
          <w:lang w:val="ru-RU"/>
        </w:rPr>
        <w:t>435 521,87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12B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начала выполнения строительно-монтажных работ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D2C">
        <w:rPr>
          <w:rFonts w:ascii="Times New Roman" w:hAnsi="Times New Roman" w:cs="Times New Roman"/>
          <w:sz w:val="28"/>
          <w:szCs w:val="28"/>
          <w:lang w:val="ru-RU"/>
        </w:rPr>
        <w:t>май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 xml:space="preserve"> (ориентировочно </w:t>
      </w:r>
      <w:r w:rsidR="00941D2C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D2C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>я 2025 года)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679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. Срок оконча</w:t>
      </w:r>
      <w:bookmarkStart w:id="0" w:name="_GoBack"/>
      <w:bookmarkEnd w:id="0"/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ния выполнения строительно-монтажных работ - 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>июнь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25EC9"/>
    <w:rsid w:val="001E08FC"/>
    <w:rsid w:val="00237C8A"/>
    <w:rsid w:val="003035AD"/>
    <w:rsid w:val="00352ADD"/>
    <w:rsid w:val="0043012B"/>
    <w:rsid w:val="004A67AA"/>
    <w:rsid w:val="005754CE"/>
    <w:rsid w:val="006605C6"/>
    <w:rsid w:val="006A1474"/>
    <w:rsid w:val="00921679"/>
    <w:rsid w:val="00941D2C"/>
    <w:rsid w:val="00B03652"/>
    <w:rsid w:val="00C52727"/>
    <w:rsid w:val="00CB0B1B"/>
    <w:rsid w:val="00D17446"/>
    <w:rsid w:val="00D8332D"/>
    <w:rsid w:val="00DD3E1A"/>
    <w:rsid w:val="00E007B2"/>
    <w:rsid w:val="00E0627E"/>
    <w:rsid w:val="00EA08D0"/>
    <w:rsid w:val="00EB1DFB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E2E7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2025-05-12T07:20:00Z</dcterms:created>
  <dcterms:modified xsi:type="dcterms:W3CDTF">2025-05-12T07:20:00Z</dcterms:modified>
</cp:coreProperties>
</file>