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4995" w14:textId="77777777" w:rsidR="0056633A" w:rsidRDefault="0056633A"/>
    <w:p w14:paraId="7AC45164" w14:textId="196224D8" w:rsidR="00FC5BA0" w:rsidRPr="00FC5BA0" w:rsidRDefault="00FC5BA0" w:rsidP="00FC5BA0">
      <w:pPr>
        <w:jc w:val="both"/>
        <w:rPr>
          <w:rFonts w:ascii="Times New Roman" w:hAnsi="Times New Roman" w:cs="Times New Roman"/>
        </w:rPr>
      </w:pPr>
      <w:r w:rsidRPr="00FC5BA0">
        <w:rPr>
          <w:rFonts w:ascii="Times New Roman" w:hAnsi="Times New Roman" w:cs="Times New Roman"/>
        </w:rPr>
        <w:t xml:space="preserve">Перечень функций на оказание инженерных услуг согласно Постановлению Министерства архитектуры и строительства от 04.02.2014 №4 «Об осуществлении деятельности Заказчика, Застройщика, руководителя (управляющего проекта)» необходимых </w:t>
      </w:r>
      <w:r>
        <w:rPr>
          <w:rFonts w:ascii="Times New Roman" w:hAnsi="Times New Roman" w:cs="Times New Roman"/>
        </w:rPr>
        <w:t xml:space="preserve">для включения в коммерческое предложение: </w:t>
      </w:r>
    </w:p>
    <w:p w14:paraId="5FA42C91" w14:textId="33B16EF5" w:rsidR="00FC5BA0" w:rsidRPr="00FC5BA0" w:rsidRDefault="00FC5BA0" w:rsidP="00FC5BA0">
      <w:pPr>
        <w:jc w:val="both"/>
        <w:rPr>
          <w:rFonts w:ascii="Times New Roman" w:hAnsi="Times New Roman" w:cs="Times New Roman"/>
          <w:b/>
          <w:bCs/>
        </w:rPr>
      </w:pPr>
      <w:r w:rsidRPr="00FC5BA0">
        <w:rPr>
          <w:rFonts w:ascii="Times New Roman" w:hAnsi="Times New Roman" w:cs="Times New Roman"/>
          <w:b/>
          <w:bCs/>
        </w:rPr>
        <w:t>6.Управление закупками:</w:t>
      </w:r>
    </w:p>
    <w:p w14:paraId="544065ED" w14:textId="40DF718F" w:rsidR="00FC5BA0" w:rsidRPr="00FC5BA0" w:rsidRDefault="00FC5BA0" w:rsidP="00FC5BA0">
      <w:pPr>
        <w:jc w:val="both"/>
        <w:rPr>
          <w:rFonts w:ascii="Times New Roman" w:hAnsi="Times New Roman" w:cs="Times New Roman"/>
          <w:i/>
          <w:iCs/>
        </w:rPr>
      </w:pPr>
      <w:r w:rsidRPr="00FC5BA0">
        <w:rPr>
          <w:rFonts w:ascii="Times New Roman" w:hAnsi="Times New Roman" w:cs="Times New Roman"/>
          <w:i/>
          <w:iCs/>
        </w:rPr>
        <w:t xml:space="preserve">6.3. Организация выбора генеральной проектной организации (при генподрядной схеме разработки проектной документации) </w:t>
      </w:r>
    </w:p>
    <w:p w14:paraId="354683A5" w14:textId="77777777" w:rsidR="00FC5BA0" w:rsidRPr="00FC5BA0" w:rsidRDefault="00FC5BA0" w:rsidP="00FC5BA0">
      <w:pPr>
        <w:jc w:val="both"/>
        <w:rPr>
          <w:rFonts w:ascii="Times New Roman" w:hAnsi="Times New Roman" w:cs="Times New Roman"/>
        </w:rPr>
      </w:pPr>
      <w:r w:rsidRPr="00FC5BA0">
        <w:rPr>
          <w:rFonts w:ascii="Times New Roman" w:hAnsi="Times New Roman" w:cs="Times New Roman"/>
        </w:rPr>
        <w:t>6.3.1. формирование исходных данных и конкурсной документации (предмета закупки, стартовой цены, показателей предварительного квалификационного отбора претендентов и условий проведения процедур закупок, критериев и методики оценки и др.) для проведения процедуры закупки работ по разработке документации проектного обеспечения строительной деятельности</w:t>
      </w:r>
    </w:p>
    <w:p w14:paraId="2B806EC9" w14:textId="77777777" w:rsidR="00FC5BA0" w:rsidRPr="00FC5BA0" w:rsidRDefault="00FC5BA0" w:rsidP="00FC5BA0">
      <w:pPr>
        <w:jc w:val="both"/>
        <w:rPr>
          <w:rFonts w:ascii="Times New Roman" w:hAnsi="Times New Roman" w:cs="Times New Roman"/>
        </w:rPr>
      </w:pPr>
      <w:r w:rsidRPr="00FC5BA0">
        <w:rPr>
          <w:rFonts w:ascii="Times New Roman" w:hAnsi="Times New Roman" w:cs="Times New Roman"/>
        </w:rPr>
        <w:t>6.3.2. организация и проведение предварительного квалификационного отбора претендентов для проведения процедуры закупки работ по разработке документации проектного обеспечения строительной деятельности</w:t>
      </w:r>
    </w:p>
    <w:p w14:paraId="65D43D86" w14:textId="77777777" w:rsidR="00FC5BA0" w:rsidRPr="00FC5BA0" w:rsidRDefault="00FC5BA0" w:rsidP="00FC5BA0">
      <w:pPr>
        <w:jc w:val="both"/>
        <w:rPr>
          <w:rFonts w:ascii="Times New Roman" w:hAnsi="Times New Roman" w:cs="Times New Roman"/>
        </w:rPr>
      </w:pPr>
      <w:r w:rsidRPr="00FC5BA0">
        <w:rPr>
          <w:rFonts w:ascii="Times New Roman" w:hAnsi="Times New Roman" w:cs="Times New Roman"/>
        </w:rPr>
        <w:t>6.3.3. проведение процедуры закупки работ (оценка конкурсных предложений претендентов, выбор победителя) по разработке документации проектного обеспечения строительной деятельности</w:t>
      </w:r>
    </w:p>
    <w:p w14:paraId="02AA88E3" w14:textId="77777777" w:rsidR="00FC5BA0" w:rsidRPr="00FC5BA0" w:rsidRDefault="00FC5BA0" w:rsidP="00FC5BA0">
      <w:pPr>
        <w:jc w:val="both"/>
        <w:rPr>
          <w:rFonts w:ascii="Times New Roman" w:hAnsi="Times New Roman" w:cs="Times New Roman"/>
        </w:rPr>
      </w:pPr>
      <w:r w:rsidRPr="00FC5BA0">
        <w:rPr>
          <w:rFonts w:ascii="Times New Roman" w:hAnsi="Times New Roman" w:cs="Times New Roman"/>
        </w:rPr>
        <w:t>6.3.4. направление извещения претендентам о результатах процедуры закупки работ по разработке документации проектного обеспечения строительной деятельности</w:t>
      </w:r>
    </w:p>
    <w:p w14:paraId="60557596" w14:textId="77777777" w:rsidR="00FC5BA0" w:rsidRPr="00FC5BA0" w:rsidRDefault="00FC5BA0" w:rsidP="00FC5BA0">
      <w:pPr>
        <w:jc w:val="both"/>
        <w:rPr>
          <w:rFonts w:ascii="Times New Roman" w:hAnsi="Times New Roman" w:cs="Times New Roman"/>
        </w:rPr>
      </w:pPr>
      <w:r w:rsidRPr="00FC5BA0">
        <w:rPr>
          <w:rFonts w:ascii="Times New Roman" w:hAnsi="Times New Roman" w:cs="Times New Roman"/>
        </w:rPr>
        <w:t>6.3.5. проведение при необходимости повторной процедуры закупки работ по разработке документации проектного обеспечения строительной деятельности</w:t>
      </w:r>
    </w:p>
    <w:p w14:paraId="6FB1CA95" w14:textId="3D117655" w:rsidR="00FC5BA0" w:rsidRDefault="00FC5BA0" w:rsidP="00FC5BA0">
      <w:pPr>
        <w:jc w:val="both"/>
        <w:rPr>
          <w:rFonts w:ascii="Times New Roman" w:hAnsi="Times New Roman" w:cs="Times New Roman"/>
        </w:rPr>
      </w:pPr>
      <w:r w:rsidRPr="00FC5BA0">
        <w:rPr>
          <w:rFonts w:ascii="Times New Roman" w:hAnsi="Times New Roman" w:cs="Times New Roman"/>
        </w:rPr>
        <w:t>6.3.6. подготовка проекта и заключение договора подряда на выполнение проектных и изыскательских работ и (или) ведение авторского надзора за строительством</w:t>
      </w:r>
    </w:p>
    <w:p w14:paraId="0119364C" w14:textId="6D19243D" w:rsidR="00AE32A0" w:rsidRDefault="00AE32A0" w:rsidP="00AE32A0">
      <w:pPr>
        <w:tabs>
          <w:tab w:val="left" w:pos="819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Приложение №3</w:t>
      </w:r>
    </w:p>
    <w:p w14:paraId="37CB4C65" w14:textId="3D7FCF5E" w:rsidR="00652A88" w:rsidRPr="00434A35" w:rsidRDefault="00652A88" w:rsidP="00652A88">
      <w:pPr>
        <w:jc w:val="both"/>
        <w:rPr>
          <w:rFonts w:ascii="Times New Roman" w:hAnsi="Times New Roman" w:cs="Times New Roman"/>
          <w:b/>
          <w:bCs/>
        </w:rPr>
      </w:pPr>
      <w:r w:rsidRPr="00434A35">
        <w:rPr>
          <w:rFonts w:ascii="Times New Roman" w:hAnsi="Times New Roman" w:cs="Times New Roman"/>
          <w:b/>
          <w:bCs/>
        </w:rPr>
        <w:t xml:space="preserve">Предоставляемый расчет </w:t>
      </w:r>
      <w:r w:rsidR="00AE32A0">
        <w:rPr>
          <w:rFonts w:ascii="Times New Roman" w:hAnsi="Times New Roman" w:cs="Times New Roman"/>
          <w:b/>
          <w:bCs/>
        </w:rPr>
        <w:t xml:space="preserve">на оказание инженерных услуг </w:t>
      </w:r>
      <w:r w:rsidRPr="00434A35">
        <w:rPr>
          <w:rFonts w:ascii="Times New Roman" w:hAnsi="Times New Roman" w:cs="Times New Roman"/>
          <w:b/>
          <w:bCs/>
        </w:rPr>
        <w:t>должен быть</w:t>
      </w:r>
      <w:r w:rsidR="00577042" w:rsidRPr="00434A35">
        <w:rPr>
          <w:rFonts w:ascii="Times New Roman" w:hAnsi="Times New Roman" w:cs="Times New Roman"/>
          <w:b/>
          <w:bCs/>
        </w:rPr>
        <w:t xml:space="preserve"> выполнен </w:t>
      </w:r>
      <w:r w:rsidRPr="00434A35">
        <w:rPr>
          <w:rFonts w:ascii="Times New Roman" w:hAnsi="Times New Roman" w:cs="Times New Roman"/>
          <w:b/>
          <w:bCs/>
        </w:rPr>
        <w:t xml:space="preserve">в соответствии </w:t>
      </w:r>
      <w:r w:rsidR="00434A35" w:rsidRPr="00434A35">
        <w:rPr>
          <w:rFonts w:ascii="Times New Roman" w:hAnsi="Times New Roman" w:cs="Times New Roman"/>
          <w:b/>
          <w:bCs/>
        </w:rPr>
        <w:t>НЗТ 8.02.ИО-2023 «М</w:t>
      </w:r>
      <w:r w:rsidR="00577042" w:rsidRPr="00434A35">
        <w:rPr>
          <w:rFonts w:ascii="Times New Roman" w:hAnsi="Times New Roman" w:cs="Times New Roman"/>
          <w:b/>
          <w:bCs/>
        </w:rPr>
        <w:t>етодически</w:t>
      </w:r>
      <w:r w:rsidR="00434A35" w:rsidRPr="00434A35">
        <w:rPr>
          <w:rFonts w:ascii="Times New Roman" w:hAnsi="Times New Roman" w:cs="Times New Roman"/>
          <w:b/>
          <w:bCs/>
        </w:rPr>
        <w:t>е</w:t>
      </w:r>
      <w:r w:rsidR="00577042" w:rsidRPr="00434A35">
        <w:rPr>
          <w:rFonts w:ascii="Times New Roman" w:hAnsi="Times New Roman" w:cs="Times New Roman"/>
          <w:b/>
          <w:bCs/>
        </w:rPr>
        <w:t xml:space="preserve"> указания о порядке определения стоимости </w:t>
      </w:r>
      <w:r w:rsidR="00434A35" w:rsidRPr="00434A35">
        <w:rPr>
          <w:rFonts w:ascii="Times New Roman" w:hAnsi="Times New Roman" w:cs="Times New Roman"/>
          <w:b/>
          <w:bCs/>
        </w:rPr>
        <w:t xml:space="preserve">услуг по организации и обеспечению строительства при осуществлении функций заказчика, застройщика» утвержденных приказом МАиС от 30 июля 2023 г. №124. </w:t>
      </w:r>
      <w:r w:rsidR="00E71D75" w:rsidRPr="00434A35">
        <w:rPr>
          <w:rFonts w:ascii="Times New Roman" w:hAnsi="Times New Roman" w:cs="Times New Roman"/>
          <w:b/>
          <w:bCs/>
        </w:rPr>
        <w:t xml:space="preserve"> </w:t>
      </w:r>
    </w:p>
    <w:sectPr w:rsidR="00652A88" w:rsidRPr="00434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475F" w14:textId="77777777" w:rsidR="00C80D84" w:rsidRDefault="00C80D84" w:rsidP="00FC5BA0">
      <w:pPr>
        <w:spacing w:after="0" w:line="240" w:lineRule="auto"/>
      </w:pPr>
      <w:r>
        <w:separator/>
      </w:r>
    </w:p>
  </w:endnote>
  <w:endnote w:type="continuationSeparator" w:id="0">
    <w:p w14:paraId="5ADA1AF1" w14:textId="77777777" w:rsidR="00C80D84" w:rsidRDefault="00C80D84" w:rsidP="00FC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15F8" w14:textId="77777777" w:rsidR="00421A03" w:rsidRDefault="00421A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8418" w14:textId="77777777" w:rsidR="00421A03" w:rsidRDefault="00421A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A679" w14:textId="77777777" w:rsidR="00421A03" w:rsidRDefault="00421A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0A66" w14:textId="77777777" w:rsidR="00C80D84" w:rsidRDefault="00C80D84" w:rsidP="00FC5BA0">
      <w:pPr>
        <w:spacing w:after="0" w:line="240" w:lineRule="auto"/>
      </w:pPr>
      <w:r>
        <w:separator/>
      </w:r>
    </w:p>
  </w:footnote>
  <w:footnote w:type="continuationSeparator" w:id="0">
    <w:p w14:paraId="19AD0E46" w14:textId="77777777" w:rsidR="00C80D84" w:rsidRDefault="00C80D84" w:rsidP="00FC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05D1" w14:textId="77777777" w:rsidR="00421A03" w:rsidRDefault="00421A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85CD" w14:textId="194F75B7" w:rsidR="00455835" w:rsidRDefault="00455835">
    <w:pPr>
      <w:pStyle w:val="a3"/>
    </w:pPr>
    <w:r>
      <w:tab/>
    </w:r>
    <w:r>
      <w:tab/>
      <w:t>Приложение №</w:t>
    </w:r>
    <w:r w:rsidR="00421A03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6ECB" w14:textId="77777777" w:rsidR="00421A03" w:rsidRDefault="00421A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A0"/>
    <w:rsid w:val="00421A03"/>
    <w:rsid w:val="00434A35"/>
    <w:rsid w:val="00436133"/>
    <w:rsid w:val="00455835"/>
    <w:rsid w:val="0056633A"/>
    <w:rsid w:val="00577042"/>
    <w:rsid w:val="005C53BC"/>
    <w:rsid w:val="00652A88"/>
    <w:rsid w:val="00AE32A0"/>
    <w:rsid w:val="00BE4F23"/>
    <w:rsid w:val="00C303B7"/>
    <w:rsid w:val="00C80D84"/>
    <w:rsid w:val="00E71D75"/>
    <w:rsid w:val="00FC5BA0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619D"/>
  <w15:chartTrackingRefBased/>
  <w15:docId w15:val="{7B9245A3-1937-4E32-87C0-4A2C2647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BA0"/>
  </w:style>
  <w:style w:type="paragraph" w:styleId="a5">
    <w:name w:val="footer"/>
    <w:basedOn w:val="a"/>
    <w:link w:val="a6"/>
    <w:uiPriority w:val="99"/>
    <w:unhideWhenUsed/>
    <w:rsid w:val="00FC5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01F69-9250-4AE4-8CD8-A403414E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2024-12-23T09:19:00Z</cp:lastPrinted>
  <dcterms:created xsi:type="dcterms:W3CDTF">2024-11-15T09:35:00Z</dcterms:created>
  <dcterms:modified xsi:type="dcterms:W3CDTF">2024-12-23T09:21:00Z</dcterms:modified>
</cp:coreProperties>
</file>