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8779" w14:textId="27E4F722" w:rsidR="00220874" w:rsidRDefault="00821A87" w:rsidP="00821A87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Технические требования</w:t>
      </w:r>
    </w:p>
    <w:p w14:paraId="15E99E22" w14:textId="3E643C78" w:rsidR="00147A64" w:rsidRDefault="00147A64" w:rsidP="00821A87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14:paraId="62520CAE" w14:textId="77777777" w:rsidR="00460FA2" w:rsidRDefault="00460FA2" w:rsidP="00460FA2">
      <w:pPr>
        <w:autoSpaceDE w:val="0"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Настоящие требования обязательны к исполнению при разработке проектного решения на подготовку помещений под монтаж и размещение технологического оборудования Поставщика. Относятся исключительно к технологическому оборудованию Поставщика. Информацию о размещение дополнительного оборудования необходимо запрашивать у Заказчика.</w:t>
      </w:r>
    </w:p>
    <w:p w14:paraId="00BD538B" w14:textId="4CDBF308" w:rsidR="00460FA2" w:rsidRDefault="00460FA2" w:rsidP="00460FA2">
      <w:pPr>
        <w:autoSpaceDE w:val="0"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 w:rsidRPr="00E33554">
        <w:rPr>
          <w:b/>
          <w:bCs/>
          <w:color w:val="000000"/>
          <w:sz w:val="26"/>
          <w:szCs w:val="26"/>
          <w:u w:val="single"/>
        </w:rPr>
        <w:t>ВАЖНО!</w:t>
      </w:r>
      <w:r w:rsidRPr="0082694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Данные Технические требования подготовлены на основании рекомендаций производителя</w:t>
      </w:r>
      <w:r w:rsidR="007A0DE4">
        <w:rPr>
          <w:color w:val="000000"/>
          <w:sz w:val="26"/>
          <w:szCs w:val="26"/>
        </w:rPr>
        <w:t xml:space="preserve"> и Поставщика.</w:t>
      </w:r>
      <w:r>
        <w:rPr>
          <w:color w:val="000000"/>
          <w:sz w:val="26"/>
          <w:szCs w:val="26"/>
        </w:rPr>
        <w:t xml:space="preserve"> </w:t>
      </w:r>
      <w:r w:rsidR="007A0DE4">
        <w:rPr>
          <w:color w:val="000000"/>
          <w:sz w:val="26"/>
          <w:szCs w:val="26"/>
        </w:rPr>
        <w:t>У</w:t>
      </w:r>
      <w:r>
        <w:rPr>
          <w:color w:val="000000"/>
          <w:sz w:val="26"/>
          <w:szCs w:val="26"/>
        </w:rPr>
        <w:t xml:space="preserve">читывают, дополняют и перекрывают требования и примечания, указанные на планах (чертежах), разработанных </w:t>
      </w:r>
      <w:proofErr w:type="spellStart"/>
      <w:r>
        <w:rPr>
          <w:color w:val="000000"/>
          <w:sz w:val="26"/>
          <w:szCs w:val="26"/>
        </w:rPr>
        <w:t>АрПи</w:t>
      </w:r>
      <w:proofErr w:type="spellEnd"/>
      <w:r>
        <w:rPr>
          <w:color w:val="000000"/>
          <w:sz w:val="26"/>
          <w:szCs w:val="26"/>
        </w:rPr>
        <w:t xml:space="preserve"> Канон </w:t>
      </w:r>
      <w:proofErr w:type="spellStart"/>
      <w:r>
        <w:rPr>
          <w:color w:val="000000"/>
          <w:sz w:val="26"/>
          <w:szCs w:val="26"/>
        </w:rPr>
        <w:t>Медикал</w:t>
      </w:r>
      <w:proofErr w:type="spellEnd"/>
      <w:r>
        <w:rPr>
          <w:color w:val="000000"/>
          <w:sz w:val="26"/>
          <w:szCs w:val="26"/>
        </w:rPr>
        <w:t xml:space="preserve"> Системс.</w:t>
      </w:r>
    </w:p>
    <w:p w14:paraId="22705F3C" w14:textId="7A3AB749" w:rsidR="00306B07" w:rsidRDefault="00460FA2" w:rsidP="00460FA2">
      <w:pPr>
        <w:autoSpaceDE w:val="0"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 w:rsidRPr="00E33554">
        <w:rPr>
          <w:b/>
          <w:bCs/>
          <w:color w:val="000000"/>
          <w:sz w:val="26"/>
          <w:szCs w:val="26"/>
          <w:u w:val="single"/>
        </w:rPr>
        <w:t>Настоящие требования носят приоритетный характер</w:t>
      </w:r>
      <w:r>
        <w:rPr>
          <w:b/>
          <w:bCs/>
          <w:color w:val="000000"/>
          <w:sz w:val="26"/>
          <w:szCs w:val="26"/>
          <w:u w:val="single"/>
        </w:rPr>
        <w:t xml:space="preserve"> и заменяют пояснения на планах, чертежах подготовленных </w:t>
      </w:r>
      <w:r>
        <w:rPr>
          <w:b/>
          <w:bCs/>
          <w:color w:val="000000"/>
          <w:sz w:val="26"/>
          <w:szCs w:val="26"/>
          <w:u w:val="single"/>
          <w:lang w:val="en-US"/>
        </w:rPr>
        <w:t>CANON</w:t>
      </w:r>
      <w:r w:rsidRPr="00E33554">
        <w:rPr>
          <w:b/>
          <w:bCs/>
          <w:color w:val="000000"/>
          <w:sz w:val="26"/>
          <w:szCs w:val="26"/>
          <w:u w:val="single"/>
        </w:rPr>
        <w:t>.</w:t>
      </w:r>
      <w:r>
        <w:rPr>
          <w:color w:val="000000"/>
          <w:sz w:val="26"/>
          <w:szCs w:val="26"/>
        </w:rPr>
        <w:t xml:space="preserve"> В случае обнаружения несоответствия в проектном решении</w:t>
      </w:r>
      <w:r w:rsidRPr="00BE72C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и/или требованиях, разработанных представителем Заказчика </w:t>
      </w:r>
      <w:r w:rsidRPr="00E33554">
        <w:rPr>
          <w:b/>
          <w:bCs/>
          <w:color w:val="000000"/>
          <w:sz w:val="26"/>
          <w:szCs w:val="26"/>
          <w:u w:val="single"/>
        </w:rPr>
        <w:t>использовать настоящие требования</w:t>
      </w:r>
      <w:r w:rsidRPr="00BE72C9">
        <w:rPr>
          <w:color w:val="000000"/>
          <w:sz w:val="26"/>
          <w:szCs w:val="26"/>
          <w:u w:val="single"/>
        </w:rPr>
        <w:t>.</w:t>
      </w:r>
    </w:p>
    <w:p w14:paraId="61F1E47A" w14:textId="77777777" w:rsidR="00376FD6" w:rsidRPr="00077929" w:rsidRDefault="00376FD6" w:rsidP="00821A87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14:paraId="17D70D04" w14:textId="77777777" w:rsidR="0092257C" w:rsidRPr="00E75656" w:rsidRDefault="0092257C" w:rsidP="0092257C">
      <w:pPr>
        <w:tabs>
          <w:tab w:val="left" w:pos="509"/>
        </w:tabs>
        <w:jc w:val="both"/>
        <w:rPr>
          <w:color w:val="000000"/>
          <w:sz w:val="26"/>
          <w:szCs w:val="26"/>
          <w:u w:val="single"/>
        </w:rPr>
      </w:pPr>
      <w:r w:rsidRPr="00E75656">
        <w:rPr>
          <w:color w:val="000000"/>
          <w:sz w:val="26"/>
          <w:szCs w:val="26"/>
          <w:u w:val="single"/>
        </w:rPr>
        <w:t>Транспортировка.</w:t>
      </w:r>
    </w:p>
    <w:p w14:paraId="301B0D20" w14:textId="77777777" w:rsidR="0092257C" w:rsidRDefault="0092257C" w:rsidP="0092257C">
      <w:pPr>
        <w:tabs>
          <w:tab w:val="left" w:pos="509"/>
        </w:tabs>
        <w:jc w:val="both"/>
        <w:rPr>
          <w:color w:val="000000"/>
          <w:sz w:val="26"/>
          <w:szCs w:val="26"/>
        </w:rPr>
      </w:pPr>
    </w:p>
    <w:p w14:paraId="75B7A1FE" w14:textId="77777777" w:rsidR="00C05C3B" w:rsidRDefault="00E75656" w:rsidP="00C248EF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C05C3B">
        <w:rPr>
          <w:color w:val="000000"/>
          <w:sz w:val="26"/>
          <w:szCs w:val="26"/>
        </w:rPr>
        <w:tab/>
      </w:r>
      <w:r w:rsidR="0092257C" w:rsidRPr="00077929">
        <w:rPr>
          <w:color w:val="000000"/>
          <w:sz w:val="26"/>
          <w:szCs w:val="26"/>
        </w:rPr>
        <w:t xml:space="preserve">Доставка оборудования к месту монтажа </w:t>
      </w:r>
      <w:r w:rsidR="007F17DB">
        <w:rPr>
          <w:color w:val="000000"/>
          <w:sz w:val="26"/>
          <w:szCs w:val="26"/>
        </w:rPr>
        <w:t>НЕ</w:t>
      </w:r>
      <w:r w:rsidR="0092257C" w:rsidRPr="00077929">
        <w:rPr>
          <w:color w:val="000000"/>
          <w:sz w:val="26"/>
          <w:szCs w:val="26"/>
        </w:rPr>
        <w:t xml:space="preserve"> </w:t>
      </w:r>
      <w:r w:rsidR="007F17DB">
        <w:rPr>
          <w:color w:val="000000"/>
          <w:sz w:val="26"/>
          <w:szCs w:val="26"/>
        </w:rPr>
        <w:t>ВХОДИТ</w:t>
      </w:r>
      <w:r w:rsidR="0092257C" w:rsidRPr="00077929">
        <w:rPr>
          <w:color w:val="000000"/>
          <w:sz w:val="26"/>
          <w:szCs w:val="26"/>
        </w:rPr>
        <w:t xml:space="preserve"> в ответственность Поставщика и является ответственностью Заказчика.</w:t>
      </w:r>
    </w:p>
    <w:p w14:paraId="54D3393D" w14:textId="08A57FF5" w:rsidR="00C05C3B" w:rsidRDefault="00C05C3B" w:rsidP="00C248EF">
      <w:pPr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</w:t>
      </w:r>
      <w:r>
        <w:rPr>
          <w:color w:val="000000"/>
          <w:sz w:val="26"/>
          <w:szCs w:val="26"/>
        </w:rPr>
        <w:tab/>
        <w:t>Необходимо разработать проектное решение для способа доставки оборудования к месту монтажа. Транспортировочный путь должен быть ровным без уклонов, порогов и прочих препятствий в одном уровне с местом монтажа. Соответствовать по высоте и ширине. Быть способным нести нагрузку.</w:t>
      </w:r>
    </w:p>
    <w:p w14:paraId="4734EF75" w14:textId="103D56D4" w:rsidR="00C05C3B" w:rsidRDefault="00C05C3B" w:rsidP="00C248EF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</w:t>
      </w:r>
      <w:r>
        <w:rPr>
          <w:color w:val="000000"/>
          <w:sz w:val="26"/>
          <w:szCs w:val="26"/>
        </w:rPr>
        <w:tab/>
        <w:t>В случае вноса оборудования в здани</w:t>
      </w:r>
      <w:r w:rsidR="00371510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через специальный технологический проем</w:t>
      </w:r>
      <w:r w:rsidR="00C248EF">
        <w:rPr>
          <w:color w:val="000000"/>
          <w:sz w:val="26"/>
          <w:szCs w:val="26"/>
        </w:rPr>
        <w:t xml:space="preserve"> </w:t>
      </w:r>
      <w:r w:rsidR="00C248E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предусмотреть горизонтальную площадку </w:t>
      </w:r>
      <w:r w:rsidR="00EC4696">
        <w:rPr>
          <w:color w:val="000000"/>
          <w:sz w:val="26"/>
          <w:szCs w:val="26"/>
        </w:rPr>
        <w:t xml:space="preserve">перед проемом </w:t>
      </w:r>
      <w:r>
        <w:rPr>
          <w:color w:val="000000"/>
          <w:sz w:val="26"/>
          <w:szCs w:val="26"/>
        </w:rPr>
        <w:t>с достаточной несущей способностью.</w:t>
      </w:r>
    </w:p>
    <w:p w14:paraId="18D340B8" w14:textId="6BD8E683" w:rsidR="0092257C" w:rsidRPr="00077929" w:rsidRDefault="00C248EF" w:rsidP="00C248EF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92257C" w:rsidRPr="00077929">
        <w:rPr>
          <w:color w:val="000000"/>
          <w:sz w:val="26"/>
          <w:szCs w:val="26"/>
        </w:rPr>
        <w:t xml:space="preserve">При транспортировке оборудования к месту установки и/или складирования в </w:t>
      </w:r>
      <w:r>
        <w:rPr>
          <w:color w:val="000000"/>
          <w:sz w:val="26"/>
          <w:szCs w:val="26"/>
        </w:rPr>
        <w:tab/>
      </w:r>
      <w:r w:rsidR="0092257C" w:rsidRPr="00077929">
        <w:rPr>
          <w:color w:val="000000"/>
          <w:sz w:val="26"/>
          <w:szCs w:val="26"/>
        </w:rPr>
        <w:t>непосредственной близости от места монтажа, необходимо учитывать следующее:</w:t>
      </w:r>
    </w:p>
    <w:p w14:paraId="7B66A03E" w14:textId="4F890A6D" w:rsidR="0092257C" w:rsidRPr="00077929" w:rsidRDefault="00E75656" w:rsidP="00C248EF">
      <w:pPr>
        <w:tabs>
          <w:tab w:val="left" w:pos="709"/>
        </w:tabs>
        <w:ind w:left="141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92257C" w:rsidRPr="00077929">
        <w:rPr>
          <w:color w:val="000000"/>
          <w:sz w:val="26"/>
          <w:szCs w:val="26"/>
        </w:rPr>
        <w:t>Поставляемое оборудование должно доставляться и храниться в оригинальной упаковке;</w:t>
      </w:r>
    </w:p>
    <w:p w14:paraId="2B1E5CB7" w14:textId="7A81A87E" w:rsidR="0092257C" w:rsidRPr="00077929" w:rsidRDefault="00E75656" w:rsidP="00C248EF">
      <w:pPr>
        <w:tabs>
          <w:tab w:val="left" w:pos="709"/>
        </w:tabs>
        <w:ind w:left="1416"/>
        <w:jc w:val="both"/>
        <w:rPr>
          <w:rFonts w:eastAsia="MS Mincho"/>
          <w:color w:val="000000"/>
          <w:sz w:val="26"/>
          <w:szCs w:val="26"/>
          <w:lang w:eastAsia="ja-JP"/>
        </w:rPr>
      </w:pPr>
      <w:r>
        <w:rPr>
          <w:rFonts w:eastAsia="MS Mincho"/>
          <w:color w:val="000000"/>
          <w:sz w:val="26"/>
          <w:szCs w:val="26"/>
          <w:lang w:eastAsia="ja-JP"/>
        </w:rPr>
        <w:t>-</w:t>
      </w:r>
      <w:r w:rsidR="0092257C" w:rsidRPr="00077929">
        <w:rPr>
          <w:rFonts w:eastAsia="MS Mincho"/>
          <w:color w:val="000000"/>
          <w:sz w:val="26"/>
          <w:szCs w:val="26"/>
          <w:lang w:eastAsia="ja-JP"/>
        </w:rPr>
        <w:t xml:space="preserve">Недопустимо складирование оборудования </w:t>
      </w:r>
      <w:r w:rsidR="0092257C" w:rsidRPr="00077929">
        <w:rPr>
          <w:color w:val="000000"/>
          <w:sz w:val="26"/>
          <w:szCs w:val="26"/>
        </w:rPr>
        <w:t xml:space="preserve">в </w:t>
      </w:r>
      <w:r w:rsidR="0092257C" w:rsidRPr="00077929">
        <w:rPr>
          <w:rFonts w:eastAsia="MS Mincho"/>
          <w:color w:val="000000"/>
          <w:sz w:val="26"/>
          <w:szCs w:val="26"/>
          <w:lang w:eastAsia="ja-JP"/>
        </w:rPr>
        <w:t xml:space="preserve">зоне монтажа. Под «зоной монтажа» подразумевается: </w:t>
      </w:r>
      <w:r w:rsidR="00C05C3B">
        <w:rPr>
          <w:rFonts w:eastAsia="MS Mincho"/>
          <w:color w:val="000000"/>
          <w:sz w:val="26"/>
          <w:szCs w:val="26"/>
          <w:lang w:eastAsia="ja-JP"/>
        </w:rPr>
        <w:t>К</w:t>
      </w:r>
      <w:r w:rsidR="0092257C" w:rsidRPr="00077929">
        <w:rPr>
          <w:rFonts w:eastAsia="MS Mincho"/>
          <w:color w:val="000000"/>
          <w:sz w:val="26"/>
          <w:szCs w:val="26"/>
          <w:lang w:eastAsia="ja-JP"/>
        </w:rPr>
        <w:t>омната управления, Процедурная, Техническая;</w:t>
      </w:r>
    </w:p>
    <w:p w14:paraId="46D7AB6D" w14:textId="396C381E" w:rsidR="0092257C" w:rsidRPr="00077929" w:rsidRDefault="00C05C3B" w:rsidP="00C05C3B">
      <w:pPr>
        <w:tabs>
          <w:tab w:val="left" w:pos="709"/>
        </w:tabs>
        <w:ind w:right="400"/>
        <w:jc w:val="both"/>
        <w:rPr>
          <w:rFonts w:eastAsia="MS Mincho"/>
          <w:color w:val="000000"/>
          <w:sz w:val="26"/>
          <w:szCs w:val="26"/>
          <w:lang w:eastAsia="ja-JP"/>
        </w:rPr>
      </w:pPr>
      <w:r>
        <w:rPr>
          <w:rFonts w:eastAsia="MS Mincho"/>
          <w:color w:val="000000"/>
          <w:sz w:val="26"/>
          <w:szCs w:val="26"/>
          <w:lang w:eastAsia="ja-JP"/>
        </w:rPr>
        <w:tab/>
      </w:r>
      <w:r w:rsidR="00C248EF">
        <w:rPr>
          <w:rFonts w:eastAsia="MS Mincho"/>
          <w:color w:val="000000"/>
          <w:sz w:val="26"/>
          <w:szCs w:val="26"/>
          <w:lang w:eastAsia="ja-JP"/>
        </w:rPr>
        <w:tab/>
      </w:r>
      <w:r w:rsidR="00E75656">
        <w:rPr>
          <w:rFonts w:eastAsia="MS Mincho"/>
          <w:color w:val="000000"/>
          <w:sz w:val="26"/>
          <w:szCs w:val="26"/>
          <w:lang w:eastAsia="ja-JP"/>
        </w:rPr>
        <w:t>-</w:t>
      </w:r>
      <w:r w:rsidR="0092257C" w:rsidRPr="00077929">
        <w:rPr>
          <w:rFonts w:eastAsia="MS Mincho"/>
          <w:color w:val="000000"/>
          <w:sz w:val="26"/>
          <w:szCs w:val="26"/>
          <w:lang w:eastAsia="ja-JP"/>
        </w:rPr>
        <w:t>Должен быть обеспечен свободный доступ к любому из ящиков;</w:t>
      </w:r>
    </w:p>
    <w:p w14:paraId="5AD8515C" w14:textId="300CE4CE" w:rsidR="0092257C" w:rsidRPr="00077929" w:rsidRDefault="00E75656" w:rsidP="00C248EF">
      <w:pPr>
        <w:tabs>
          <w:tab w:val="left" w:pos="709"/>
        </w:tabs>
        <w:autoSpaceDE w:val="0"/>
        <w:autoSpaceDN w:val="0"/>
        <w:adjustRightInd w:val="0"/>
        <w:ind w:left="1416"/>
        <w:jc w:val="both"/>
        <w:rPr>
          <w:color w:val="000000"/>
          <w:sz w:val="26"/>
          <w:szCs w:val="26"/>
        </w:rPr>
      </w:pPr>
      <w:r>
        <w:rPr>
          <w:rFonts w:eastAsia="MS Mincho"/>
          <w:color w:val="000000"/>
          <w:sz w:val="26"/>
          <w:szCs w:val="26"/>
          <w:lang w:eastAsia="ja-JP"/>
        </w:rPr>
        <w:t>-</w:t>
      </w:r>
      <w:r w:rsidR="0092257C" w:rsidRPr="00077929">
        <w:rPr>
          <w:rFonts w:eastAsia="MS Mincho"/>
          <w:color w:val="000000"/>
          <w:sz w:val="26"/>
          <w:szCs w:val="26"/>
          <w:lang w:eastAsia="ja-JP"/>
        </w:rPr>
        <w:t xml:space="preserve">Последовательность доставки ящиков (в случае необходимости) определяет представитель фирмы </w:t>
      </w:r>
      <w:r w:rsidR="0092257C" w:rsidRPr="00077929">
        <w:rPr>
          <w:color w:val="000000"/>
          <w:sz w:val="26"/>
          <w:szCs w:val="26"/>
          <w:lang w:eastAsia="en-US"/>
        </w:rPr>
        <w:t>Поставщика;</w:t>
      </w:r>
    </w:p>
    <w:p w14:paraId="4A2667A2" w14:textId="0C938D78" w:rsidR="00306B07" w:rsidRDefault="00E75656" w:rsidP="00C248EF">
      <w:pPr>
        <w:tabs>
          <w:tab w:val="left" w:pos="709"/>
        </w:tabs>
        <w:ind w:left="1416"/>
        <w:jc w:val="both"/>
        <w:rPr>
          <w:color w:val="000000"/>
          <w:spacing w:val="2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92257C" w:rsidRPr="00077929">
        <w:rPr>
          <w:color w:val="000000"/>
          <w:sz w:val="26"/>
          <w:szCs w:val="26"/>
        </w:rPr>
        <w:t>Размеры проёма для осуществления заноса упаковок с оборудованием планировать с учётом максимальных габаритов упаковки компонентов системы</w:t>
      </w:r>
      <w:r w:rsidR="0092257C" w:rsidRPr="00077929">
        <w:rPr>
          <w:color w:val="000000"/>
          <w:spacing w:val="20"/>
          <w:sz w:val="26"/>
          <w:szCs w:val="26"/>
        </w:rPr>
        <w:t xml:space="preserve"> (</w:t>
      </w:r>
      <w:proofErr w:type="spellStart"/>
      <w:r w:rsidR="0092257C" w:rsidRPr="00077929">
        <w:rPr>
          <w:color w:val="000000"/>
          <w:spacing w:val="20"/>
          <w:sz w:val="26"/>
          <w:szCs w:val="26"/>
        </w:rPr>
        <w:t>ШхД</w:t>
      </w:r>
      <w:r w:rsidR="00306B07" w:rsidRPr="00077929">
        <w:rPr>
          <w:color w:val="000000"/>
          <w:spacing w:val="20"/>
          <w:sz w:val="26"/>
          <w:szCs w:val="26"/>
        </w:rPr>
        <w:t>хВ</w:t>
      </w:r>
      <w:proofErr w:type="spellEnd"/>
      <w:r w:rsidR="0092257C" w:rsidRPr="00077929">
        <w:rPr>
          <w:color w:val="000000"/>
          <w:spacing w:val="20"/>
          <w:sz w:val="26"/>
          <w:szCs w:val="26"/>
        </w:rPr>
        <w:t>)</w:t>
      </w:r>
      <w:r w:rsidR="00306B07">
        <w:rPr>
          <w:color w:val="000000"/>
          <w:spacing w:val="20"/>
          <w:sz w:val="26"/>
          <w:szCs w:val="26"/>
        </w:rPr>
        <w:t xml:space="preserve">. </w:t>
      </w:r>
      <w:r w:rsidR="00306B07" w:rsidRPr="00306B07">
        <w:rPr>
          <w:color w:val="000000"/>
          <w:sz w:val="26"/>
          <w:szCs w:val="26"/>
        </w:rPr>
        <w:t>Ниже при</w:t>
      </w:r>
      <w:r w:rsidR="00306B07">
        <w:rPr>
          <w:color w:val="000000"/>
          <w:sz w:val="26"/>
          <w:szCs w:val="26"/>
        </w:rPr>
        <w:t>ведены критичные габариты грузовых мест.</w:t>
      </w:r>
    </w:p>
    <w:p w14:paraId="7E908A40" w14:textId="33686892" w:rsidR="00306B07" w:rsidRDefault="00306B07" w:rsidP="00E67F05">
      <w:pPr>
        <w:tabs>
          <w:tab w:val="left" w:pos="709"/>
        </w:tabs>
        <w:ind w:left="1416"/>
        <w:jc w:val="both"/>
        <w:rPr>
          <w:color w:val="000000"/>
          <w:sz w:val="26"/>
          <w:szCs w:val="26"/>
        </w:rPr>
      </w:pPr>
      <w:r>
        <w:rPr>
          <w:color w:val="000000"/>
          <w:spacing w:val="20"/>
          <w:sz w:val="26"/>
          <w:szCs w:val="26"/>
        </w:rPr>
        <w:tab/>
      </w:r>
      <w:r w:rsidRPr="00306B07">
        <w:rPr>
          <w:color w:val="000000"/>
          <w:sz w:val="26"/>
          <w:szCs w:val="26"/>
        </w:rPr>
        <w:t xml:space="preserve">- </w:t>
      </w:r>
      <w:proofErr w:type="spellStart"/>
      <w:r w:rsidRPr="00306B07">
        <w:rPr>
          <w:color w:val="000000"/>
          <w:sz w:val="26"/>
          <w:szCs w:val="26"/>
        </w:rPr>
        <w:t>г</w:t>
      </w:r>
      <w:r w:rsidR="005107E1">
        <w:rPr>
          <w:color w:val="000000"/>
          <w:sz w:val="26"/>
          <w:szCs w:val="26"/>
        </w:rPr>
        <w:t>е</w:t>
      </w:r>
      <w:r w:rsidRPr="00306B07">
        <w:rPr>
          <w:color w:val="000000"/>
          <w:sz w:val="26"/>
          <w:szCs w:val="26"/>
        </w:rPr>
        <w:t>нтри</w:t>
      </w:r>
      <w:proofErr w:type="spellEnd"/>
      <w:r w:rsidRPr="00306B07">
        <w:rPr>
          <w:color w:val="000000"/>
          <w:sz w:val="26"/>
          <w:szCs w:val="26"/>
        </w:rPr>
        <w:t xml:space="preserve"> </w:t>
      </w:r>
      <w:r w:rsidRPr="00F6189B">
        <w:rPr>
          <w:color w:val="000000"/>
          <w:sz w:val="26"/>
          <w:szCs w:val="26"/>
        </w:rPr>
        <w:t>КТ 12</w:t>
      </w:r>
      <w:r w:rsidR="00E67F05" w:rsidRPr="00E67F05">
        <w:rPr>
          <w:color w:val="000000"/>
          <w:sz w:val="26"/>
          <w:szCs w:val="26"/>
        </w:rPr>
        <w:t>60</w:t>
      </w:r>
      <w:r w:rsidR="0092257C" w:rsidRPr="00F6189B">
        <w:rPr>
          <w:color w:val="000000"/>
          <w:sz w:val="26"/>
          <w:szCs w:val="26"/>
        </w:rPr>
        <w:t>мм.х2</w:t>
      </w:r>
      <w:r w:rsidR="00E67F05" w:rsidRPr="00E67F05">
        <w:rPr>
          <w:color w:val="000000"/>
          <w:sz w:val="26"/>
          <w:szCs w:val="26"/>
        </w:rPr>
        <w:t>460</w:t>
      </w:r>
      <w:r w:rsidR="0092257C" w:rsidRPr="00F6189B">
        <w:rPr>
          <w:color w:val="000000"/>
          <w:sz w:val="26"/>
          <w:szCs w:val="26"/>
        </w:rPr>
        <w:t>мм.х</w:t>
      </w:r>
      <w:r w:rsidRPr="00F6189B">
        <w:rPr>
          <w:color w:val="000000"/>
          <w:sz w:val="26"/>
          <w:szCs w:val="26"/>
        </w:rPr>
        <w:t>23</w:t>
      </w:r>
      <w:r w:rsidR="00E67F05" w:rsidRPr="00E67F05">
        <w:rPr>
          <w:color w:val="000000"/>
          <w:sz w:val="26"/>
          <w:szCs w:val="26"/>
        </w:rPr>
        <w:t>00</w:t>
      </w:r>
      <w:r w:rsidR="0092257C" w:rsidRPr="00F6189B">
        <w:rPr>
          <w:color w:val="000000"/>
          <w:sz w:val="26"/>
          <w:szCs w:val="26"/>
        </w:rPr>
        <w:t>мм.</w:t>
      </w:r>
      <w:r w:rsidR="00E67F05" w:rsidRPr="00E67F05">
        <w:rPr>
          <w:color w:val="000000"/>
          <w:sz w:val="26"/>
          <w:szCs w:val="26"/>
        </w:rPr>
        <w:t xml:space="preserve"> </w:t>
      </w:r>
      <w:r w:rsidR="00E67F05">
        <w:rPr>
          <w:color w:val="000000"/>
          <w:sz w:val="26"/>
          <w:szCs w:val="26"/>
        </w:rPr>
        <w:t>Вес 2600 кг!!!</w:t>
      </w:r>
    </w:p>
    <w:p w14:paraId="5EE58CFA" w14:textId="790BC757" w:rsidR="00306B07" w:rsidRPr="00E67F05" w:rsidRDefault="00306B07" w:rsidP="00C248EF">
      <w:pPr>
        <w:tabs>
          <w:tab w:val="left" w:pos="709"/>
        </w:tabs>
        <w:ind w:left="141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- стол</w:t>
      </w:r>
      <w:r w:rsidR="00F6189B">
        <w:rPr>
          <w:color w:val="000000"/>
          <w:sz w:val="26"/>
          <w:szCs w:val="26"/>
        </w:rPr>
        <w:t xml:space="preserve"> </w:t>
      </w:r>
      <w:r w:rsidR="00E67F05">
        <w:rPr>
          <w:color w:val="000000"/>
          <w:sz w:val="26"/>
          <w:szCs w:val="26"/>
        </w:rPr>
        <w:t>870</w:t>
      </w:r>
      <w:r w:rsidR="00F6189B">
        <w:rPr>
          <w:color w:val="000000"/>
          <w:sz w:val="26"/>
          <w:szCs w:val="26"/>
        </w:rPr>
        <w:t xml:space="preserve">мм х </w:t>
      </w:r>
      <w:r w:rsidR="00E67F05">
        <w:rPr>
          <w:color w:val="000000"/>
          <w:sz w:val="26"/>
          <w:szCs w:val="26"/>
        </w:rPr>
        <w:t>3040</w:t>
      </w:r>
      <w:r w:rsidR="00F6189B">
        <w:rPr>
          <w:color w:val="000000"/>
          <w:sz w:val="26"/>
          <w:szCs w:val="26"/>
        </w:rPr>
        <w:t xml:space="preserve">мм х </w:t>
      </w:r>
      <w:r w:rsidR="00E67F05">
        <w:rPr>
          <w:color w:val="000000"/>
          <w:sz w:val="26"/>
          <w:szCs w:val="26"/>
        </w:rPr>
        <w:t>840</w:t>
      </w:r>
      <w:r w:rsidR="00F6189B">
        <w:rPr>
          <w:color w:val="000000"/>
          <w:sz w:val="26"/>
          <w:szCs w:val="26"/>
        </w:rPr>
        <w:t>мм</w:t>
      </w:r>
      <w:r w:rsidR="00E67F05">
        <w:rPr>
          <w:color w:val="000000"/>
          <w:sz w:val="26"/>
          <w:szCs w:val="26"/>
        </w:rPr>
        <w:t>. Вес 810 кг.</w:t>
      </w:r>
    </w:p>
    <w:p w14:paraId="37B60B51" w14:textId="4AD593B6" w:rsidR="0092257C" w:rsidRPr="005647B2" w:rsidRDefault="005647B2" w:rsidP="00C248EF">
      <w:pPr>
        <w:tabs>
          <w:tab w:val="left" w:pos="709"/>
        </w:tabs>
        <w:ind w:left="1416"/>
        <w:jc w:val="both"/>
        <w:rPr>
          <w:color w:val="000000"/>
          <w:sz w:val="26"/>
          <w:szCs w:val="26"/>
        </w:rPr>
      </w:pPr>
      <w:r w:rsidRPr="005647B2">
        <w:rPr>
          <w:color w:val="000000"/>
          <w:sz w:val="26"/>
          <w:szCs w:val="26"/>
        </w:rPr>
        <w:t xml:space="preserve"> </w:t>
      </w:r>
      <w:r w:rsidRPr="007574C9">
        <w:rPr>
          <w:color w:val="000000"/>
          <w:sz w:val="26"/>
          <w:szCs w:val="26"/>
        </w:rPr>
        <w:t>Дополнительно при планировании размеров проема необходимо учитывать средство для транспортировки (вилочная тележка - рохля, вилочный погрузчик т.п.)</w:t>
      </w:r>
    </w:p>
    <w:p w14:paraId="5DDCF48C" w14:textId="5AABEF6D" w:rsidR="0092257C" w:rsidRPr="00077929" w:rsidRDefault="00C05C3B" w:rsidP="00C05C3B">
      <w:pPr>
        <w:tabs>
          <w:tab w:val="left" w:pos="709"/>
        </w:tabs>
        <w:rPr>
          <w:color w:val="000000"/>
          <w:sz w:val="26"/>
          <w:szCs w:val="26"/>
          <w:highlight w:val="yellow"/>
        </w:rPr>
      </w:pPr>
      <w:r>
        <w:rPr>
          <w:color w:val="000000"/>
          <w:sz w:val="26"/>
          <w:szCs w:val="26"/>
        </w:rPr>
        <w:tab/>
      </w:r>
      <w:r w:rsidR="00C248EF">
        <w:rPr>
          <w:color w:val="000000"/>
          <w:sz w:val="26"/>
          <w:szCs w:val="26"/>
        </w:rPr>
        <w:tab/>
      </w:r>
      <w:r w:rsidR="00E75656">
        <w:rPr>
          <w:color w:val="000000"/>
          <w:sz w:val="26"/>
          <w:szCs w:val="26"/>
        </w:rPr>
        <w:t>-</w:t>
      </w:r>
      <w:r w:rsidR="0092257C" w:rsidRPr="00077929">
        <w:rPr>
          <w:color w:val="000000"/>
          <w:sz w:val="26"/>
          <w:szCs w:val="26"/>
        </w:rPr>
        <w:t xml:space="preserve">Максимальный вес упаковки - </w:t>
      </w:r>
      <w:r w:rsidR="0092257C" w:rsidRPr="00F6189B">
        <w:rPr>
          <w:color w:val="000000"/>
          <w:sz w:val="26"/>
          <w:szCs w:val="26"/>
        </w:rPr>
        <w:t xml:space="preserve">не более </w:t>
      </w:r>
      <w:r w:rsidR="00E67F05">
        <w:rPr>
          <w:color w:val="000000"/>
          <w:sz w:val="26"/>
          <w:szCs w:val="26"/>
        </w:rPr>
        <w:t>2600</w:t>
      </w:r>
      <w:r w:rsidR="0092257C" w:rsidRPr="00F6189B">
        <w:rPr>
          <w:color w:val="000000"/>
          <w:sz w:val="26"/>
          <w:szCs w:val="26"/>
        </w:rPr>
        <w:t xml:space="preserve"> кг.</w:t>
      </w:r>
    </w:p>
    <w:p w14:paraId="009E7BB3" w14:textId="329E31C1" w:rsidR="00E75656" w:rsidRPr="00A34F99" w:rsidRDefault="00E75656" w:rsidP="00C248EF">
      <w:pPr>
        <w:tabs>
          <w:tab w:val="left" w:pos="709"/>
        </w:tabs>
        <w:ind w:left="141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92257C" w:rsidRPr="00077929">
        <w:rPr>
          <w:color w:val="000000"/>
          <w:sz w:val="26"/>
          <w:szCs w:val="26"/>
        </w:rPr>
        <w:t xml:space="preserve">Проём в "свету" для заноса оборудования в </w:t>
      </w:r>
      <w:r w:rsidR="0092257C" w:rsidRPr="00077929">
        <w:rPr>
          <w:color w:val="000000"/>
          <w:sz w:val="26"/>
          <w:szCs w:val="26"/>
          <w:u w:val="single"/>
        </w:rPr>
        <w:t>зону монтажа</w:t>
      </w:r>
      <w:r w:rsidR="0092257C" w:rsidRPr="00077929">
        <w:rPr>
          <w:color w:val="000000"/>
          <w:sz w:val="26"/>
          <w:szCs w:val="26"/>
        </w:rPr>
        <w:t xml:space="preserve"> должен составлять</w:t>
      </w:r>
      <w:r w:rsidR="00C05C3B">
        <w:rPr>
          <w:color w:val="000000"/>
          <w:sz w:val="26"/>
          <w:szCs w:val="26"/>
        </w:rPr>
        <w:t xml:space="preserve"> (не менее)</w:t>
      </w:r>
      <w:r w:rsidR="0092257C" w:rsidRPr="00077929">
        <w:rPr>
          <w:color w:val="000000"/>
          <w:sz w:val="26"/>
          <w:szCs w:val="26"/>
        </w:rPr>
        <w:t>:</w:t>
      </w:r>
    </w:p>
    <w:p w14:paraId="5AFC3786" w14:textId="4C34DB4D" w:rsidR="0092257C" w:rsidRPr="00077929" w:rsidRDefault="00E75656" w:rsidP="00C248EF">
      <w:pPr>
        <w:tabs>
          <w:tab w:val="left" w:pos="709"/>
        </w:tabs>
        <w:ind w:left="141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</w:t>
      </w:r>
      <w:r w:rsidR="0092257C" w:rsidRPr="00077929">
        <w:rPr>
          <w:color w:val="000000"/>
          <w:sz w:val="26"/>
          <w:szCs w:val="26"/>
        </w:rPr>
        <w:t>Процедурная (</w:t>
      </w:r>
      <w:proofErr w:type="spellStart"/>
      <w:r w:rsidR="0092257C" w:rsidRPr="00077929">
        <w:rPr>
          <w:color w:val="000000"/>
          <w:sz w:val="26"/>
          <w:szCs w:val="26"/>
        </w:rPr>
        <w:t>ШхВ</w:t>
      </w:r>
      <w:proofErr w:type="spellEnd"/>
      <w:r w:rsidR="0092257C" w:rsidRPr="00077929">
        <w:rPr>
          <w:color w:val="000000"/>
          <w:sz w:val="26"/>
          <w:szCs w:val="26"/>
        </w:rPr>
        <w:t xml:space="preserve">) - </w:t>
      </w:r>
      <w:r w:rsidR="0092257C" w:rsidRPr="00F6189B">
        <w:rPr>
          <w:color w:val="000000"/>
          <w:sz w:val="26"/>
          <w:szCs w:val="26"/>
        </w:rPr>
        <w:t xml:space="preserve">1200мм.х </w:t>
      </w:r>
      <w:r w:rsidR="00A34F99">
        <w:rPr>
          <w:color w:val="000000"/>
          <w:sz w:val="26"/>
          <w:szCs w:val="26"/>
        </w:rPr>
        <w:t>2100</w:t>
      </w:r>
      <w:r w:rsidR="0092257C" w:rsidRPr="00F6189B">
        <w:rPr>
          <w:color w:val="000000"/>
          <w:sz w:val="26"/>
          <w:szCs w:val="26"/>
        </w:rPr>
        <w:t>мм</w:t>
      </w:r>
      <w:r w:rsidR="0092257C" w:rsidRPr="00077929">
        <w:rPr>
          <w:color w:val="000000"/>
          <w:sz w:val="26"/>
          <w:szCs w:val="26"/>
        </w:rPr>
        <w:t>, при ширине коридора не менее 2740мм.</w:t>
      </w:r>
    </w:p>
    <w:p w14:paraId="18EB040C" w14:textId="3BF87CEF" w:rsidR="00E75656" w:rsidRDefault="00E75656" w:rsidP="00C248EF">
      <w:pPr>
        <w:tabs>
          <w:tab w:val="left" w:pos="709"/>
        </w:tabs>
        <w:ind w:left="141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92257C" w:rsidRPr="00077929">
        <w:rPr>
          <w:color w:val="000000"/>
          <w:sz w:val="26"/>
          <w:szCs w:val="26"/>
        </w:rPr>
        <w:t>Полученное оборудование должно храниться в сухом отапливаемом помещении.</w:t>
      </w:r>
    </w:p>
    <w:p w14:paraId="0B0702AD" w14:textId="46DDAA86" w:rsidR="0092257C" w:rsidRPr="00077929" w:rsidRDefault="00C05C3B" w:rsidP="00C05C3B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C248EF">
        <w:rPr>
          <w:color w:val="000000"/>
          <w:sz w:val="26"/>
          <w:szCs w:val="26"/>
        </w:rPr>
        <w:tab/>
      </w:r>
      <w:r w:rsidR="00E75656">
        <w:rPr>
          <w:color w:val="000000"/>
          <w:sz w:val="26"/>
          <w:szCs w:val="26"/>
        </w:rPr>
        <w:t>-</w:t>
      </w:r>
      <w:r w:rsidR="0092257C" w:rsidRPr="00077929">
        <w:rPr>
          <w:color w:val="000000"/>
          <w:sz w:val="26"/>
          <w:szCs w:val="26"/>
        </w:rPr>
        <w:t>Параметры окружающей среды для хранения оборудования:</w:t>
      </w:r>
      <w:r>
        <w:rPr>
          <w:color w:val="000000"/>
          <w:sz w:val="26"/>
          <w:szCs w:val="26"/>
        </w:rPr>
        <w:t xml:space="preserve"> </w:t>
      </w:r>
    </w:p>
    <w:p w14:paraId="26FE50CF" w14:textId="7C0B780F" w:rsidR="0092257C" w:rsidRDefault="00C248EF" w:rsidP="00C05C3B">
      <w:pPr>
        <w:tabs>
          <w:tab w:val="left" w:pos="709"/>
        </w:tabs>
        <w:ind w:left="540" w:firstLine="16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="00E75656">
        <w:rPr>
          <w:color w:val="000000"/>
          <w:sz w:val="26"/>
          <w:szCs w:val="26"/>
        </w:rPr>
        <w:t>-</w:t>
      </w:r>
      <w:proofErr w:type="gramStart"/>
      <w:r w:rsidR="0092257C" w:rsidRPr="00077929">
        <w:rPr>
          <w:color w:val="000000"/>
          <w:sz w:val="26"/>
          <w:szCs w:val="26"/>
        </w:rPr>
        <w:t>Температура  +</w:t>
      </w:r>
      <w:proofErr w:type="gramEnd"/>
      <w:r w:rsidR="0092257C" w:rsidRPr="00077929">
        <w:rPr>
          <w:color w:val="000000"/>
          <w:sz w:val="26"/>
          <w:szCs w:val="26"/>
        </w:rPr>
        <w:t>5С° – +25С°; Влажность – 30% - 80% без конденсации влаги;</w:t>
      </w:r>
    </w:p>
    <w:p w14:paraId="6853313A" w14:textId="77777777" w:rsidR="005647B2" w:rsidRDefault="005647B2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  <w:u w:val="single"/>
        </w:rPr>
      </w:pPr>
    </w:p>
    <w:p w14:paraId="0BA38D4A" w14:textId="77777777" w:rsidR="005647B2" w:rsidRDefault="005647B2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  <w:u w:val="single"/>
        </w:rPr>
      </w:pPr>
    </w:p>
    <w:p w14:paraId="4DD956BA" w14:textId="5A947042" w:rsidR="00821A87" w:rsidRDefault="00376FD6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  <w:u w:val="single"/>
        </w:rPr>
      </w:pPr>
      <w:r w:rsidRPr="00376FD6">
        <w:rPr>
          <w:color w:val="000000"/>
          <w:sz w:val="26"/>
          <w:szCs w:val="26"/>
          <w:u w:val="single"/>
        </w:rPr>
        <w:t>Общие требования</w:t>
      </w:r>
    </w:p>
    <w:p w14:paraId="25E10DBD" w14:textId="77777777" w:rsidR="00376FD6" w:rsidRDefault="00376FD6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  <w:u w:val="single"/>
        </w:rPr>
      </w:pPr>
    </w:p>
    <w:p w14:paraId="45D8E247" w14:textId="3D80CAE5" w:rsidR="009160C9" w:rsidRDefault="009160C9" w:rsidP="00C248EF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>.</w:t>
      </w:r>
      <w:r w:rsidR="00177F80"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Подготовка помещений в соответствии с требованиями по основным строительным работам, электропитанию, условиям эксплуатации, приведенными в данном комплекте документации, является обязанностью Заказчика.</w:t>
      </w:r>
    </w:p>
    <w:p w14:paraId="0E4FEE48" w14:textId="4427279A" w:rsidR="0009680A" w:rsidRPr="00EC3CAD" w:rsidRDefault="00C248EF" w:rsidP="00C248EF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</w:r>
      <w:r w:rsidR="00327C4E" w:rsidRPr="00F6189B">
        <w:rPr>
          <w:color w:val="000000"/>
          <w:sz w:val="26"/>
          <w:szCs w:val="26"/>
        </w:rPr>
        <w:t xml:space="preserve">При подготовке </w:t>
      </w:r>
      <w:r w:rsidR="00EC3CAD" w:rsidRPr="00F6189B">
        <w:rPr>
          <w:color w:val="000000"/>
          <w:sz w:val="26"/>
          <w:szCs w:val="26"/>
        </w:rPr>
        <w:t>проектного решения на</w:t>
      </w:r>
      <w:r w:rsidR="00327C4E" w:rsidRPr="00F6189B">
        <w:rPr>
          <w:color w:val="000000"/>
          <w:sz w:val="26"/>
          <w:szCs w:val="26"/>
        </w:rPr>
        <w:t xml:space="preserve"> размещени</w:t>
      </w:r>
      <w:r w:rsidR="00EC3CAD" w:rsidRPr="00F6189B">
        <w:rPr>
          <w:color w:val="000000"/>
          <w:sz w:val="26"/>
          <w:szCs w:val="26"/>
        </w:rPr>
        <w:t>е оборудования</w:t>
      </w:r>
      <w:r w:rsidR="00327C4E" w:rsidRPr="00F6189B">
        <w:rPr>
          <w:color w:val="000000"/>
          <w:sz w:val="26"/>
          <w:szCs w:val="26"/>
        </w:rPr>
        <w:t xml:space="preserve"> необходимо учитывать сервисные зоны</w:t>
      </w:r>
      <w:r w:rsidR="00F6189B" w:rsidRPr="00F6189B">
        <w:rPr>
          <w:color w:val="000000"/>
          <w:sz w:val="26"/>
          <w:szCs w:val="26"/>
        </w:rPr>
        <w:t>, зоны перемещения технологического оборудования</w:t>
      </w:r>
      <w:r w:rsidR="00327C4E" w:rsidRPr="00F6189B">
        <w:rPr>
          <w:color w:val="000000"/>
          <w:sz w:val="26"/>
          <w:szCs w:val="26"/>
        </w:rPr>
        <w:t xml:space="preserve"> томографа</w:t>
      </w:r>
      <w:r w:rsidR="00F6189B" w:rsidRPr="00F6189B">
        <w:rPr>
          <w:color w:val="000000"/>
          <w:sz w:val="26"/>
          <w:szCs w:val="26"/>
        </w:rPr>
        <w:t xml:space="preserve">. Контуры крайних положений см. на прилагаемых планах. </w:t>
      </w:r>
      <w:r w:rsidR="00327C4E" w:rsidRPr="00F6189B">
        <w:rPr>
          <w:color w:val="000000"/>
          <w:sz w:val="26"/>
          <w:szCs w:val="26"/>
        </w:rPr>
        <w:t>В эт</w:t>
      </w:r>
      <w:r w:rsidR="00402FE5" w:rsidRPr="00F6189B">
        <w:rPr>
          <w:color w:val="000000"/>
          <w:sz w:val="26"/>
          <w:szCs w:val="26"/>
        </w:rPr>
        <w:t>ой</w:t>
      </w:r>
      <w:r w:rsidR="00327C4E" w:rsidRPr="00F6189B">
        <w:rPr>
          <w:color w:val="000000"/>
          <w:sz w:val="26"/>
          <w:szCs w:val="26"/>
        </w:rPr>
        <w:t xml:space="preserve"> </w:t>
      </w:r>
      <w:r w:rsidR="00402FE5" w:rsidRPr="00F6189B">
        <w:rPr>
          <w:color w:val="000000"/>
          <w:sz w:val="26"/>
          <w:szCs w:val="26"/>
        </w:rPr>
        <w:t>зоне</w:t>
      </w:r>
      <w:r w:rsidR="00327C4E" w:rsidRPr="00F6189B">
        <w:rPr>
          <w:color w:val="000000"/>
          <w:sz w:val="26"/>
          <w:szCs w:val="26"/>
        </w:rPr>
        <w:t xml:space="preserve"> не должно присутствовать стационарного оборудования и любых препятствий, мешающих перемещению подвижных элементов томографа</w:t>
      </w:r>
      <w:r w:rsidR="00F6189B" w:rsidRPr="00F6189B">
        <w:rPr>
          <w:color w:val="000000"/>
          <w:sz w:val="26"/>
          <w:szCs w:val="26"/>
        </w:rPr>
        <w:t xml:space="preserve"> (</w:t>
      </w:r>
      <w:r w:rsidR="00FA5815">
        <w:rPr>
          <w:color w:val="000000"/>
          <w:sz w:val="26"/>
          <w:szCs w:val="26"/>
        </w:rPr>
        <w:t>стол пациента</w:t>
      </w:r>
      <w:r w:rsidR="00F6189B" w:rsidRPr="00F6189B">
        <w:rPr>
          <w:color w:val="000000"/>
          <w:sz w:val="26"/>
          <w:szCs w:val="26"/>
        </w:rPr>
        <w:t>)</w:t>
      </w:r>
      <w:r w:rsidR="00327C4E" w:rsidRPr="00F6189B">
        <w:rPr>
          <w:color w:val="000000"/>
          <w:sz w:val="26"/>
          <w:szCs w:val="26"/>
        </w:rPr>
        <w:t>.</w:t>
      </w:r>
      <w:r w:rsidR="00437AFB">
        <w:rPr>
          <w:color w:val="000000"/>
          <w:sz w:val="26"/>
          <w:szCs w:val="26"/>
        </w:rPr>
        <w:t xml:space="preserve"> </w:t>
      </w:r>
    </w:p>
    <w:p w14:paraId="2C746FE4" w14:textId="0E31B534" w:rsidR="005E78FD" w:rsidRDefault="00C248EF" w:rsidP="00F6189B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 w:rsidR="00E304E8" w:rsidRPr="00077929">
        <w:rPr>
          <w:color w:val="000000"/>
          <w:sz w:val="26"/>
          <w:szCs w:val="26"/>
        </w:rPr>
        <w:t>Все подготовительные работы должны проводиться в строгом соответствии с требованиями государственных и местных нормативов строительства и обеспечения безопасности.</w:t>
      </w:r>
    </w:p>
    <w:p w14:paraId="29C31BC3" w14:textId="3D622561" w:rsidR="005E78FD" w:rsidRDefault="00C248EF" w:rsidP="00032A3A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</w:r>
      <w:r w:rsidR="005E78FD" w:rsidRPr="00077929">
        <w:rPr>
          <w:color w:val="000000"/>
          <w:sz w:val="26"/>
          <w:szCs w:val="26"/>
        </w:rPr>
        <w:t xml:space="preserve">При монтаже оборудования </w:t>
      </w:r>
      <w:proofErr w:type="spellStart"/>
      <w:r w:rsidR="00401529">
        <w:rPr>
          <w:color w:val="000000"/>
          <w:sz w:val="26"/>
          <w:szCs w:val="26"/>
        </w:rPr>
        <w:t>гентри</w:t>
      </w:r>
      <w:proofErr w:type="spellEnd"/>
      <w:r w:rsidR="00401529">
        <w:rPr>
          <w:color w:val="000000"/>
          <w:sz w:val="26"/>
          <w:szCs w:val="26"/>
        </w:rPr>
        <w:t xml:space="preserve"> </w:t>
      </w:r>
      <w:r w:rsidR="00F86257">
        <w:rPr>
          <w:color w:val="000000"/>
          <w:sz w:val="26"/>
          <w:szCs w:val="26"/>
        </w:rPr>
        <w:t xml:space="preserve">и </w:t>
      </w:r>
      <w:r w:rsidR="00401529">
        <w:rPr>
          <w:color w:val="000000"/>
          <w:sz w:val="26"/>
          <w:szCs w:val="26"/>
        </w:rPr>
        <w:t>стол пациента</w:t>
      </w:r>
      <w:r w:rsidR="005E78FD" w:rsidRPr="00077929">
        <w:rPr>
          <w:color w:val="000000"/>
          <w:sz w:val="26"/>
          <w:szCs w:val="26"/>
        </w:rPr>
        <w:t xml:space="preserve"> закрепляется к бетонному основанию</w:t>
      </w:r>
      <w:r w:rsidR="00EC4696">
        <w:rPr>
          <w:color w:val="000000"/>
          <w:sz w:val="26"/>
          <w:szCs w:val="26"/>
        </w:rPr>
        <w:t>. Бетонное основание покрывается эпоксидным составом</w:t>
      </w:r>
      <w:r w:rsidR="005E78FD" w:rsidRPr="00077929">
        <w:rPr>
          <w:color w:val="000000"/>
          <w:sz w:val="26"/>
          <w:szCs w:val="26"/>
        </w:rPr>
        <w:t>.</w:t>
      </w:r>
    </w:p>
    <w:p w14:paraId="4AB58504" w14:textId="101FB495" w:rsidR="00DF3B67" w:rsidRDefault="00032A3A" w:rsidP="00EC3CAD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</w:t>
      </w:r>
      <w:r w:rsidR="009160C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9160C9" w:rsidRPr="00077929">
        <w:rPr>
          <w:color w:val="000000"/>
          <w:sz w:val="26"/>
          <w:szCs w:val="26"/>
        </w:rPr>
        <w:t>Заказчик отвечает за расчёт и укрепление оснований для установки оборудования</w:t>
      </w:r>
      <w:r w:rsidR="00166B10">
        <w:rPr>
          <w:color w:val="000000"/>
          <w:sz w:val="26"/>
          <w:szCs w:val="26"/>
        </w:rPr>
        <w:t>.</w:t>
      </w:r>
    </w:p>
    <w:p w14:paraId="2083F3AB" w14:textId="3239302F" w:rsidR="00166B10" w:rsidRDefault="00032A3A" w:rsidP="00032A3A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</w:t>
      </w:r>
      <w:r>
        <w:rPr>
          <w:color w:val="000000"/>
          <w:sz w:val="26"/>
          <w:szCs w:val="26"/>
        </w:rPr>
        <w:tab/>
      </w:r>
      <w:r w:rsidR="00166B10" w:rsidRPr="00077929">
        <w:rPr>
          <w:color w:val="000000"/>
          <w:sz w:val="26"/>
          <w:szCs w:val="26"/>
        </w:rPr>
        <w:t>За подготовку поверхности под устройство эпоксидного основания отвечает Заказчик.</w:t>
      </w:r>
      <w:r w:rsidR="00166B10" w:rsidRPr="00993617">
        <w:rPr>
          <w:color w:val="000000"/>
          <w:sz w:val="26"/>
          <w:szCs w:val="26"/>
        </w:rPr>
        <w:t xml:space="preserve"> </w:t>
      </w:r>
      <w:r w:rsidR="00166B10">
        <w:rPr>
          <w:color w:val="000000"/>
          <w:sz w:val="26"/>
          <w:szCs w:val="26"/>
        </w:rPr>
        <w:t xml:space="preserve">Устройство эпоксидного основания возможно только после подготовки поверхности пола под укладку финишного покрытия. Подливка </w:t>
      </w:r>
      <w:proofErr w:type="spellStart"/>
      <w:r w:rsidR="00166B10">
        <w:rPr>
          <w:color w:val="000000"/>
          <w:sz w:val="26"/>
          <w:szCs w:val="26"/>
        </w:rPr>
        <w:t>самонивелирующих</w:t>
      </w:r>
      <w:proofErr w:type="spellEnd"/>
      <w:r w:rsidR="00166B10">
        <w:rPr>
          <w:color w:val="000000"/>
          <w:sz w:val="26"/>
          <w:szCs w:val="26"/>
        </w:rPr>
        <w:t xml:space="preserve"> составов, и составов, подымающих</w:t>
      </w:r>
      <w:r w:rsidR="00F910F1">
        <w:rPr>
          <w:color w:val="000000"/>
          <w:sz w:val="26"/>
          <w:szCs w:val="26"/>
        </w:rPr>
        <w:t xml:space="preserve"> отметку</w:t>
      </w:r>
      <w:r w:rsidR="00166B10">
        <w:rPr>
          <w:color w:val="000000"/>
          <w:sz w:val="26"/>
          <w:szCs w:val="26"/>
        </w:rPr>
        <w:t xml:space="preserve"> уровн</w:t>
      </w:r>
      <w:r w:rsidR="00F910F1">
        <w:rPr>
          <w:color w:val="000000"/>
          <w:sz w:val="26"/>
          <w:szCs w:val="26"/>
        </w:rPr>
        <w:t>я чистого</w:t>
      </w:r>
      <w:r w:rsidR="00166B10">
        <w:rPr>
          <w:color w:val="000000"/>
          <w:sz w:val="26"/>
          <w:szCs w:val="26"/>
        </w:rPr>
        <w:t xml:space="preserve"> пола, не допускается</w:t>
      </w:r>
      <w:r w:rsidR="00166B10" w:rsidRPr="00B94BCB">
        <w:rPr>
          <w:color w:val="000000"/>
          <w:sz w:val="26"/>
          <w:szCs w:val="26"/>
        </w:rPr>
        <w:t xml:space="preserve"> </w:t>
      </w:r>
      <w:r w:rsidR="00166B10">
        <w:rPr>
          <w:color w:val="000000"/>
          <w:sz w:val="26"/>
          <w:szCs w:val="26"/>
        </w:rPr>
        <w:t>после устройства эпоксидного основания.</w:t>
      </w:r>
    </w:p>
    <w:p w14:paraId="3CE9DCF8" w14:textId="0DB265DE" w:rsidR="00F6189B" w:rsidRDefault="00F6189B" w:rsidP="00032A3A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</w:p>
    <w:p w14:paraId="296B215A" w14:textId="1163D069" w:rsidR="00EC3CAD" w:rsidRDefault="00512702" w:rsidP="00EC3CAD">
      <w:pPr>
        <w:tabs>
          <w:tab w:val="left" w:pos="709"/>
        </w:tabs>
        <w:ind w:left="700" w:right="23" w:hanging="70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</w:t>
      </w:r>
      <w:r w:rsidR="00EC3CAD">
        <w:rPr>
          <w:color w:val="000000"/>
          <w:sz w:val="26"/>
          <w:szCs w:val="26"/>
        </w:rPr>
        <w:t>етонное основание</w:t>
      </w:r>
    </w:p>
    <w:p w14:paraId="0FB242A8" w14:textId="6B5B4DE2" w:rsidR="00AC6885" w:rsidRDefault="00AC6885" w:rsidP="00EC3CAD">
      <w:pPr>
        <w:tabs>
          <w:tab w:val="left" w:pos="709"/>
        </w:tabs>
        <w:ind w:left="700" w:right="23" w:hanging="700"/>
        <w:jc w:val="center"/>
        <w:rPr>
          <w:color w:val="000000"/>
          <w:sz w:val="26"/>
          <w:szCs w:val="26"/>
        </w:rPr>
      </w:pPr>
    </w:p>
    <w:p w14:paraId="4D074D30" w14:textId="1626BE7B" w:rsidR="00EC3CAD" w:rsidRDefault="00DB61C3" w:rsidP="00EC3CAD">
      <w:pPr>
        <w:tabs>
          <w:tab w:val="left" w:pos="709"/>
        </w:tabs>
        <w:ind w:left="700" w:right="23" w:hanging="700"/>
        <w:jc w:val="center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7662742" wp14:editId="15810546">
            <wp:extent cx="3786997" cy="2618588"/>
            <wp:effectExtent l="0" t="0" r="0" b="0"/>
            <wp:docPr id="947876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76728" name="Рисунок 9478767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646" cy="26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AD13" w14:textId="77777777" w:rsidR="00401529" w:rsidRDefault="00401529" w:rsidP="0009680A">
      <w:pPr>
        <w:tabs>
          <w:tab w:val="left" w:pos="529"/>
        </w:tabs>
        <w:ind w:right="23"/>
        <w:jc w:val="center"/>
        <w:rPr>
          <w:color w:val="000000"/>
          <w:sz w:val="26"/>
          <w:szCs w:val="26"/>
        </w:rPr>
      </w:pPr>
    </w:p>
    <w:p w14:paraId="363E24D0" w14:textId="0916FEF5" w:rsidR="00EC3CAD" w:rsidRDefault="00EC3CAD" w:rsidP="0009680A">
      <w:pPr>
        <w:tabs>
          <w:tab w:val="left" w:pos="529"/>
        </w:tabs>
        <w:ind w:right="23"/>
        <w:jc w:val="center"/>
        <w:rPr>
          <w:color w:val="000000"/>
          <w:sz w:val="26"/>
          <w:szCs w:val="26"/>
        </w:rPr>
      </w:pPr>
    </w:p>
    <w:p w14:paraId="11E8872E" w14:textId="192CB6E6" w:rsidR="005E78FD" w:rsidRPr="00077929" w:rsidRDefault="00032A3A" w:rsidP="00032A3A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</w:t>
      </w:r>
      <w:r>
        <w:rPr>
          <w:color w:val="000000"/>
          <w:sz w:val="26"/>
          <w:szCs w:val="26"/>
        </w:rPr>
        <w:tab/>
      </w:r>
      <w:r w:rsidR="00EC4696">
        <w:rPr>
          <w:color w:val="000000"/>
          <w:sz w:val="26"/>
          <w:szCs w:val="26"/>
        </w:rPr>
        <w:t>Покрытие э</w:t>
      </w:r>
      <w:r w:rsidR="005E78FD" w:rsidRPr="00077929">
        <w:rPr>
          <w:color w:val="000000"/>
          <w:sz w:val="26"/>
          <w:szCs w:val="26"/>
        </w:rPr>
        <w:t>поксидн</w:t>
      </w:r>
      <w:r w:rsidR="00EC4696">
        <w:rPr>
          <w:color w:val="000000"/>
          <w:sz w:val="26"/>
          <w:szCs w:val="26"/>
        </w:rPr>
        <w:t>ым</w:t>
      </w:r>
      <w:r w:rsidR="005E78FD" w:rsidRPr="00077929">
        <w:rPr>
          <w:color w:val="000000"/>
          <w:sz w:val="26"/>
          <w:szCs w:val="26"/>
        </w:rPr>
        <w:t xml:space="preserve"> </w:t>
      </w:r>
      <w:r w:rsidR="00EC4696">
        <w:rPr>
          <w:color w:val="000000"/>
          <w:sz w:val="26"/>
          <w:szCs w:val="26"/>
        </w:rPr>
        <w:t>составом</w:t>
      </w:r>
      <w:r w:rsidR="005E78FD" w:rsidRPr="00077929">
        <w:rPr>
          <w:color w:val="000000"/>
          <w:sz w:val="26"/>
          <w:szCs w:val="26"/>
        </w:rPr>
        <w:t xml:space="preserve"> выполняется силами специалистов Поставщика</w:t>
      </w:r>
      <w:r w:rsidR="00EC4696">
        <w:rPr>
          <w:color w:val="000000"/>
          <w:sz w:val="26"/>
          <w:szCs w:val="26"/>
        </w:rPr>
        <w:t>.</w:t>
      </w:r>
    </w:p>
    <w:p w14:paraId="6EC032B0" w14:textId="0FE1C872" w:rsidR="0025038D" w:rsidRDefault="00032A3A" w:rsidP="00177F80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</w:t>
      </w:r>
      <w:r w:rsidR="00177F80">
        <w:rPr>
          <w:color w:val="000000"/>
          <w:sz w:val="26"/>
          <w:szCs w:val="26"/>
        </w:rPr>
        <w:tab/>
      </w:r>
      <w:r w:rsidR="00166B10" w:rsidRPr="00077929">
        <w:rPr>
          <w:color w:val="000000"/>
          <w:sz w:val="26"/>
          <w:szCs w:val="26"/>
        </w:rPr>
        <w:t xml:space="preserve">Для крепления компьютерного томографа </w:t>
      </w:r>
      <w:r w:rsidR="00B91C74">
        <w:rPr>
          <w:color w:val="000000"/>
          <w:sz w:val="26"/>
          <w:szCs w:val="26"/>
        </w:rPr>
        <w:t xml:space="preserve">выполнить монолитное бетонное основание </w:t>
      </w:r>
      <w:r w:rsidR="00565198">
        <w:rPr>
          <w:color w:val="000000"/>
          <w:sz w:val="26"/>
          <w:szCs w:val="26"/>
        </w:rPr>
        <w:t>(доливка не допускается)</w:t>
      </w:r>
      <w:r w:rsidR="00166B10" w:rsidRPr="00077929">
        <w:rPr>
          <w:color w:val="000000"/>
          <w:sz w:val="26"/>
          <w:szCs w:val="26"/>
        </w:rPr>
        <w:t xml:space="preserve"> из бетона </w:t>
      </w:r>
      <w:r w:rsidR="005C127E" w:rsidRPr="00077929">
        <w:rPr>
          <w:color w:val="000000"/>
          <w:sz w:val="26"/>
          <w:szCs w:val="26"/>
        </w:rPr>
        <w:t xml:space="preserve">класса </w:t>
      </w:r>
      <w:r w:rsidR="00166B10" w:rsidRPr="00077929">
        <w:rPr>
          <w:color w:val="000000"/>
          <w:sz w:val="26"/>
          <w:szCs w:val="26"/>
        </w:rPr>
        <w:t xml:space="preserve">не ниже С18/В22.5 (В22.5) от плиты перекрытия до </w:t>
      </w:r>
      <w:r w:rsidR="00D44558">
        <w:rPr>
          <w:color w:val="000000"/>
          <w:sz w:val="26"/>
          <w:szCs w:val="26"/>
        </w:rPr>
        <w:t>отмет</w:t>
      </w:r>
      <w:r w:rsidR="00512702">
        <w:rPr>
          <w:color w:val="000000"/>
          <w:sz w:val="26"/>
          <w:szCs w:val="26"/>
        </w:rPr>
        <w:t>ки уровня чистого пола</w:t>
      </w:r>
      <w:r w:rsidR="0025038D">
        <w:rPr>
          <w:color w:val="000000"/>
          <w:sz w:val="26"/>
          <w:szCs w:val="26"/>
        </w:rPr>
        <w:t xml:space="preserve">. Толщина бетона не менее 100 мм. </w:t>
      </w:r>
      <w:r w:rsidR="0025038D" w:rsidRPr="00077929">
        <w:rPr>
          <w:color w:val="000000"/>
          <w:sz w:val="26"/>
          <w:szCs w:val="26"/>
        </w:rPr>
        <w:t>Стенка бетонного основания и подпольного канала в месте, где канал примыкает к основанию</w:t>
      </w:r>
      <w:r w:rsidR="0025038D">
        <w:rPr>
          <w:color w:val="000000"/>
          <w:sz w:val="26"/>
          <w:szCs w:val="26"/>
        </w:rPr>
        <w:t xml:space="preserve"> (проходит вдоль основания)</w:t>
      </w:r>
      <w:r w:rsidR="0025038D" w:rsidRPr="00077929">
        <w:rPr>
          <w:color w:val="000000"/>
          <w:sz w:val="26"/>
          <w:szCs w:val="26"/>
        </w:rPr>
        <w:t xml:space="preserve"> должна быть общей и не иметь конструктивных элементов крепления или фиксации крышки кабельного канала. В этом случае опоры (ножки) закрепляются непосредственно на самой крышке со стороны бетонного основания и в закрытом положении опираются на дно канала.</w:t>
      </w:r>
    </w:p>
    <w:p w14:paraId="367600A6" w14:textId="027CD9A7" w:rsidR="00166B10" w:rsidRDefault="0025038D" w:rsidP="0025038D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Дополнительно необходимо сделать врезку в бетонном основании </w:t>
      </w:r>
      <w:r w:rsidR="00CE1701" w:rsidRPr="00FA5815">
        <w:rPr>
          <w:color w:val="000000"/>
          <w:sz w:val="26"/>
          <w:szCs w:val="26"/>
        </w:rPr>
        <w:t>Ш</w:t>
      </w:r>
      <w:r w:rsidRPr="00FA5815">
        <w:rPr>
          <w:color w:val="000000"/>
          <w:sz w:val="26"/>
          <w:szCs w:val="26"/>
        </w:rPr>
        <w:t>=</w:t>
      </w:r>
      <w:r w:rsidR="00177F80">
        <w:rPr>
          <w:color w:val="000000"/>
          <w:sz w:val="26"/>
          <w:szCs w:val="26"/>
        </w:rPr>
        <w:t>400</w:t>
      </w:r>
      <w:r>
        <w:rPr>
          <w:color w:val="000000"/>
          <w:sz w:val="26"/>
          <w:szCs w:val="26"/>
        </w:rPr>
        <w:t xml:space="preserve"> х </w:t>
      </w:r>
      <w:r w:rsidR="00CE1701">
        <w:rPr>
          <w:color w:val="000000"/>
          <w:sz w:val="26"/>
          <w:szCs w:val="26"/>
        </w:rPr>
        <w:t>Д</w:t>
      </w:r>
      <w:r>
        <w:rPr>
          <w:color w:val="000000"/>
          <w:sz w:val="26"/>
          <w:szCs w:val="26"/>
        </w:rPr>
        <w:t xml:space="preserve">= </w:t>
      </w:r>
      <w:r w:rsidR="00177F80">
        <w:rPr>
          <w:color w:val="000000"/>
          <w:sz w:val="26"/>
          <w:szCs w:val="26"/>
        </w:rPr>
        <w:t>150</w:t>
      </w:r>
      <w:r>
        <w:rPr>
          <w:color w:val="000000"/>
          <w:sz w:val="26"/>
          <w:szCs w:val="26"/>
        </w:rPr>
        <w:t xml:space="preserve"> </w:t>
      </w:r>
      <w:r w:rsidR="00CE1701">
        <w:rPr>
          <w:color w:val="000000"/>
          <w:sz w:val="26"/>
          <w:szCs w:val="26"/>
        </w:rPr>
        <w:t xml:space="preserve">для подъема кабелей из канала и прокладки к оборудованию. </w:t>
      </w:r>
      <w:r>
        <w:rPr>
          <w:color w:val="000000"/>
          <w:sz w:val="26"/>
          <w:szCs w:val="26"/>
        </w:rPr>
        <w:t xml:space="preserve">Место врезки - задняя часть основания, со стороны примыкания канала (место установки </w:t>
      </w:r>
      <w:proofErr w:type="spellStart"/>
      <w:r>
        <w:rPr>
          <w:color w:val="000000"/>
          <w:sz w:val="26"/>
          <w:szCs w:val="26"/>
        </w:rPr>
        <w:t>гентри</w:t>
      </w:r>
      <w:proofErr w:type="spellEnd"/>
      <w:r>
        <w:rPr>
          <w:color w:val="000000"/>
          <w:sz w:val="26"/>
          <w:szCs w:val="26"/>
        </w:rPr>
        <w:t>), выполнить на продольной оси основания.</w:t>
      </w:r>
    </w:p>
    <w:p w14:paraId="0B3BF5D3" w14:textId="67191D13" w:rsidR="00D44558" w:rsidRPr="00077929" w:rsidRDefault="00D44558" w:rsidP="00177F80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9.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 xml:space="preserve">Свинец под бетонное основание не укладывать! Бетонное основание должно иметь 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хорошее сцепление с плитой перекрытия.</w:t>
      </w:r>
    </w:p>
    <w:p w14:paraId="16526856" w14:textId="77777777" w:rsidR="00D44558" w:rsidRPr="00077929" w:rsidRDefault="00D44558" w:rsidP="00177F80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 xml:space="preserve">Бетонную смесь не армировать металлом! </w:t>
      </w:r>
      <w:r w:rsidRPr="00077929">
        <w:rPr>
          <w:color w:val="000000"/>
          <w:sz w:val="26"/>
          <w:szCs w:val="26"/>
          <w:u w:val="single"/>
        </w:rPr>
        <w:t>Не укладывать даже тоненькую арматуру!</w:t>
      </w:r>
    </w:p>
    <w:p w14:paraId="7279660F" w14:textId="77777777" w:rsidR="00D44558" w:rsidRDefault="00D44558" w:rsidP="00177F80">
      <w:pPr>
        <w:tabs>
          <w:tab w:val="left" w:pos="709"/>
        </w:tabs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11.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Поверхность бетонного основания должна быть плоской и строго горизонтальной, отклонение 2 мм на 1 м.</w:t>
      </w:r>
    </w:p>
    <w:p w14:paraId="59116426" w14:textId="364D3DD8" w:rsidR="00D44558" w:rsidRDefault="00D44558" w:rsidP="00177F80">
      <w:pPr>
        <w:tabs>
          <w:tab w:val="left" w:pos="709"/>
        </w:tabs>
        <w:ind w:left="708" w:right="23" w:hanging="708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 xml:space="preserve">При проведении бетонных работ необходимо защитить кабельные каналы от 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попадания бетона.</w:t>
      </w:r>
    </w:p>
    <w:p w14:paraId="41643E62" w14:textId="28829A4B" w:rsidR="009160C9" w:rsidRDefault="00162B3E" w:rsidP="00032A3A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823685">
        <w:rPr>
          <w:color w:val="000000"/>
          <w:sz w:val="26"/>
          <w:szCs w:val="26"/>
        </w:rPr>
        <w:t>3</w:t>
      </w:r>
      <w:r w:rsidR="00032A3A">
        <w:rPr>
          <w:color w:val="000000"/>
          <w:sz w:val="26"/>
          <w:szCs w:val="26"/>
        </w:rPr>
        <w:t>.</w:t>
      </w:r>
      <w:r w:rsidR="00032A3A">
        <w:rPr>
          <w:color w:val="000000"/>
          <w:sz w:val="26"/>
          <w:szCs w:val="26"/>
        </w:rPr>
        <w:tab/>
      </w:r>
      <w:r w:rsidR="009160C9" w:rsidRPr="00077929">
        <w:rPr>
          <w:color w:val="000000"/>
          <w:sz w:val="26"/>
          <w:szCs w:val="26"/>
        </w:rPr>
        <w:t xml:space="preserve">Заказчик отвечает за подготовку отверстий в полу и стенах, необходимых для </w:t>
      </w:r>
      <w:r w:rsidR="00032A3A">
        <w:rPr>
          <w:color w:val="000000"/>
          <w:sz w:val="26"/>
          <w:szCs w:val="26"/>
        </w:rPr>
        <w:tab/>
      </w:r>
      <w:r w:rsidR="009160C9" w:rsidRPr="00077929">
        <w:rPr>
          <w:color w:val="000000"/>
          <w:sz w:val="26"/>
          <w:szCs w:val="26"/>
        </w:rPr>
        <w:t>прокладки кабелей в каналах. Все отверстия в конструкциях должны иметь ровные гладкие кромки и иметь гильзы для прохода кабельных систем.</w:t>
      </w:r>
    </w:p>
    <w:p w14:paraId="4352A80D" w14:textId="24E214E7" w:rsidR="005E78FD" w:rsidRPr="00077929" w:rsidRDefault="00032A3A" w:rsidP="00032A3A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823685">
        <w:rPr>
          <w:color w:val="000000"/>
          <w:sz w:val="26"/>
          <w:szCs w:val="26"/>
        </w:rPr>
        <w:t>4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5E78FD" w:rsidRPr="00077929">
        <w:rPr>
          <w:color w:val="000000"/>
          <w:sz w:val="26"/>
          <w:szCs w:val="26"/>
        </w:rPr>
        <w:t xml:space="preserve">При выполнении строительно-подготовительных работ восстановить </w:t>
      </w:r>
      <w:r>
        <w:rPr>
          <w:color w:val="000000"/>
          <w:sz w:val="26"/>
          <w:szCs w:val="26"/>
        </w:rPr>
        <w:tab/>
      </w:r>
      <w:r w:rsidR="005E78FD" w:rsidRPr="00077929">
        <w:rPr>
          <w:color w:val="000000"/>
          <w:sz w:val="26"/>
          <w:szCs w:val="26"/>
        </w:rPr>
        <w:t>существующую защиту</w:t>
      </w:r>
      <w:r w:rsidR="00B91C74">
        <w:rPr>
          <w:color w:val="000000"/>
          <w:sz w:val="26"/>
          <w:szCs w:val="26"/>
        </w:rPr>
        <w:t xml:space="preserve"> от ионизирующего излучения</w:t>
      </w:r>
      <w:r w:rsidR="005E78FD" w:rsidRPr="00077929">
        <w:rPr>
          <w:color w:val="000000"/>
          <w:sz w:val="26"/>
          <w:szCs w:val="26"/>
        </w:rPr>
        <w:t xml:space="preserve">, если она имелась, или выполнить защиту согласно </w:t>
      </w:r>
      <w:r w:rsidR="00565198">
        <w:rPr>
          <w:color w:val="000000"/>
          <w:sz w:val="26"/>
          <w:szCs w:val="26"/>
        </w:rPr>
        <w:t>расчётам</w:t>
      </w:r>
      <w:r w:rsidR="005E78FD" w:rsidRPr="00077929">
        <w:rPr>
          <w:color w:val="000000"/>
          <w:sz w:val="26"/>
          <w:szCs w:val="26"/>
        </w:rPr>
        <w:t>.</w:t>
      </w:r>
    </w:p>
    <w:p w14:paraId="76CA79F2" w14:textId="4C5E6C70" w:rsidR="00B91C74" w:rsidRDefault="00032A3A" w:rsidP="005E636C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823685"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5E78FD" w:rsidRPr="00077929">
        <w:rPr>
          <w:color w:val="000000"/>
          <w:sz w:val="26"/>
          <w:szCs w:val="26"/>
        </w:rPr>
        <w:t>Отопительные приборы закрыть деревянными панелями или решетками.</w:t>
      </w:r>
    </w:p>
    <w:p w14:paraId="50B53140" w14:textId="1E1FAC91" w:rsidR="00B91C74" w:rsidRPr="00077929" w:rsidRDefault="00EC3CAD" w:rsidP="00401529">
      <w:pPr>
        <w:tabs>
          <w:tab w:val="left" w:pos="709"/>
        </w:tabs>
        <w:ind w:left="709" w:hanging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823685">
        <w:rPr>
          <w:color w:val="000000"/>
          <w:sz w:val="26"/>
          <w:szCs w:val="26"/>
        </w:rPr>
        <w:t>6</w:t>
      </w:r>
      <w:r w:rsidR="00B91C74">
        <w:rPr>
          <w:color w:val="000000"/>
          <w:sz w:val="26"/>
          <w:szCs w:val="26"/>
        </w:rPr>
        <w:t>.</w:t>
      </w:r>
      <w:r w:rsidR="00B91C74">
        <w:rPr>
          <w:color w:val="000000"/>
          <w:sz w:val="26"/>
          <w:szCs w:val="26"/>
        </w:rPr>
        <w:tab/>
      </w:r>
      <w:r w:rsidR="00B91C74" w:rsidRPr="00077929">
        <w:rPr>
          <w:color w:val="000000"/>
          <w:sz w:val="26"/>
          <w:szCs w:val="26"/>
        </w:rPr>
        <w:t>Для расчета/проверки защиты</w:t>
      </w:r>
      <w:r w:rsidR="005E636C">
        <w:rPr>
          <w:color w:val="000000"/>
          <w:sz w:val="26"/>
          <w:szCs w:val="26"/>
        </w:rPr>
        <w:t xml:space="preserve"> от ионизирующего излучения</w:t>
      </w:r>
      <w:r w:rsidR="00B91C74" w:rsidRPr="00077929">
        <w:rPr>
          <w:color w:val="000000"/>
          <w:sz w:val="26"/>
          <w:szCs w:val="26"/>
        </w:rPr>
        <w:t xml:space="preserve"> использовать следующие параметры томографа:</w:t>
      </w:r>
    </w:p>
    <w:p w14:paraId="522F334C" w14:textId="77777777" w:rsidR="00B91C74" w:rsidRPr="00077929" w:rsidRDefault="00B91C74" w:rsidP="00B91C74">
      <w:pPr>
        <w:tabs>
          <w:tab w:val="left" w:pos="509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- </w:t>
      </w:r>
      <w:r w:rsidRPr="00077929">
        <w:rPr>
          <w:color w:val="000000"/>
          <w:sz w:val="26"/>
          <w:szCs w:val="26"/>
        </w:rPr>
        <w:t xml:space="preserve">Максимальное напряжение трубки – 135 </w:t>
      </w:r>
      <w:proofErr w:type="spellStart"/>
      <w:r w:rsidRPr="00077929">
        <w:rPr>
          <w:color w:val="000000"/>
          <w:sz w:val="26"/>
          <w:szCs w:val="26"/>
        </w:rPr>
        <w:t>кВ</w:t>
      </w:r>
      <w:proofErr w:type="spellEnd"/>
    </w:p>
    <w:p w14:paraId="77CFDCA6" w14:textId="629FB3A1" w:rsidR="00B91C74" w:rsidRPr="00077929" w:rsidRDefault="00B91C74" w:rsidP="00B91C74">
      <w:pPr>
        <w:tabs>
          <w:tab w:val="left" w:pos="509"/>
        </w:tabs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- </w:t>
      </w:r>
      <w:r w:rsidRPr="00077929">
        <w:rPr>
          <w:color w:val="000000"/>
          <w:sz w:val="26"/>
          <w:szCs w:val="26"/>
        </w:rPr>
        <w:t xml:space="preserve">Максимальный ток трубки – </w:t>
      </w:r>
      <w:r w:rsidR="00D512A3">
        <w:rPr>
          <w:color w:val="000000"/>
          <w:sz w:val="26"/>
          <w:szCs w:val="26"/>
        </w:rPr>
        <w:t>900</w:t>
      </w:r>
      <w:r w:rsidRPr="00077929">
        <w:rPr>
          <w:color w:val="000000"/>
          <w:sz w:val="26"/>
          <w:szCs w:val="26"/>
        </w:rPr>
        <w:t xml:space="preserve"> мА</w:t>
      </w:r>
    </w:p>
    <w:p w14:paraId="7C50B7AC" w14:textId="57F5AEEE" w:rsidR="00B91C74" w:rsidRPr="00077929" w:rsidRDefault="00B91C74" w:rsidP="00B91C74">
      <w:pPr>
        <w:tabs>
          <w:tab w:val="left" w:pos="509"/>
        </w:tabs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- </w:t>
      </w:r>
      <w:r w:rsidRPr="00077929">
        <w:rPr>
          <w:color w:val="000000"/>
          <w:sz w:val="26"/>
          <w:szCs w:val="26"/>
        </w:rPr>
        <w:t xml:space="preserve">Высота изоцентра над отметкой пола </w:t>
      </w:r>
      <w:r>
        <w:rPr>
          <w:color w:val="000000"/>
          <w:sz w:val="26"/>
          <w:szCs w:val="26"/>
        </w:rPr>
        <w:t>(уровень чистого пола</w:t>
      </w:r>
      <w:r w:rsidRPr="00077929">
        <w:rPr>
          <w:color w:val="000000"/>
          <w:sz w:val="26"/>
          <w:szCs w:val="26"/>
        </w:rPr>
        <w:t xml:space="preserve">) – </w:t>
      </w:r>
      <w:r w:rsidR="00512702" w:rsidRPr="00512702">
        <w:rPr>
          <w:color w:val="000000"/>
          <w:sz w:val="26"/>
          <w:szCs w:val="26"/>
        </w:rPr>
        <w:t>1000</w:t>
      </w:r>
      <w:r w:rsidRPr="00512702">
        <w:rPr>
          <w:color w:val="000000"/>
          <w:sz w:val="26"/>
          <w:szCs w:val="26"/>
        </w:rPr>
        <w:t xml:space="preserve"> мм</w:t>
      </w:r>
    </w:p>
    <w:p w14:paraId="3FA34CED" w14:textId="12EC931F" w:rsidR="00B91C74" w:rsidRPr="00077929" w:rsidRDefault="00B91C74" w:rsidP="00B91C74">
      <w:pPr>
        <w:tabs>
          <w:tab w:val="left" w:pos="509"/>
        </w:tabs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- </w:t>
      </w:r>
      <w:r w:rsidRPr="00077929">
        <w:rPr>
          <w:color w:val="000000"/>
          <w:sz w:val="26"/>
          <w:szCs w:val="26"/>
        </w:rPr>
        <w:t xml:space="preserve">Радиус вращения фокусного пятна – </w:t>
      </w:r>
      <w:r w:rsidRPr="00F3128F">
        <w:rPr>
          <w:color w:val="000000"/>
          <w:sz w:val="26"/>
          <w:szCs w:val="26"/>
        </w:rPr>
        <w:t>6</w:t>
      </w:r>
      <w:r w:rsidR="00F3128F" w:rsidRPr="00F3128F">
        <w:rPr>
          <w:color w:val="000000"/>
          <w:sz w:val="26"/>
          <w:szCs w:val="26"/>
        </w:rPr>
        <w:t>00</w:t>
      </w:r>
      <w:r w:rsidRPr="00F3128F">
        <w:rPr>
          <w:color w:val="000000"/>
          <w:sz w:val="26"/>
          <w:szCs w:val="26"/>
        </w:rPr>
        <w:t xml:space="preserve"> мм</w:t>
      </w:r>
    </w:p>
    <w:p w14:paraId="76CAFB48" w14:textId="75359F79" w:rsidR="00B91C74" w:rsidRDefault="00B91C74" w:rsidP="00B91C74">
      <w:pPr>
        <w:autoSpaceDE w:val="0"/>
        <w:autoSpaceDN w:val="0"/>
        <w:adjustRightInd w:val="0"/>
        <w:ind w:left="141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зона, в которой возможно генерирование ионизирующего излучения</w:t>
      </w:r>
      <w:r w:rsidRPr="00077929">
        <w:rPr>
          <w:color w:val="000000"/>
          <w:sz w:val="26"/>
          <w:szCs w:val="26"/>
        </w:rPr>
        <w:t xml:space="preserve"> в </w:t>
      </w:r>
      <w:r w:rsidR="009A0AF2">
        <w:rPr>
          <w:color w:val="000000"/>
          <w:sz w:val="26"/>
          <w:szCs w:val="26"/>
        </w:rPr>
        <w:t>горизонтальной</w:t>
      </w:r>
      <w:r w:rsidRPr="00077929">
        <w:rPr>
          <w:color w:val="000000"/>
          <w:sz w:val="26"/>
          <w:szCs w:val="26"/>
        </w:rPr>
        <w:t xml:space="preserve"> проекции представлена</w:t>
      </w:r>
      <w:r w:rsidR="005E636C">
        <w:rPr>
          <w:color w:val="000000"/>
          <w:sz w:val="26"/>
          <w:szCs w:val="26"/>
        </w:rPr>
        <w:t xml:space="preserve"> на </w:t>
      </w:r>
      <w:r w:rsidR="009A0AF2">
        <w:rPr>
          <w:color w:val="000000"/>
          <w:sz w:val="26"/>
          <w:szCs w:val="26"/>
        </w:rPr>
        <w:t>плане расстановки технологического оборудования</w:t>
      </w:r>
      <w:r>
        <w:rPr>
          <w:color w:val="000000"/>
          <w:sz w:val="26"/>
          <w:szCs w:val="26"/>
        </w:rPr>
        <w:t>.</w:t>
      </w:r>
    </w:p>
    <w:p w14:paraId="6416FB88" w14:textId="717A780D" w:rsidR="00B91C74" w:rsidRDefault="0020141F" w:rsidP="005E636C">
      <w:pPr>
        <w:autoSpaceDE w:val="0"/>
        <w:autoSpaceDN w:val="0"/>
        <w:adjustRightInd w:val="0"/>
        <w:ind w:left="709" w:hanging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823685">
        <w:rPr>
          <w:color w:val="000000"/>
          <w:sz w:val="26"/>
          <w:szCs w:val="26"/>
        </w:rPr>
        <w:t>7</w:t>
      </w:r>
      <w:r w:rsidR="00B91C74">
        <w:rPr>
          <w:color w:val="000000"/>
          <w:sz w:val="26"/>
          <w:szCs w:val="26"/>
        </w:rPr>
        <w:t xml:space="preserve">. </w:t>
      </w:r>
      <w:r w:rsidR="005E636C">
        <w:rPr>
          <w:color w:val="000000"/>
          <w:sz w:val="26"/>
          <w:szCs w:val="26"/>
        </w:rPr>
        <w:tab/>
      </w:r>
      <w:r w:rsidR="00B91C74">
        <w:rPr>
          <w:color w:val="000000"/>
          <w:sz w:val="26"/>
          <w:szCs w:val="26"/>
        </w:rPr>
        <w:t xml:space="preserve">Проекции изодоз </w:t>
      </w:r>
      <w:r w:rsidR="005E636C">
        <w:rPr>
          <w:color w:val="000000"/>
          <w:sz w:val="26"/>
          <w:szCs w:val="26"/>
        </w:rPr>
        <w:t>см</w:t>
      </w:r>
      <w:r w:rsidR="00B91C74">
        <w:rPr>
          <w:color w:val="000000"/>
          <w:sz w:val="26"/>
          <w:szCs w:val="26"/>
        </w:rPr>
        <w:t>.</w:t>
      </w:r>
      <w:r w:rsidR="005E636C">
        <w:rPr>
          <w:color w:val="000000"/>
          <w:sz w:val="26"/>
          <w:szCs w:val="26"/>
        </w:rPr>
        <w:t xml:space="preserve"> на изображениях ниже.</w:t>
      </w:r>
      <w:r w:rsidR="00B91C74">
        <w:rPr>
          <w:color w:val="000000"/>
          <w:sz w:val="26"/>
          <w:szCs w:val="26"/>
        </w:rPr>
        <w:t xml:space="preserve"> Для съемки были использованы следующие параметры сканирования и материалы:</w:t>
      </w:r>
    </w:p>
    <w:p w14:paraId="60BC6C57" w14:textId="4542D118" w:rsidR="00B91C74" w:rsidRPr="00401529" w:rsidRDefault="00B91C74" w:rsidP="00B91C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FA6CEC">
        <w:rPr>
          <w:color w:val="000000"/>
          <w:sz w:val="26"/>
          <w:szCs w:val="26"/>
        </w:rPr>
        <w:tab/>
      </w:r>
      <w:r w:rsidRPr="00401529">
        <w:rPr>
          <w:color w:val="000000"/>
          <w:sz w:val="26"/>
          <w:szCs w:val="26"/>
        </w:rPr>
        <w:t xml:space="preserve">- напряжение 135 </w:t>
      </w:r>
      <w:proofErr w:type="spellStart"/>
      <w:r w:rsidRPr="00401529">
        <w:rPr>
          <w:color w:val="000000"/>
          <w:sz w:val="26"/>
          <w:szCs w:val="26"/>
        </w:rPr>
        <w:t>кВ</w:t>
      </w:r>
      <w:proofErr w:type="spellEnd"/>
      <w:r w:rsidRPr="00401529">
        <w:rPr>
          <w:color w:val="000000"/>
          <w:sz w:val="26"/>
          <w:szCs w:val="26"/>
        </w:rPr>
        <w:t>;</w:t>
      </w:r>
    </w:p>
    <w:p w14:paraId="379540F0" w14:textId="2F5C55BE" w:rsidR="00B91C74" w:rsidRPr="00401529" w:rsidRDefault="00B91C74" w:rsidP="00B91C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401529">
        <w:rPr>
          <w:color w:val="000000"/>
          <w:sz w:val="26"/>
          <w:szCs w:val="26"/>
        </w:rPr>
        <w:tab/>
      </w:r>
      <w:r w:rsidR="00FA6CEC" w:rsidRPr="00401529">
        <w:rPr>
          <w:color w:val="000000"/>
          <w:sz w:val="26"/>
          <w:szCs w:val="26"/>
        </w:rPr>
        <w:tab/>
      </w:r>
      <w:r w:rsidRPr="00401529">
        <w:rPr>
          <w:color w:val="000000"/>
          <w:sz w:val="26"/>
          <w:szCs w:val="26"/>
        </w:rPr>
        <w:t>- ток 100 мА;</w:t>
      </w:r>
    </w:p>
    <w:p w14:paraId="73E91046" w14:textId="04523391" w:rsidR="00B91C74" w:rsidRPr="00401529" w:rsidRDefault="00B91C74" w:rsidP="00B91C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401529">
        <w:rPr>
          <w:color w:val="000000"/>
          <w:sz w:val="26"/>
          <w:szCs w:val="26"/>
        </w:rPr>
        <w:tab/>
      </w:r>
      <w:r w:rsidR="00FA6CEC" w:rsidRPr="00401529">
        <w:rPr>
          <w:color w:val="000000"/>
          <w:sz w:val="26"/>
          <w:szCs w:val="26"/>
        </w:rPr>
        <w:tab/>
      </w:r>
      <w:r w:rsidRPr="00401529">
        <w:rPr>
          <w:color w:val="000000"/>
          <w:sz w:val="26"/>
          <w:szCs w:val="26"/>
        </w:rPr>
        <w:t>- скорость вращения 1 об/с</w:t>
      </w:r>
    </w:p>
    <w:p w14:paraId="4F224C82" w14:textId="6090F779" w:rsidR="00B91C74" w:rsidRPr="00401529" w:rsidRDefault="00B91C74" w:rsidP="00B91C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401529">
        <w:rPr>
          <w:color w:val="000000"/>
          <w:sz w:val="26"/>
          <w:szCs w:val="26"/>
        </w:rPr>
        <w:tab/>
      </w:r>
      <w:r w:rsidR="00FA6CEC" w:rsidRPr="00401529">
        <w:rPr>
          <w:color w:val="000000"/>
          <w:sz w:val="26"/>
          <w:szCs w:val="26"/>
        </w:rPr>
        <w:tab/>
      </w:r>
      <w:r w:rsidRPr="00401529">
        <w:rPr>
          <w:color w:val="000000"/>
          <w:sz w:val="26"/>
          <w:szCs w:val="26"/>
        </w:rPr>
        <w:t xml:space="preserve">- поле сканирования </w:t>
      </w:r>
      <w:r w:rsidRPr="00401529">
        <w:rPr>
          <w:color w:val="000000"/>
          <w:sz w:val="26"/>
          <w:szCs w:val="26"/>
          <w:lang w:val="en-US"/>
        </w:rPr>
        <w:t>M</w:t>
      </w:r>
      <w:r w:rsidRPr="00401529">
        <w:rPr>
          <w:color w:val="000000"/>
          <w:sz w:val="26"/>
          <w:szCs w:val="26"/>
        </w:rPr>
        <w:t xml:space="preserve"> (</w:t>
      </w:r>
      <w:r w:rsidRPr="00401529">
        <w:rPr>
          <w:color w:val="000000"/>
          <w:sz w:val="26"/>
          <w:szCs w:val="26"/>
          <w:lang w:val="en-US"/>
        </w:rPr>
        <w:sym w:font="Symbol" w:char="F0C6"/>
      </w:r>
      <w:r w:rsidRPr="00401529">
        <w:rPr>
          <w:color w:val="000000"/>
          <w:sz w:val="26"/>
          <w:szCs w:val="26"/>
        </w:rPr>
        <w:t xml:space="preserve"> 320 мм)</w:t>
      </w:r>
    </w:p>
    <w:p w14:paraId="71DDF376" w14:textId="3472C6D5" w:rsidR="00B91C74" w:rsidRDefault="00B91C74" w:rsidP="00B91C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FE15DA">
        <w:rPr>
          <w:color w:val="000000"/>
          <w:sz w:val="26"/>
          <w:szCs w:val="26"/>
        </w:rPr>
        <w:tab/>
      </w:r>
      <w:r w:rsidR="00FA6CEC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- коллимация 8 мм х 4 (32 мм)</w:t>
      </w:r>
    </w:p>
    <w:p w14:paraId="6AD1E6B5" w14:textId="3242A61B" w:rsidR="00B91C74" w:rsidRDefault="00B91C74" w:rsidP="00B91C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FA6CEC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- использован </w:t>
      </w:r>
      <w:r>
        <w:rPr>
          <w:color w:val="000000"/>
          <w:sz w:val="26"/>
          <w:szCs w:val="26"/>
          <w:lang w:val="en-US"/>
        </w:rPr>
        <w:t>PMMA</w:t>
      </w:r>
      <w:r w:rsidRPr="008527E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фантом </w:t>
      </w:r>
      <w:r>
        <w:rPr>
          <w:color w:val="000000"/>
          <w:sz w:val="26"/>
          <w:szCs w:val="26"/>
        </w:rPr>
        <w:sym w:font="Symbol" w:char="F0C6"/>
      </w:r>
      <w:r>
        <w:rPr>
          <w:color w:val="000000"/>
          <w:sz w:val="26"/>
          <w:szCs w:val="26"/>
        </w:rPr>
        <w:t>320мм</w:t>
      </w:r>
    </w:p>
    <w:p w14:paraId="56A35D56" w14:textId="2F1D8107" w:rsidR="002C356F" w:rsidRPr="008527E2" w:rsidRDefault="002C356F" w:rsidP="002C356F">
      <w:pPr>
        <w:autoSpaceDE w:val="0"/>
        <w:autoSpaceDN w:val="0"/>
        <w:adjustRightInd w:val="0"/>
        <w:ind w:left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  <w:r w:rsidR="00401529">
        <w:rPr>
          <w:noProof/>
          <w:color w:val="000000"/>
          <w:sz w:val="26"/>
          <w:szCs w:val="26"/>
        </w:rPr>
        <w:drawing>
          <wp:inline distT="0" distB="0" distL="0" distR="0" wp14:anchorId="00FE906C" wp14:editId="1F0FD8D0">
            <wp:extent cx="2886636" cy="409656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39" cy="41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529">
        <w:rPr>
          <w:noProof/>
          <w:color w:val="000000"/>
          <w:sz w:val="26"/>
          <w:szCs w:val="26"/>
        </w:rPr>
        <w:drawing>
          <wp:inline distT="0" distB="0" distL="0" distR="0" wp14:anchorId="19EBAC15" wp14:editId="7C719040">
            <wp:extent cx="2958353" cy="4152604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399" cy="415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9CE0" w14:textId="7D28E4D6" w:rsidR="00B91C74" w:rsidRDefault="0020141F" w:rsidP="00B91C74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823685">
        <w:rPr>
          <w:color w:val="000000"/>
          <w:sz w:val="26"/>
          <w:szCs w:val="26"/>
        </w:rPr>
        <w:t>8</w:t>
      </w:r>
      <w:r w:rsidR="00B91C74">
        <w:rPr>
          <w:color w:val="000000"/>
          <w:sz w:val="26"/>
          <w:szCs w:val="26"/>
        </w:rPr>
        <w:t>.</w:t>
      </w:r>
      <w:r w:rsidR="00B91C74">
        <w:rPr>
          <w:color w:val="000000"/>
          <w:sz w:val="26"/>
          <w:szCs w:val="26"/>
        </w:rPr>
        <w:tab/>
      </w:r>
      <w:r w:rsidR="00B91C74" w:rsidRPr="00077929">
        <w:rPr>
          <w:color w:val="000000"/>
          <w:sz w:val="26"/>
          <w:szCs w:val="26"/>
        </w:rPr>
        <w:t>В процедурной</w:t>
      </w:r>
      <w:r w:rsidR="00B91C74">
        <w:rPr>
          <w:color w:val="000000"/>
          <w:sz w:val="26"/>
          <w:szCs w:val="26"/>
        </w:rPr>
        <w:t xml:space="preserve"> рекомендуется</w:t>
      </w:r>
      <w:r w:rsidR="00B91C74" w:rsidRPr="00077929">
        <w:rPr>
          <w:color w:val="000000"/>
          <w:sz w:val="26"/>
          <w:szCs w:val="26"/>
        </w:rPr>
        <w:t xml:space="preserve"> установить защитные двери и защитное смотровое окно на высоте 900 мм от уровня чистого пола</w:t>
      </w:r>
      <w:r w:rsidR="00227F94">
        <w:rPr>
          <w:color w:val="000000"/>
          <w:sz w:val="26"/>
          <w:szCs w:val="26"/>
        </w:rPr>
        <w:t xml:space="preserve"> в перегородке между пультовой и операционной</w:t>
      </w:r>
      <w:r w:rsidR="00B91C74" w:rsidRPr="00077929">
        <w:rPr>
          <w:color w:val="000000"/>
          <w:sz w:val="26"/>
          <w:szCs w:val="26"/>
        </w:rPr>
        <w:t>. При необходимости</w:t>
      </w:r>
      <w:r w:rsidR="00B91C74">
        <w:rPr>
          <w:color w:val="000000"/>
          <w:sz w:val="26"/>
          <w:szCs w:val="26"/>
        </w:rPr>
        <w:t xml:space="preserve"> выполнить</w:t>
      </w:r>
      <w:r w:rsidR="00B91C74" w:rsidRPr="00077929">
        <w:rPr>
          <w:color w:val="000000"/>
          <w:sz w:val="26"/>
          <w:szCs w:val="26"/>
        </w:rPr>
        <w:t xml:space="preserve"> защитные ставни руководствуясь региональными нормами.</w:t>
      </w:r>
      <w:r w:rsidR="00227F94">
        <w:rPr>
          <w:color w:val="000000"/>
          <w:sz w:val="26"/>
          <w:szCs w:val="26"/>
        </w:rPr>
        <w:t xml:space="preserve"> Вместо окна допускается установить систему видеонаблюдения.</w:t>
      </w:r>
    </w:p>
    <w:p w14:paraId="0C75D1D2" w14:textId="72118663" w:rsidR="0072774F" w:rsidRPr="00077929" w:rsidRDefault="00823685" w:rsidP="005E636C">
      <w:pPr>
        <w:tabs>
          <w:tab w:val="left" w:pos="709"/>
        </w:tabs>
        <w:ind w:left="709" w:hanging="709"/>
        <w:jc w:val="both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>19</w:t>
      </w:r>
      <w:r w:rsidR="00B91C74">
        <w:rPr>
          <w:color w:val="000000"/>
          <w:sz w:val="26"/>
          <w:szCs w:val="26"/>
        </w:rPr>
        <w:t>.</w:t>
      </w:r>
      <w:r w:rsidR="00B91C74">
        <w:rPr>
          <w:color w:val="000000"/>
          <w:sz w:val="26"/>
          <w:szCs w:val="26"/>
        </w:rPr>
        <w:tab/>
      </w:r>
      <w:r w:rsidR="00B91C74" w:rsidRPr="00077929">
        <w:rPr>
          <w:color w:val="000000"/>
          <w:sz w:val="26"/>
          <w:szCs w:val="26"/>
        </w:rPr>
        <w:t>За монтаж окна</w:t>
      </w:r>
      <w:r w:rsidR="00232618">
        <w:rPr>
          <w:color w:val="000000"/>
          <w:sz w:val="26"/>
          <w:szCs w:val="26"/>
        </w:rPr>
        <w:t xml:space="preserve"> (системы видеонаблюдения)</w:t>
      </w:r>
      <w:r w:rsidR="00B91C74" w:rsidRPr="00077929">
        <w:rPr>
          <w:color w:val="000000"/>
          <w:sz w:val="26"/>
          <w:szCs w:val="26"/>
        </w:rPr>
        <w:t xml:space="preserve"> отвечает Заказчик. </w:t>
      </w:r>
      <w:r w:rsidR="00B91C74" w:rsidRPr="00077929">
        <w:rPr>
          <w:color w:val="000000"/>
          <w:sz w:val="26"/>
          <w:szCs w:val="26"/>
          <w:u w:val="single"/>
        </w:rPr>
        <w:t>Рентгенозащитное стекло</w:t>
      </w:r>
      <w:r w:rsidR="00B91C74">
        <w:rPr>
          <w:color w:val="000000"/>
          <w:sz w:val="26"/>
          <w:szCs w:val="26"/>
          <w:u w:val="single"/>
        </w:rPr>
        <w:t xml:space="preserve"> и рама в комплект поставки не входя</w:t>
      </w:r>
      <w:r w:rsidR="00B91C74" w:rsidRPr="00077929">
        <w:rPr>
          <w:color w:val="000000"/>
          <w:sz w:val="26"/>
          <w:szCs w:val="26"/>
          <w:u w:val="single"/>
        </w:rPr>
        <w:t>т</w:t>
      </w:r>
      <w:r w:rsidR="00B91C74" w:rsidRPr="00077929">
        <w:rPr>
          <w:color w:val="000000"/>
          <w:sz w:val="26"/>
          <w:szCs w:val="26"/>
        </w:rPr>
        <w:t>.</w:t>
      </w:r>
      <w:r w:rsidR="00232618">
        <w:rPr>
          <w:color w:val="000000"/>
          <w:sz w:val="26"/>
          <w:szCs w:val="26"/>
        </w:rPr>
        <w:t xml:space="preserve"> </w:t>
      </w:r>
      <w:r w:rsidR="00232618" w:rsidRPr="00232618">
        <w:rPr>
          <w:color w:val="000000"/>
          <w:sz w:val="26"/>
          <w:szCs w:val="26"/>
          <w:u w:val="single"/>
        </w:rPr>
        <w:t>Система видеонаблюдения в комплект поставки не входит</w:t>
      </w:r>
      <w:r w:rsidR="00232618">
        <w:rPr>
          <w:color w:val="000000"/>
          <w:sz w:val="26"/>
          <w:szCs w:val="26"/>
        </w:rPr>
        <w:t>.</w:t>
      </w:r>
      <w:r w:rsidR="00B91C74" w:rsidRPr="00077929">
        <w:rPr>
          <w:color w:val="000000"/>
          <w:sz w:val="26"/>
          <w:szCs w:val="26"/>
        </w:rPr>
        <w:t xml:space="preserve"> Защитное смотровое окно устанавливается со стороны процедурной.</w:t>
      </w:r>
    </w:p>
    <w:p w14:paraId="4AEFA367" w14:textId="0C9EFA3C" w:rsidR="00220874" w:rsidRPr="00077929" w:rsidRDefault="00076307" w:rsidP="00A52C4F">
      <w:pPr>
        <w:tabs>
          <w:tab w:val="left" w:pos="709"/>
        </w:tabs>
        <w:spacing w:line="283" w:lineRule="exact"/>
        <w:ind w:right="400"/>
        <w:jc w:val="both"/>
        <w:rPr>
          <w:color w:val="000000"/>
          <w:sz w:val="26"/>
          <w:szCs w:val="26"/>
        </w:rPr>
      </w:pPr>
      <w:r w:rsidRPr="00076307"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0</w:t>
      </w:r>
      <w:r w:rsidR="00A52C4F">
        <w:rPr>
          <w:color w:val="000000"/>
          <w:sz w:val="26"/>
          <w:szCs w:val="26"/>
        </w:rPr>
        <w:t>.</w:t>
      </w:r>
      <w:r w:rsidR="00A52C4F"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 xml:space="preserve">В помещениях компьютерной томографии должны быть обеспечены следующие </w:t>
      </w:r>
      <w:r w:rsidR="00A52C4F"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параметры окружающей среды:</w:t>
      </w:r>
    </w:p>
    <w:p w14:paraId="665C71A5" w14:textId="77777777" w:rsidR="00220874" w:rsidRPr="00077929" w:rsidRDefault="00220874" w:rsidP="00A52C4F">
      <w:pPr>
        <w:autoSpaceDE w:val="0"/>
        <w:autoSpaceDN w:val="0"/>
        <w:adjustRightInd w:val="0"/>
        <w:ind w:left="708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- для процедурной – температура +18 – +28°С, оптимальная 24° ± 2°С; относительная влажность - 40-80% (без конденсации); оптимальная влажность - 40-</w:t>
      </w:r>
      <w:r w:rsidR="00B875DD" w:rsidRPr="00077929">
        <w:rPr>
          <w:color w:val="000000"/>
          <w:sz w:val="26"/>
          <w:szCs w:val="26"/>
        </w:rPr>
        <w:t>60</w:t>
      </w:r>
      <w:r w:rsidRPr="00077929">
        <w:rPr>
          <w:color w:val="000000"/>
          <w:sz w:val="26"/>
          <w:szCs w:val="26"/>
        </w:rPr>
        <w:t>%; температурный градиент 2°С/час;</w:t>
      </w:r>
    </w:p>
    <w:p w14:paraId="0380AEDF" w14:textId="296BE8CF" w:rsidR="00220874" w:rsidRPr="00077929" w:rsidRDefault="00220874" w:rsidP="00A52C4F">
      <w:pPr>
        <w:autoSpaceDE w:val="0"/>
        <w:autoSpaceDN w:val="0"/>
        <w:adjustRightInd w:val="0"/>
        <w:ind w:left="70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- для комнаты управления – температура +16 – +28°С, относительная влажность - 40-80% (без конденсации). </w:t>
      </w:r>
    </w:p>
    <w:p w14:paraId="7AC15203" w14:textId="790FF5AD" w:rsidR="00220874" w:rsidRPr="00077929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В помещениях предусмотреть приточно-вытяжную самостоятельную систему вентиляции, если иное не предусмотрено региональными нормами и правилами.</w:t>
      </w:r>
    </w:p>
    <w:p w14:paraId="65743559" w14:textId="5C0645B8" w:rsidR="00220874" w:rsidRPr="00077929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Приточная вентиляция в верхнюю зону. Вытяжная вентиляция из нижней зоны 50±10% (0.5м от у.ч.п.), из верхней зоны 50±10% (0.2м от потолка).</w:t>
      </w:r>
    </w:p>
    <w:p w14:paraId="362F85B4" w14:textId="5598F5CC" w:rsidR="00220874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>.</w:t>
      </w:r>
      <w:r w:rsidR="00076307"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Для ассимиляции тепловыделений от оборудования в помещениях</w:t>
      </w:r>
      <w:r w:rsidR="00437AFB">
        <w:rPr>
          <w:color w:val="000000"/>
          <w:sz w:val="26"/>
          <w:szCs w:val="26"/>
        </w:rPr>
        <w:t xml:space="preserve"> (комната управления, процедурная, техническая)</w:t>
      </w:r>
      <w:r w:rsidR="00220874" w:rsidRPr="00077929">
        <w:rPr>
          <w:color w:val="000000"/>
          <w:sz w:val="26"/>
          <w:szCs w:val="26"/>
        </w:rPr>
        <w:t xml:space="preserve"> дополнительно необходимо установить кондиционеры (в том случае, если система кондиционирования не входит в комплект поставки</w:t>
      </w:r>
      <w:r w:rsidR="00C96D50" w:rsidRPr="00077929">
        <w:rPr>
          <w:color w:val="000000"/>
          <w:sz w:val="26"/>
          <w:szCs w:val="26"/>
        </w:rPr>
        <w:t xml:space="preserve"> </w:t>
      </w:r>
      <w:r w:rsidR="00D0266E" w:rsidRPr="00077929">
        <w:rPr>
          <w:color w:val="000000"/>
          <w:sz w:val="26"/>
          <w:szCs w:val="26"/>
        </w:rPr>
        <w:t>Поставщика</w:t>
      </w:r>
      <w:r w:rsidR="00C96D50" w:rsidRPr="00077929">
        <w:rPr>
          <w:color w:val="000000"/>
          <w:sz w:val="26"/>
          <w:szCs w:val="26"/>
        </w:rPr>
        <w:t xml:space="preserve"> либо необходимо увеличить </w:t>
      </w:r>
      <w:proofErr w:type="spellStart"/>
      <w:r w:rsidR="00C96D50" w:rsidRPr="00077929">
        <w:rPr>
          <w:color w:val="000000"/>
          <w:sz w:val="26"/>
          <w:szCs w:val="26"/>
        </w:rPr>
        <w:t>теплоотведение</w:t>
      </w:r>
      <w:proofErr w:type="spellEnd"/>
      <w:r w:rsidR="00220874" w:rsidRPr="00077929">
        <w:rPr>
          <w:color w:val="000000"/>
          <w:sz w:val="26"/>
          <w:szCs w:val="26"/>
        </w:rPr>
        <w:t>)</w:t>
      </w:r>
      <w:r w:rsidR="0092257C">
        <w:rPr>
          <w:color w:val="000000"/>
          <w:sz w:val="26"/>
          <w:szCs w:val="26"/>
        </w:rPr>
        <w:t>.</w:t>
      </w:r>
    </w:p>
    <w:p w14:paraId="3523BDBF" w14:textId="5A706553" w:rsidR="006A1FFE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2</w:t>
      </w:r>
      <w:r w:rsidR="00823685">
        <w:rPr>
          <w:color w:val="000000"/>
          <w:sz w:val="26"/>
          <w:szCs w:val="26"/>
        </w:rPr>
        <w:t>4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92257C" w:rsidRPr="00077929">
        <w:rPr>
          <w:color w:val="000000"/>
          <w:sz w:val="26"/>
          <w:szCs w:val="26"/>
        </w:rPr>
        <w:t>При отделке стен помещений панелями предусмотреть возможность закрепления всего навесного оборудования</w:t>
      </w:r>
      <w:r w:rsidR="007D783C">
        <w:rPr>
          <w:color w:val="000000"/>
          <w:sz w:val="26"/>
          <w:szCs w:val="26"/>
        </w:rPr>
        <w:t xml:space="preserve"> входящего в поставку (</w:t>
      </w:r>
      <w:r w:rsidR="007D783C" w:rsidRPr="00F6189B">
        <w:rPr>
          <w:color w:val="000000"/>
          <w:sz w:val="26"/>
          <w:szCs w:val="26"/>
        </w:rPr>
        <w:t>щиты</w:t>
      </w:r>
      <w:r w:rsidR="007D783C">
        <w:rPr>
          <w:color w:val="000000"/>
          <w:sz w:val="26"/>
          <w:szCs w:val="26"/>
        </w:rPr>
        <w:t>)</w:t>
      </w:r>
      <w:r w:rsidR="0092257C" w:rsidRPr="00077929">
        <w:rPr>
          <w:color w:val="000000"/>
          <w:sz w:val="26"/>
          <w:szCs w:val="26"/>
        </w:rPr>
        <w:t>.</w:t>
      </w:r>
      <w:r w:rsidR="00225483">
        <w:rPr>
          <w:color w:val="000000"/>
          <w:sz w:val="26"/>
          <w:szCs w:val="26"/>
        </w:rPr>
        <w:t xml:space="preserve"> В местах установки щитов предусмотреть закладные с достаточной несущей способностью.</w:t>
      </w:r>
    </w:p>
    <w:p w14:paraId="40EDCFD5" w14:textId="0F05518C" w:rsidR="00E304E8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 w:rsidRPr="00F6189B"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5</w:t>
      </w:r>
      <w:r w:rsidRPr="00F6189B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437AFB">
        <w:rPr>
          <w:color w:val="000000"/>
          <w:sz w:val="26"/>
          <w:szCs w:val="26"/>
        </w:rPr>
        <w:t>Блоки к</w:t>
      </w:r>
      <w:r w:rsidR="00E304E8">
        <w:rPr>
          <w:color w:val="000000"/>
          <w:sz w:val="26"/>
          <w:szCs w:val="26"/>
        </w:rPr>
        <w:t>омплектн</w:t>
      </w:r>
      <w:r w:rsidR="00437AFB">
        <w:rPr>
          <w:color w:val="000000"/>
          <w:sz w:val="26"/>
          <w:szCs w:val="26"/>
        </w:rPr>
        <w:t>ого</w:t>
      </w:r>
      <w:r w:rsidR="00E304E8">
        <w:rPr>
          <w:color w:val="000000"/>
          <w:sz w:val="26"/>
          <w:szCs w:val="26"/>
        </w:rPr>
        <w:t xml:space="preserve"> ИБП для всей системы (томографа) необходимо размещать в отдельном помещении (Техническая).</w:t>
      </w:r>
      <w:r w:rsidR="00E92EF0">
        <w:rPr>
          <w:color w:val="000000"/>
          <w:sz w:val="26"/>
          <w:szCs w:val="26"/>
        </w:rPr>
        <w:t xml:space="preserve"> Предусмотреть достаточный проем для вноса оборудования в помещение (см. Спецификацию)</w:t>
      </w:r>
      <w:r w:rsidR="00492839">
        <w:rPr>
          <w:color w:val="000000"/>
          <w:sz w:val="26"/>
          <w:szCs w:val="26"/>
        </w:rPr>
        <w:t>.</w:t>
      </w:r>
    </w:p>
    <w:p w14:paraId="59619C60" w14:textId="1F84E880" w:rsidR="002A3F4C" w:rsidRDefault="002A3F4C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6</w:t>
      </w:r>
      <w:r w:rsidR="00A52C4F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В случае монтажа индивидуальных сплит систем - необходимо предусмотреть дренаж внутренних блоков, для исключения "залива" оборудования.</w:t>
      </w:r>
    </w:p>
    <w:p w14:paraId="516FE3DE" w14:textId="290B5F45" w:rsidR="00582D57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23685">
        <w:rPr>
          <w:color w:val="000000"/>
          <w:sz w:val="26"/>
          <w:szCs w:val="26"/>
        </w:rPr>
        <w:t>7</w:t>
      </w:r>
      <w:r>
        <w:rPr>
          <w:color w:val="000000"/>
          <w:sz w:val="26"/>
          <w:szCs w:val="26"/>
        </w:rPr>
        <w:t>.</w:t>
      </w:r>
      <w:r w:rsidR="00582D57">
        <w:rPr>
          <w:color w:val="000000"/>
          <w:sz w:val="26"/>
          <w:szCs w:val="26"/>
        </w:rPr>
        <w:tab/>
        <w:t>После подготовки проектного решения по размещению комплектного</w:t>
      </w:r>
      <w:r w:rsidR="00E304E8">
        <w:rPr>
          <w:color w:val="000000"/>
          <w:sz w:val="26"/>
          <w:szCs w:val="26"/>
        </w:rPr>
        <w:t xml:space="preserve"> (технологического)</w:t>
      </w:r>
      <w:r w:rsidR="00582D57">
        <w:rPr>
          <w:color w:val="000000"/>
          <w:sz w:val="26"/>
          <w:szCs w:val="26"/>
        </w:rPr>
        <w:t xml:space="preserve"> оборудования</w:t>
      </w:r>
      <w:r w:rsidR="00492839">
        <w:rPr>
          <w:color w:val="000000"/>
          <w:sz w:val="26"/>
          <w:szCs w:val="26"/>
        </w:rPr>
        <w:t xml:space="preserve"> и кабельных каналов для прокладки соединительных кабелей</w:t>
      </w:r>
      <w:r w:rsidR="00582D57">
        <w:rPr>
          <w:color w:val="000000"/>
          <w:sz w:val="26"/>
          <w:szCs w:val="26"/>
        </w:rPr>
        <w:t xml:space="preserve"> необходимо</w:t>
      </w:r>
      <w:r w:rsidR="002A3F4C">
        <w:rPr>
          <w:color w:val="000000"/>
          <w:sz w:val="26"/>
          <w:szCs w:val="26"/>
        </w:rPr>
        <w:t xml:space="preserve"> его</w:t>
      </w:r>
      <w:r w:rsidR="00582D57">
        <w:rPr>
          <w:color w:val="000000"/>
          <w:sz w:val="26"/>
          <w:szCs w:val="26"/>
        </w:rPr>
        <w:t xml:space="preserve"> </w:t>
      </w:r>
      <w:r w:rsidR="009646B7">
        <w:rPr>
          <w:color w:val="000000"/>
          <w:sz w:val="26"/>
          <w:szCs w:val="26"/>
        </w:rPr>
        <w:t>копию</w:t>
      </w:r>
      <w:r w:rsidR="00C94211">
        <w:rPr>
          <w:color w:val="000000"/>
          <w:sz w:val="26"/>
          <w:szCs w:val="26"/>
        </w:rPr>
        <w:t xml:space="preserve"> (</w:t>
      </w:r>
      <w:r w:rsidR="00C94211" w:rsidRPr="00F6189B">
        <w:rPr>
          <w:color w:val="000000"/>
          <w:sz w:val="26"/>
          <w:szCs w:val="26"/>
        </w:rPr>
        <w:t>разделы ТХ, АР и ЭМ</w:t>
      </w:r>
      <w:r w:rsidR="00C94211">
        <w:rPr>
          <w:color w:val="000000"/>
          <w:sz w:val="26"/>
          <w:szCs w:val="26"/>
        </w:rPr>
        <w:t>)</w:t>
      </w:r>
      <w:r w:rsidR="009646B7">
        <w:rPr>
          <w:color w:val="000000"/>
          <w:sz w:val="26"/>
          <w:szCs w:val="26"/>
        </w:rPr>
        <w:t xml:space="preserve"> направить</w:t>
      </w:r>
      <w:r w:rsidR="00582D57">
        <w:rPr>
          <w:color w:val="000000"/>
          <w:sz w:val="26"/>
          <w:szCs w:val="26"/>
        </w:rPr>
        <w:t xml:space="preserve"> Поставщик</w:t>
      </w:r>
      <w:r w:rsidR="009646B7">
        <w:rPr>
          <w:color w:val="000000"/>
          <w:sz w:val="26"/>
          <w:szCs w:val="26"/>
        </w:rPr>
        <w:t>у</w:t>
      </w:r>
      <w:r w:rsidR="00582D57">
        <w:rPr>
          <w:color w:val="000000"/>
          <w:sz w:val="26"/>
          <w:szCs w:val="26"/>
        </w:rPr>
        <w:t>.</w:t>
      </w:r>
    </w:p>
    <w:p w14:paraId="16BE3FB5" w14:textId="08FE53F0" w:rsidR="0089409A" w:rsidRDefault="0089409A" w:rsidP="007D783C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5476A904" w14:textId="77777777" w:rsidR="00376FD6" w:rsidRDefault="00376FD6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673EEAB9" w14:textId="77777777" w:rsidR="00376FD6" w:rsidRDefault="00376FD6" w:rsidP="00376FD6">
      <w:pPr>
        <w:autoSpaceDE w:val="0"/>
        <w:autoSpaceDN w:val="0"/>
        <w:adjustRightInd w:val="0"/>
        <w:jc w:val="both"/>
        <w:rPr>
          <w:color w:val="000000"/>
          <w:sz w:val="26"/>
          <w:szCs w:val="26"/>
          <w:u w:val="single"/>
        </w:rPr>
      </w:pPr>
      <w:r w:rsidRPr="00F87633">
        <w:rPr>
          <w:color w:val="000000"/>
          <w:sz w:val="26"/>
          <w:szCs w:val="26"/>
          <w:u w:val="single"/>
        </w:rPr>
        <w:t>Требования к электропитанию:</w:t>
      </w:r>
    </w:p>
    <w:p w14:paraId="73BFA71A" w14:textId="77777777" w:rsidR="00376FD6" w:rsidRDefault="00376FD6" w:rsidP="00376FD6">
      <w:pPr>
        <w:autoSpaceDE w:val="0"/>
        <w:autoSpaceDN w:val="0"/>
        <w:adjustRightInd w:val="0"/>
        <w:jc w:val="both"/>
        <w:rPr>
          <w:color w:val="000000"/>
          <w:sz w:val="26"/>
          <w:szCs w:val="26"/>
          <w:u w:val="single"/>
        </w:rPr>
      </w:pPr>
    </w:p>
    <w:p w14:paraId="1A7A7FDE" w14:textId="783D8AAF" w:rsidR="00376FD6" w:rsidRPr="00C60C2C" w:rsidRDefault="00376FD6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 w:rsidRPr="00C60C2C">
        <w:rPr>
          <w:color w:val="000000"/>
          <w:sz w:val="26"/>
          <w:szCs w:val="26"/>
        </w:rPr>
        <w:t>1</w:t>
      </w:r>
      <w:r w:rsidR="00A52C4F">
        <w:rPr>
          <w:color w:val="000000"/>
          <w:sz w:val="26"/>
          <w:szCs w:val="26"/>
        </w:rPr>
        <w:t>.</w:t>
      </w:r>
      <w:r w:rsidR="00A52C4F">
        <w:rPr>
          <w:color w:val="000000"/>
          <w:sz w:val="26"/>
          <w:szCs w:val="26"/>
        </w:rPr>
        <w:tab/>
      </w:r>
      <w:r w:rsidRPr="00C60C2C">
        <w:rPr>
          <w:color w:val="000000"/>
          <w:sz w:val="26"/>
          <w:szCs w:val="26"/>
        </w:rPr>
        <w:t>Расчет электропитания выполнять</w:t>
      </w:r>
      <w:r w:rsidR="00C60C2C" w:rsidRPr="00C60C2C">
        <w:rPr>
          <w:color w:val="000000"/>
          <w:sz w:val="26"/>
          <w:szCs w:val="26"/>
        </w:rPr>
        <w:t xml:space="preserve"> в соответствие с потребляемой мощностью поставляемого оборудования</w:t>
      </w:r>
      <w:r w:rsidR="00C60C2C">
        <w:rPr>
          <w:color w:val="000000"/>
          <w:sz w:val="26"/>
          <w:szCs w:val="26"/>
        </w:rPr>
        <w:t xml:space="preserve"> и требований, предъявляемых к электропитанию:</w:t>
      </w:r>
    </w:p>
    <w:p w14:paraId="491AE592" w14:textId="6FA66062" w:rsidR="00376FD6" w:rsidRDefault="00376FD6" w:rsidP="00376FD6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A52C4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- </w:t>
      </w:r>
      <w:r w:rsidRPr="00077929">
        <w:rPr>
          <w:color w:val="000000"/>
          <w:sz w:val="26"/>
          <w:szCs w:val="26"/>
        </w:rPr>
        <w:t xml:space="preserve">потребляемая мощность </w:t>
      </w:r>
      <w:r>
        <w:rPr>
          <w:color w:val="000000"/>
          <w:sz w:val="26"/>
          <w:szCs w:val="26"/>
        </w:rPr>
        <w:t>– 1</w:t>
      </w:r>
      <w:r w:rsidR="00D512A3">
        <w:rPr>
          <w:color w:val="000000"/>
          <w:sz w:val="26"/>
          <w:szCs w:val="26"/>
        </w:rPr>
        <w:t>25</w:t>
      </w:r>
      <w:r w:rsidRPr="00077929">
        <w:rPr>
          <w:color w:val="000000"/>
          <w:sz w:val="26"/>
          <w:szCs w:val="26"/>
        </w:rPr>
        <w:t xml:space="preserve"> кВА</w:t>
      </w:r>
    </w:p>
    <w:p w14:paraId="27E5FB51" w14:textId="1B9D6D5C" w:rsidR="00C60C2C" w:rsidRDefault="00C60C2C" w:rsidP="00376FD6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A52C4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- напряжение переменного тока 400В.</w:t>
      </w:r>
    </w:p>
    <w:p w14:paraId="3CE70DC5" w14:textId="01791288" w:rsidR="00C60C2C" w:rsidRPr="00305341" w:rsidRDefault="00C60C2C" w:rsidP="00376FD6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A52C4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- частота тока 50 – 60 Гц.</w:t>
      </w:r>
    </w:p>
    <w:p w14:paraId="07081304" w14:textId="451AD31F" w:rsidR="00C60C2C" w:rsidRDefault="00C60C2C" w:rsidP="00C60C2C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A52C4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- </w:t>
      </w:r>
      <w:r w:rsidRPr="00077929">
        <w:rPr>
          <w:color w:val="000000"/>
          <w:sz w:val="26"/>
          <w:szCs w:val="26"/>
        </w:rPr>
        <w:t>сопротивление (активное) сети не более</w:t>
      </w:r>
      <w:r>
        <w:rPr>
          <w:color w:val="000000"/>
          <w:sz w:val="26"/>
          <w:szCs w:val="26"/>
        </w:rPr>
        <w:t xml:space="preserve"> </w:t>
      </w:r>
      <w:r w:rsidRPr="00077929">
        <w:rPr>
          <w:color w:val="000000"/>
          <w:sz w:val="26"/>
          <w:szCs w:val="26"/>
        </w:rPr>
        <w:t>0.</w:t>
      </w:r>
      <w:r>
        <w:rPr>
          <w:color w:val="000000"/>
          <w:sz w:val="26"/>
          <w:szCs w:val="26"/>
        </w:rPr>
        <w:t>0</w:t>
      </w:r>
      <w:r w:rsidR="00D512A3">
        <w:rPr>
          <w:color w:val="000000"/>
          <w:sz w:val="26"/>
          <w:szCs w:val="26"/>
        </w:rPr>
        <w:t>6</w:t>
      </w:r>
      <w:r w:rsidRPr="00077929">
        <w:rPr>
          <w:color w:val="000000"/>
          <w:sz w:val="26"/>
          <w:szCs w:val="26"/>
        </w:rPr>
        <w:t xml:space="preserve"> Ом.</w:t>
      </w:r>
      <w:r>
        <w:rPr>
          <w:color w:val="000000"/>
          <w:sz w:val="26"/>
          <w:szCs w:val="26"/>
        </w:rPr>
        <w:t xml:space="preserve"> при 400В.</w:t>
      </w:r>
    </w:p>
    <w:p w14:paraId="5BCE28C3" w14:textId="554AEF61" w:rsidR="00C60C2C" w:rsidRDefault="00C60C2C" w:rsidP="00C60C2C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A52C4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- </w:t>
      </w:r>
      <w:r w:rsidR="00F73F52" w:rsidRPr="00077929">
        <w:rPr>
          <w:color w:val="000000"/>
          <w:sz w:val="26"/>
          <w:szCs w:val="26"/>
        </w:rPr>
        <w:t>допустимое отклонение под нагрузкой ≤ 5%</w:t>
      </w:r>
      <w:r>
        <w:rPr>
          <w:color w:val="000000"/>
          <w:sz w:val="26"/>
          <w:szCs w:val="26"/>
        </w:rPr>
        <w:t>.</w:t>
      </w:r>
    </w:p>
    <w:p w14:paraId="0EFEB668" w14:textId="36CE4B78" w:rsidR="00C60C2C" w:rsidRDefault="00C60C2C" w:rsidP="00C60C2C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A52C4F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- </w:t>
      </w:r>
      <w:r w:rsidR="00F73F52" w:rsidRPr="00077929">
        <w:rPr>
          <w:color w:val="000000"/>
          <w:sz w:val="26"/>
          <w:szCs w:val="26"/>
        </w:rPr>
        <w:t>полное допустимое отклонение</w:t>
      </w:r>
      <w:r>
        <w:rPr>
          <w:color w:val="000000"/>
          <w:sz w:val="26"/>
          <w:szCs w:val="26"/>
        </w:rPr>
        <w:t xml:space="preserve"> -5%</w:t>
      </w:r>
      <w:r w:rsidR="00F73F52">
        <w:rPr>
          <w:color w:val="000000"/>
          <w:sz w:val="26"/>
          <w:szCs w:val="26"/>
        </w:rPr>
        <w:t xml:space="preserve"> - +</w:t>
      </w:r>
      <w:r>
        <w:rPr>
          <w:color w:val="000000"/>
          <w:sz w:val="26"/>
          <w:szCs w:val="26"/>
        </w:rPr>
        <w:t>10%</w:t>
      </w:r>
      <w:r w:rsidR="00F73F52">
        <w:rPr>
          <w:color w:val="000000"/>
          <w:sz w:val="26"/>
          <w:szCs w:val="26"/>
        </w:rPr>
        <w:t xml:space="preserve"> </w:t>
      </w:r>
    </w:p>
    <w:p w14:paraId="4D6422E2" w14:textId="54B951BA" w:rsidR="00327C4E" w:rsidRDefault="00672B5E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076307">
        <w:rPr>
          <w:color w:val="000000"/>
          <w:sz w:val="26"/>
          <w:szCs w:val="26"/>
        </w:rPr>
        <w:t>.</w:t>
      </w:r>
      <w:r w:rsidR="00076307">
        <w:rPr>
          <w:color w:val="000000"/>
          <w:sz w:val="26"/>
          <w:szCs w:val="26"/>
        </w:rPr>
        <w:tab/>
      </w:r>
      <w:r w:rsidR="00220874" w:rsidRPr="00305341">
        <w:rPr>
          <w:color w:val="000000"/>
          <w:sz w:val="26"/>
          <w:szCs w:val="26"/>
        </w:rPr>
        <w:t>Силовое питание аппарата</w:t>
      </w:r>
      <w:r w:rsidR="00437AFB">
        <w:rPr>
          <w:color w:val="000000"/>
          <w:sz w:val="26"/>
          <w:szCs w:val="26"/>
        </w:rPr>
        <w:t xml:space="preserve"> (место подключения – Силовой щит)</w:t>
      </w:r>
      <w:r w:rsidR="00220874" w:rsidRPr="00305341">
        <w:rPr>
          <w:color w:val="000000"/>
          <w:sz w:val="26"/>
          <w:szCs w:val="26"/>
        </w:rPr>
        <w:t xml:space="preserve"> должно быть выполнено отдельным</w:t>
      </w:r>
      <w:r w:rsidR="00FF1EAB" w:rsidRPr="00305341">
        <w:rPr>
          <w:color w:val="000000"/>
          <w:sz w:val="26"/>
          <w:szCs w:val="26"/>
        </w:rPr>
        <w:t>, не имеющим других потребителей,</w:t>
      </w:r>
      <w:r w:rsidR="00220874" w:rsidRPr="00305341">
        <w:rPr>
          <w:color w:val="000000"/>
          <w:sz w:val="26"/>
          <w:szCs w:val="26"/>
        </w:rPr>
        <w:t xml:space="preserve"> </w:t>
      </w:r>
      <w:r w:rsidR="00305341" w:rsidRPr="00305341">
        <w:rPr>
          <w:color w:val="000000"/>
          <w:sz w:val="26"/>
          <w:szCs w:val="26"/>
        </w:rPr>
        <w:t xml:space="preserve">многопроволочным медным кабелем (например марки КГ) сечением </w:t>
      </w:r>
      <w:r w:rsidR="00F73F52">
        <w:rPr>
          <w:color w:val="000000"/>
          <w:sz w:val="26"/>
          <w:szCs w:val="26"/>
        </w:rPr>
        <w:t>4</w:t>
      </w:r>
      <w:r w:rsidR="00305341" w:rsidRPr="00305341">
        <w:rPr>
          <w:color w:val="000000"/>
          <w:sz w:val="26"/>
          <w:szCs w:val="26"/>
        </w:rPr>
        <w:t xml:space="preserve"> х </w:t>
      </w:r>
      <w:r w:rsidR="00F73F52">
        <w:rPr>
          <w:color w:val="000000"/>
          <w:sz w:val="26"/>
          <w:szCs w:val="26"/>
        </w:rPr>
        <w:t>50</w:t>
      </w:r>
      <w:r w:rsidR="00305341" w:rsidRPr="00305341">
        <w:rPr>
          <w:color w:val="000000"/>
          <w:sz w:val="26"/>
          <w:szCs w:val="26"/>
        </w:rPr>
        <w:t xml:space="preserve"> </w:t>
      </w:r>
      <w:proofErr w:type="spellStart"/>
      <w:r w:rsidR="00305341" w:rsidRPr="00305341">
        <w:rPr>
          <w:color w:val="000000"/>
          <w:sz w:val="26"/>
          <w:szCs w:val="26"/>
        </w:rPr>
        <w:t>мм.кв</w:t>
      </w:r>
      <w:proofErr w:type="spellEnd"/>
      <w:r w:rsidR="00305341" w:rsidRPr="00305341">
        <w:rPr>
          <w:color w:val="000000"/>
          <w:sz w:val="26"/>
          <w:szCs w:val="26"/>
        </w:rPr>
        <w:t>.</w:t>
      </w:r>
      <w:r w:rsidR="00220874" w:rsidRPr="00305341">
        <w:rPr>
          <w:color w:val="000000"/>
          <w:sz w:val="26"/>
          <w:szCs w:val="26"/>
        </w:rPr>
        <w:t>, проложенным от силового щита</w:t>
      </w:r>
      <w:r w:rsidR="00305341" w:rsidRPr="00305341">
        <w:rPr>
          <w:color w:val="000000"/>
          <w:sz w:val="26"/>
          <w:szCs w:val="26"/>
        </w:rPr>
        <w:t xml:space="preserve"> (щита нагрузки)</w:t>
      </w:r>
      <w:r w:rsidR="00220874" w:rsidRPr="00305341">
        <w:rPr>
          <w:color w:val="000000"/>
          <w:sz w:val="26"/>
          <w:szCs w:val="26"/>
        </w:rPr>
        <w:t xml:space="preserve"> ИБП.</w:t>
      </w:r>
      <w:r w:rsidR="00540FF2" w:rsidRPr="00305341">
        <w:rPr>
          <w:color w:val="000000"/>
          <w:sz w:val="26"/>
          <w:szCs w:val="26"/>
        </w:rPr>
        <w:t xml:space="preserve"> Силовой щит ИБП не входит в комплект поставки.</w:t>
      </w:r>
    </w:p>
    <w:p w14:paraId="43858109" w14:textId="648136F7" w:rsidR="0017701E" w:rsidRDefault="0017701E" w:rsidP="00201A77">
      <w:pPr>
        <w:autoSpaceDE w:val="0"/>
        <w:autoSpaceDN w:val="0"/>
        <w:adjustRightInd w:val="0"/>
        <w:ind w:left="709"/>
        <w:jc w:val="both"/>
        <w:rPr>
          <w:color w:val="000000"/>
          <w:sz w:val="26"/>
          <w:szCs w:val="26"/>
        </w:rPr>
      </w:pPr>
      <w:r w:rsidRPr="00305341">
        <w:rPr>
          <w:color w:val="000000"/>
          <w:sz w:val="26"/>
          <w:szCs w:val="26"/>
        </w:rPr>
        <w:t>Компьютерный томограф работает в кратковременном режиме максимального потребления. Пример худшего сценария</w:t>
      </w:r>
      <w:r w:rsidR="00E304E8">
        <w:rPr>
          <w:color w:val="000000"/>
          <w:sz w:val="26"/>
          <w:szCs w:val="26"/>
        </w:rPr>
        <w:t xml:space="preserve"> максимального</w:t>
      </w:r>
      <w:r w:rsidRPr="00305341">
        <w:rPr>
          <w:color w:val="000000"/>
          <w:sz w:val="26"/>
          <w:szCs w:val="26"/>
        </w:rPr>
        <w:t xml:space="preserve"> энергопотребления: 1-</w:t>
      </w:r>
      <w:r>
        <w:rPr>
          <w:color w:val="000000"/>
          <w:sz w:val="26"/>
          <w:szCs w:val="26"/>
        </w:rPr>
        <w:t>макс нагрузка (не более 10 сек), 2-пауза (</w:t>
      </w:r>
      <w:r w:rsidR="00231DAC">
        <w:rPr>
          <w:color w:val="000000"/>
          <w:sz w:val="26"/>
          <w:szCs w:val="26"/>
        </w:rPr>
        <w:t>30сек</w:t>
      </w:r>
      <w:r>
        <w:rPr>
          <w:color w:val="000000"/>
          <w:sz w:val="26"/>
          <w:szCs w:val="26"/>
        </w:rPr>
        <w:t>)</w:t>
      </w:r>
      <w:r w:rsidR="00231DAC">
        <w:rPr>
          <w:color w:val="000000"/>
          <w:sz w:val="26"/>
          <w:szCs w:val="26"/>
        </w:rPr>
        <w:t>, 3-макс нагрузка (не более 10 сек), 4-пауза (1мин 30 сек), 5-макс нагрузка (не более 10 сек), 6-пауза (3мин), 7-макс нагрузка (не более 10 сек), 8-пауза (15мин)</w:t>
      </w:r>
    </w:p>
    <w:p w14:paraId="4C269F3C" w14:textId="20EEBEFF" w:rsidR="00437AFB" w:rsidRDefault="00A52C4F" w:rsidP="00437AFB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 w:rsidR="00437AFB" w:rsidRPr="00077929">
        <w:rPr>
          <w:color w:val="000000"/>
          <w:sz w:val="26"/>
          <w:szCs w:val="26"/>
        </w:rPr>
        <w:t>Заказчик отвечает за установку щитов согласно заданию фирмы поставщика ИБП.</w:t>
      </w:r>
    </w:p>
    <w:p w14:paraId="73B41C05" w14:textId="75580966" w:rsidR="00220874" w:rsidRPr="00077929" w:rsidRDefault="00A52C4F" w:rsidP="0023230D">
      <w:pPr>
        <w:tabs>
          <w:tab w:val="left" w:pos="709"/>
        </w:tabs>
        <w:spacing w:line="283" w:lineRule="exact"/>
        <w:ind w:left="709" w:right="15" w:hanging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Питание ИБП должно быть выполнено непосредственно</w:t>
      </w:r>
      <w:r w:rsidR="0023230D">
        <w:rPr>
          <w:color w:val="000000"/>
          <w:sz w:val="26"/>
          <w:szCs w:val="26"/>
        </w:rPr>
        <w:t xml:space="preserve"> (не иметь других потребителей)</w:t>
      </w:r>
      <w:r w:rsidR="00220874" w:rsidRPr="00077929">
        <w:rPr>
          <w:color w:val="000000"/>
          <w:sz w:val="26"/>
          <w:szCs w:val="26"/>
        </w:rPr>
        <w:t xml:space="preserve"> от распределительного щита ТП либо ВРУ:</w:t>
      </w:r>
    </w:p>
    <w:p w14:paraId="5FA3DF48" w14:textId="2C8ECD03" w:rsidR="00220874" w:rsidRDefault="00B875DD" w:rsidP="00A52C4F">
      <w:pPr>
        <w:spacing w:line="283" w:lineRule="exact"/>
        <w:ind w:left="1416" w:right="40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- </w:t>
      </w:r>
      <w:r w:rsidR="00E22873" w:rsidRPr="00077929">
        <w:rPr>
          <w:color w:val="000000"/>
          <w:sz w:val="26"/>
          <w:szCs w:val="26"/>
        </w:rPr>
        <w:t xml:space="preserve">потребляемая мощность </w:t>
      </w:r>
      <w:r w:rsidR="00E22873" w:rsidRPr="00B43A23">
        <w:rPr>
          <w:color w:val="000000"/>
          <w:sz w:val="26"/>
          <w:szCs w:val="26"/>
        </w:rPr>
        <w:t>-</w:t>
      </w:r>
      <w:r w:rsidR="00B43A23" w:rsidRPr="00B43A23">
        <w:rPr>
          <w:color w:val="000000"/>
          <w:sz w:val="26"/>
          <w:szCs w:val="26"/>
        </w:rPr>
        <w:t xml:space="preserve"> 160</w:t>
      </w:r>
      <w:r w:rsidR="00220874" w:rsidRPr="00B43A23">
        <w:rPr>
          <w:color w:val="000000"/>
          <w:sz w:val="26"/>
          <w:szCs w:val="26"/>
        </w:rPr>
        <w:t xml:space="preserve"> кВА</w:t>
      </w:r>
      <w:r w:rsidR="00937B0E" w:rsidRPr="00077929">
        <w:rPr>
          <w:color w:val="000000"/>
          <w:sz w:val="26"/>
          <w:szCs w:val="26"/>
        </w:rPr>
        <w:t xml:space="preserve"> (коэффициент полезной мощности – 0,9)</w:t>
      </w:r>
      <w:r w:rsidR="00220874" w:rsidRPr="00077929">
        <w:rPr>
          <w:color w:val="000000"/>
          <w:sz w:val="26"/>
          <w:szCs w:val="26"/>
        </w:rPr>
        <w:t>; Зф+0+земля;</w:t>
      </w:r>
    </w:p>
    <w:p w14:paraId="2CB9A38D" w14:textId="222A5AAD" w:rsidR="00D80CA6" w:rsidRPr="00D80CA6" w:rsidRDefault="00D80CA6" w:rsidP="00A52C4F">
      <w:pPr>
        <w:spacing w:line="283" w:lineRule="exact"/>
        <w:ind w:left="708" w:right="400" w:firstLine="708"/>
        <w:jc w:val="both"/>
        <w:rPr>
          <w:color w:val="000000"/>
          <w:sz w:val="26"/>
          <w:szCs w:val="26"/>
        </w:rPr>
      </w:pPr>
      <w:r w:rsidRPr="00C05C3B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максимальный вводной ток </w:t>
      </w:r>
      <w:r w:rsidR="00532713" w:rsidRPr="00532713">
        <w:rPr>
          <w:color w:val="000000"/>
          <w:sz w:val="26"/>
          <w:szCs w:val="26"/>
        </w:rPr>
        <w:t xml:space="preserve">- </w:t>
      </w:r>
      <w:r w:rsidR="00532713">
        <w:rPr>
          <w:color w:val="000000"/>
          <w:sz w:val="26"/>
          <w:szCs w:val="26"/>
        </w:rPr>
        <w:t xml:space="preserve">до </w:t>
      </w:r>
      <w:r w:rsidR="0070565A" w:rsidRPr="002A0925">
        <w:rPr>
          <w:color w:val="000000"/>
          <w:sz w:val="26"/>
          <w:szCs w:val="26"/>
        </w:rPr>
        <w:t>260</w:t>
      </w:r>
      <w:r w:rsidR="00532713">
        <w:rPr>
          <w:color w:val="000000"/>
          <w:sz w:val="26"/>
          <w:szCs w:val="26"/>
        </w:rPr>
        <w:t xml:space="preserve"> </w:t>
      </w:r>
      <w:r w:rsidRPr="00532713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>;</w:t>
      </w:r>
    </w:p>
    <w:p w14:paraId="68C41C41" w14:textId="77777777" w:rsidR="00220874" w:rsidRPr="00077929" w:rsidRDefault="00B875DD" w:rsidP="00A52C4F">
      <w:pPr>
        <w:spacing w:line="283" w:lineRule="exact"/>
        <w:ind w:left="1416" w:right="40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- </w:t>
      </w:r>
      <w:r w:rsidR="00220874" w:rsidRPr="00077929">
        <w:rPr>
          <w:color w:val="000000"/>
          <w:sz w:val="26"/>
          <w:szCs w:val="26"/>
        </w:rPr>
        <w:t>напряжение сети - 400 В,</w:t>
      </w:r>
      <w:r w:rsidR="00C25B5E" w:rsidRPr="00077929">
        <w:rPr>
          <w:color w:val="000000"/>
          <w:sz w:val="26"/>
          <w:szCs w:val="26"/>
        </w:rPr>
        <w:t xml:space="preserve"> допустимое отклонение под нагрузкой ≤ 5%,</w:t>
      </w:r>
      <w:r w:rsidR="00220874" w:rsidRPr="00077929">
        <w:rPr>
          <w:color w:val="000000"/>
          <w:sz w:val="26"/>
          <w:szCs w:val="26"/>
        </w:rPr>
        <w:t xml:space="preserve"> </w:t>
      </w:r>
      <w:r w:rsidR="00C25B5E" w:rsidRPr="00077929">
        <w:rPr>
          <w:color w:val="000000"/>
          <w:sz w:val="26"/>
          <w:szCs w:val="26"/>
        </w:rPr>
        <w:t xml:space="preserve">полное </w:t>
      </w:r>
      <w:r w:rsidR="00220874" w:rsidRPr="00077929">
        <w:rPr>
          <w:color w:val="000000"/>
          <w:sz w:val="26"/>
          <w:szCs w:val="26"/>
        </w:rPr>
        <w:t>допустимое отклонение ± 10%;</w:t>
      </w:r>
    </w:p>
    <w:p w14:paraId="467CE71E" w14:textId="77777777" w:rsidR="00220874" w:rsidRPr="00077929" w:rsidRDefault="00B875DD" w:rsidP="00A52C4F">
      <w:pPr>
        <w:spacing w:line="283" w:lineRule="exact"/>
        <w:ind w:left="708" w:right="400" w:firstLine="708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- </w:t>
      </w:r>
      <w:r w:rsidR="00220874" w:rsidRPr="00077929">
        <w:rPr>
          <w:color w:val="000000"/>
          <w:sz w:val="26"/>
          <w:szCs w:val="26"/>
        </w:rPr>
        <w:t>частота тока - 50 Гц; допустимое отклонение ± 1%;</w:t>
      </w:r>
    </w:p>
    <w:p w14:paraId="40BB4D41" w14:textId="06DFFC54" w:rsidR="00220874" w:rsidRPr="00077929" w:rsidRDefault="00B875DD" w:rsidP="00A52C4F">
      <w:pPr>
        <w:spacing w:line="283" w:lineRule="exact"/>
        <w:ind w:left="708" w:right="400" w:firstLine="708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- </w:t>
      </w:r>
      <w:r w:rsidR="00E22873" w:rsidRPr="00077929">
        <w:rPr>
          <w:color w:val="000000"/>
          <w:sz w:val="26"/>
          <w:szCs w:val="26"/>
        </w:rPr>
        <w:t>сопротивление</w:t>
      </w:r>
      <w:r w:rsidR="00C25B5E" w:rsidRPr="00077929">
        <w:rPr>
          <w:color w:val="000000"/>
          <w:sz w:val="26"/>
          <w:szCs w:val="26"/>
        </w:rPr>
        <w:t xml:space="preserve"> (активное)</w:t>
      </w:r>
      <w:r w:rsidR="00E22873" w:rsidRPr="00077929">
        <w:rPr>
          <w:color w:val="000000"/>
          <w:sz w:val="26"/>
          <w:szCs w:val="26"/>
        </w:rPr>
        <w:t xml:space="preserve"> сети не более 0.</w:t>
      </w:r>
      <w:r w:rsidR="00AB570B">
        <w:rPr>
          <w:color w:val="000000"/>
          <w:sz w:val="26"/>
          <w:szCs w:val="26"/>
        </w:rPr>
        <w:t>0</w:t>
      </w:r>
      <w:r w:rsidR="00D512A3">
        <w:rPr>
          <w:color w:val="000000"/>
          <w:sz w:val="26"/>
          <w:szCs w:val="26"/>
        </w:rPr>
        <w:t>6</w:t>
      </w:r>
      <w:r w:rsidR="00220874" w:rsidRPr="00077929">
        <w:rPr>
          <w:color w:val="000000"/>
          <w:sz w:val="26"/>
          <w:szCs w:val="26"/>
        </w:rPr>
        <w:t xml:space="preserve"> Ом.</w:t>
      </w:r>
    </w:p>
    <w:p w14:paraId="6C8F8AE8" w14:textId="428A9552" w:rsidR="00D81331" w:rsidRPr="00F73F52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Рабочее</w:t>
      </w:r>
      <w:r w:rsidR="00B00172" w:rsidRPr="00077929">
        <w:rPr>
          <w:color w:val="000000"/>
          <w:sz w:val="26"/>
          <w:szCs w:val="26"/>
        </w:rPr>
        <w:t xml:space="preserve"> (функциональное)</w:t>
      </w:r>
      <w:r w:rsidR="00220874" w:rsidRPr="00077929">
        <w:rPr>
          <w:color w:val="000000"/>
          <w:sz w:val="26"/>
          <w:szCs w:val="26"/>
        </w:rPr>
        <w:t xml:space="preserve"> заземление</w:t>
      </w:r>
      <w:r w:rsidR="007453DE" w:rsidRPr="00077929">
        <w:rPr>
          <w:color w:val="000000"/>
          <w:sz w:val="26"/>
          <w:szCs w:val="26"/>
        </w:rPr>
        <w:t xml:space="preserve"> (</w:t>
      </w:r>
      <w:r w:rsidR="007453DE" w:rsidRPr="00077929">
        <w:rPr>
          <w:color w:val="000000"/>
          <w:sz w:val="26"/>
          <w:szCs w:val="26"/>
          <w:lang w:val="en-US"/>
        </w:rPr>
        <w:t>Fe</w:t>
      </w:r>
      <w:r w:rsidR="007453DE" w:rsidRPr="00077929">
        <w:rPr>
          <w:color w:val="000000"/>
          <w:sz w:val="26"/>
          <w:szCs w:val="26"/>
        </w:rPr>
        <w:t>)</w:t>
      </w:r>
      <w:r w:rsidR="00220874" w:rsidRPr="00077929">
        <w:rPr>
          <w:color w:val="000000"/>
          <w:sz w:val="26"/>
          <w:szCs w:val="26"/>
        </w:rPr>
        <w:t xml:space="preserve"> должно быть выполнено отдельным самостоятельным очагом</w:t>
      </w:r>
      <w:r w:rsidR="009B26B0" w:rsidRPr="00077929">
        <w:rPr>
          <w:color w:val="000000"/>
          <w:sz w:val="26"/>
          <w:szCs w:val="26"/>
        </w:rPr>
        <w:t xml:space="preserve"> и не использоваться для заземления других приемников.</w:t>
      </w:r>
      <w:r w:rsidR="00D80CA6">
        <w:rPr>
          <w:color w:val="000000"/>
          <w:sz w:val="26"/>
          <w:szCs w:val="26"/>
        </w:rPr>
        <w:t xml:space="preserve"> </w:t>
      </w:r>
      <w:r w:rsidR="00D80CA6" w:rsidRPr="00F73F52">
        <w:rPr>
          <w:sz w:val="26"/>
          <w:szCs w:val="26"/>
        </w:rPr>
        <w:t xml:space="preserve">Допускается использовать существующий контур заземления, однако следует </w:t>
      </w:r>
      <w:r w:rsidR="00D80CA6" w:rsidRPr="00F73F52">
        <w:rPr>
          <w:sz w:val="26"/>
          <w:szCs w:val="26"/>
        </w:rPr>
        <w:lastRenderedPageBreak/>
        <w:t>учитывать, что точка подключения заземляемого оборудования должна быть первой точкой подключения после ввода в здание.</w:t>
      </w:r>
      <w:r w:rsidR="00D80CA6" w:rsidRPr="00F73F52">
        <w:rPr>
          <w:color w:val="000000"/>
          <w:sz w:val="26"/>
          <w:szCs w:val="26"/>
        </w:rPr>
        <w:t xml:space="preserve"> </w:t>
      </w:r>
      <w:r w:rsidR="00220874" w:rsidRPr="00F73F52">
        <w:rPr>
          <w:color w:val="000000"/>
          <w:sz w:val="26"/>
          <w:szCs w:val="26"/>
        </w:rPr>
        <w:t>Сопротивление заземл</w:t>
      </w:r>
      <w:r w:rsidR="00821A87" w:rsidRPr="00F73F52">
        <w:rPr>
          <w:color w:val="000000"/>
          <w:sz w:val="26"/>
          <w:szCs w:val="26"/>
        </w:rPr>
        <w:t xml:space="preserve">яющего устройства не более </w:t>
      </w:r>
      <w:r w:rsidR="001F672A" w:rsidRPr="00AC6885">
        <w:rPr>
          <w:color w:val="000000"/>
          <w:sz w:val="26"/>
          <w:szCs w:val="26"/>
        </w:rPr>
        <w:t>2</w:t>
      </w:r>
      <w:r w:rsidR="00821A87" w:rsidRPr="00F6189B">
        <w:rPr>
          <w:color w:val="000000"/>
          <w:sz w:val="26"/>
          <w:szCs w:val="26"/>
        </w:rPr>
        <w:t xml:space="preserve"> Ом</w:t>
      </w:r>
      <w:r w:rsidR="00DA20C6" w:rsidRPr="00CC028E">
        <w:rPr>
          <w:color w:val="000000"/>
          <w:sz w:val="26"/>
          <w:szCs w:val="26"/>
        </w:rPr>
        <w:t xml:space="preserve"> (</w:t>
      </w:r>
      <w:r w:rsidR="00DA20C6">
        <w:rPr>
          <w:color w:val="000000"/>
          <w:sz w:val="26"/>
          <w:szCs w:val="26"/>
        </w:rPr>
        <w:t>для медицинского оборудования</w:t>
      </w:r>
      <w:r w:rsidR="00DA20C6" w:rsidRPr="00CC028E">
        <w:rPr>
          <w:color w:val="000000"/>
          <w:sz w:val="26"/>
          <w:szCs w:val="26"/>
        </w:rPr>
        <w:t>)</w:t>
      </w:r>
      <w:r w:rsidR="008F17B9" w:rsidRPr="00F73F52">
        <w:rPr>
          <w:color w:val="000000"/>
          <w:sz w:val="26"/>
          <w:szCs w:val="26"/>
        </w:rPr>
        <w:t xml:space="preserve">. Подвести к месту установки силового щита </w:t>
      </w:r>
      <w:r w:rsidR="00C41B9E" w:rsidRPr="00F73F52">
        <w:rPr>
          <w:color w:val="000000"/>
          <w:sz w:val="26"/>
          <w:szCs w:val="26"/>
          <w:lang w:val="en-US"/>
        </w:rPr>
        <w:t>Canon</w:t>
      </w:r>
      <w:r w:rsidR="008F17B9" w:rsidRPr="00F73F52">
        <w:rPr>
          <w:color w:val="000000"/>
          <w:sz w:val="26"/>
          <w:szCs w:val="26"/>
        </w:rPr>
        <w:t xml:space="preserve"> и установить на конце шину</w:t>
      </w:r>
      <w:r w:rsidR="006712BF" w:rsidRPr="00F73F52">
        <w:rPr>
          <w:color w:val="000000"/>
          <w:sz w:val="26"/>
          <w:szCs w:val="26"/>
        </w:rPr>
        <w:t xml:space="preserve"> </w:t>
      </w:r>
      <w:r w:rsidR="006712BF" w:rsidRPr="00F73F52">
        <w:rPr>
          <w:color w:val="000000"/>
          <w:sz w:val="26"/>
          <w:szCs w:val="26"/>
          <w:lang w:val="en-US"/>
        </w:rPr>
        <w:t>c</w:t>
      </w:r>
      <w:r w:rsidR="006712BF" w:rsidRPr="00F73F52">
        <w:rPr>
          <w:color w:val="000000"/>
          <w:sz w:val="26"/>
          <w:szCs w:val="26"/>
        </w:rPr>
        <w:t xml:space="preserve"> возможностью подключения клемм с диаметром отверстия </w:t>
      </w:r>
      <w:r w:rsidR="0092257C">
        <w:rPr>
          <w:color w:val="000000"/>
          <w:sz w:val="26"/>
          <w:szCs w:val="26"/>
        </w:rPr>
        <w:t>10</w:t>
      </w:r>
      <w:r w:rsidR="006712BF" w:rsidRPr="00F73F52">
        <w:rPr>
          <w:color w:val="000000"/>
          <w:sz w:val="26"/>
          <w:szCs w:val="26"/>
        </w:rPr>
        <w:t>мм</w:t>
      </w:r>
      <w:r w:rsidR="008F17B9" w:rsidRPr="00F73F52">
        <w:rPr>
          <w:color w:val="000000"/>
          <w:sz w:val="26"/>
          <w:szCs w:val="26"/>
        </w:rPr>
        <w:t>.</w:t>
      </w:r>
      <w:r w:rsidR="00F73F52">
        <w:rPr>
          <w:color w:val="000000"/>
          <w:sz w:val="26"/>
          <w:szCs w:val="26"/>
        </w:rPr>
        <w:t xml:space="preserve"> </w:t>
      </w:r>
      <w:r w:rsidR="00437AFB" w:rsidRPr="00C248EF">
        <w:rPr>
          <w:color w:val="000000"/>
          <w:sz w:val="26"/>
          <w:szCs w:val="26"/>
        </w:rPr>
        <w:t>Рекомендации по</w:t>
      </w:r>
      <w:r w:rsidR="00F73F52" w:rsidRPr="00C248EF">
        <w:rPr>
          <w:color w:val="000000"/>
          <w:sz w:val="26"/>
          <w:szCs w:val="26"/>
        </w:rPr>
        <w:t xml:space="preserve"> изготовлени</w:t>
      </w:r>
      <w:r w:rsidR="00437AFB" w:rsidRPr="00C248EF">
        <w:rPr>
          <w:color w:val="000000"/>
          <w:sz w:val="26"/>
          <w:szCs w:val="26"/>
        </w:rPr>
        <w:t>ю</w:t>
      </w:r>
      <w:r w:rsidR="00F73F52" w:rsidRPr="00C248EF">
        <w:rPr>
          <w:color w:val="000000"/>
          <w:sz w:val="26"/>
          <w:szCs w:val="26"/>
        </w:rPr>
        <w:t xml:space="preserve"> шины см. </w:t>
      </w:r>
      <w:r w:rsidR="00F73F52" w:rsidRPr="00F6189B">
        <w:rPr>
          <w:color w:val="000000"/>
          <w:sz w:val="26"/>
          <w:szCs w:val="26"/>
        </w:rPr>
        <w:t>на листе</w:t>
      </w:r>
      <w:r w:rsidR="00437AFB" w:rsidRPr="00F6189B">
        <w:rPr>
          <w:color w:val="000000"/>
          <w:sz w:val="26"/>
          <w:szCs w:val="26"/>
        </w:rPr>
        <w:t xml:space="preserve"> </w:t>
      </w:r>
      <w:r w:rsidR="00F6189B" w:rsidRPr="00F6189B">
        <w:rPr>
          <w:color w:val="000000"/>
          <w:sz w:val="26"/>
          <w:szCs w:val="26"/>
        </w:rPr>
        <w:t>10</w:t>
      </w:r>
      <w:r w:rsidR="00437AFB" w:rsidRPr="00F6189B">
        <w:rPr>
          <w:color w:val="000000"/>
          <w:sz w:val="26"/>
          <w:szCs w:val="26"/>
        </w:rPr>
        <w:t>.</w:t>
      </w:r>
    </w:p>
    <w:p w14:paraId="26DF5FEF" w14:textId="46915DCD" w:rsidR="00E21A23" w:rsidRDefault="00A52C4F" w:rsidP="00A52C4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</w:t>
      </w:r>
      <w:r>
        <w:rPr>
          <w:color w:val="000000"/>
          <w:sz w:val="26"/>
          <w:szCs w:val="26"/>
        </w:rPr>
        <w:tab/>
      </w:r>
      <w:r w:rsidR="00E21A23">
        <w:rPr>
          <w:color w:val="000000"/>
          <w:sz w:val="26"/>
          <w:szCs w:val="26"/>
        </w:rPr>
        <w:t>Комплектные с</w:t>
      </w:r>
      <w:r w:rsidR="00E21A23" w:rsidRPr="00077929">
        <w:rPr>
          <w:color w:val="000000"/>
          <w:sz w:val="26"/>
          <w:szCs w:val="26"/>
        </w:rPr>
        <w:t xml:space="preserve">оединительные кабели к оборудованию прокладываются в </w:t>
      </w:r>
      <w:r w:rsidR="00141D00">
        <w:rPr>
          <w:color w:val="000000"/>
          <w:sz w:val="26"/>
          <w:szCs w:val="26"/>
        </w:rPr>
        <w:t>кабельных</w:t>
      </w:r>
      <w:r w:rsidR="00E21A23" w:rsidRPr="00077929">
        <w:rPr>
          <w:color w:val="000000"/>
          <w:sz w:val="26"/>
          <w:szCs w:val="26"/>
        </w:rPr>
        <w:t xml:space="preserve"> каналах и/или пластиковых коробах. </w:t>
      </w:r>
      <w:r w:rsidR="00E21A23">
        <w:rPr>
          <w:color w:val="000000"/>
          <w:sz w:val="26"/>
          <w:szCs w:val="26"/>
        </w:rPr>
        <w:t>Кабельные каналы выполнять из расчета максимальной длины кабелей. Рекомендованные сечения каналов в чистоте:</w:t>
      </w:r>
    </w:p>
    <w:p w14:paraId="627017EF" w14:textId="6CF5082F" w:rsidR="00E21A23" w:rsidRDefault="00E21A23" w:rsidP="00E21A23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- настенные: ширина </w:t>
      </w:r>
      <w:r w:rsidR="002A0925" w:rsidRPr="002A0925">
        <w:rPr>
          <w:color w:val="000000"/>
          <w:sz w:val="26"/>
          <w:szCs w:val="26"/>
        </w:rPr>
        <w:t>100</w:t>
      </w:r>
      <w:r>
        <w:rPr>
          <w:color w:val="000000"/>
          <w:sz w:val="26"/>
          <w:szCs w:val="26"/>
        </w:rPr>
        <w:t>мм</w:t>
      </w:r>
      <w:r w:rsidRPr="00031B70">
        <w:rPr>
          <w:color w:val="000000"/>
          <w:sz w:val="26"/>
          <w:szCs w:val="26"/>
          <w:vertAlign w:val="subscript"/>
        </w:rPr>
        <w:t>(</w:t>
      </w:r>
      <w:r w:rsidRPr="00031B70">
        <w:rPr>
          <w:color w:val="000000"/>
          <w:sz w:val="26"/>
          <w:szCs w:val="26"/>
          <w:vertAlign w:val="subscript"/>
          <w:lang w:val="en-US"/>
        </w:rPr>
        <w:t>min</w:t>
      </w:r>
      <w:r w:rsidRPr="00031B70">
        <w:rPr>
          <w:color w:val="000000"/>
          <w:sz w:val="26"/>
          <w:szCs w:val="26"/>
          <w:vertAlign w:val="subscript"/>
        </w:rPr>
        <w:t>)</w:t>
      </w:r>
      <w:r>
        <w:rPr>
          <w:color w:val="000000"/>
          <w:sz w:val="26"/>
          <w:szCs w:val="26"/>
        </w:rPr>
        <w:t xml:space="preserve">, глубина </w:t>
      </w:r>
      <w:r w:rsidR="0020141F">
        <w:rPr>
          <w:color w:val="000000"/>
          <w:sz w:val="26"/>
          <w:szCs w:val="26"/>
        </w:rPr>
        <w:t>50</w:t>
      </w:r>
      <w:r>
        <w:rPr>
          <w:color w:val="000000"/>
          <w:sz w:val="26"/>
          <w:szCs w:val="26"/>
        </w:rPr>
        <w:t>мм</w:t>
      </w:r>
      <w:r w:rsidRPr="00031B70">
        <w:rPr>
          <w:color w:val="000000"/>
          <w:sz w:val="26"/>
          <w:szCs w:val="26"/>
          <w:vertAlign w:val="subscript"/>
        </w:rPr>
        <w:t>(</w:t>
      </w:r>
      <w:r w:rsidRPr="00031B70">
        <w:rPr>
          <w:color w:val="000000"/>
          <w:sz w:val="26"/>
          <w:szCs w:val="26"/>
          <w:vertAlign w:val="subscript"/>
          <w:lang w:val="en-US"/>
        </w:rPr>
        <w:t>min</w:t>
      </w:r>
      <w:r w:rsidRPr="00031B70">
        <w:rPr>
          <w:color w:val="000000"/>
          <w:sz w:val="26"/>
          <w:szCs w:val="26"/>
          <w:vertAlign w:val="subscript"/>
        </w:rPr>
        <w:t>)</w:t>
      </w:r>
    </w:p>
    <w:p w14:paraId="7E596B35" w14:textId="75778C58" w:rsidR="0020141F" w:rsidRDefault="0020141F" w:rsidP="0020141F">
      <w:pPr>
        <w:autoSpaceDE w:val="0"/>
        <w:autoSpaceDN w:val="0"/>
        <w:adjustRightInd w:val="0"/>
        <w:ind w:firstLine="708"/>
        <w:jc w:val="both"/>
        <w:rPr>
          <w:color w:val="000000"/>
          <w:sz w:val="26"/>
          <w:szCs w:val="26"/>
          <w:vertAlign w:val="subscript"/>
        </w:rPr>
      </w:pPr>
      <w:r>
        <w:rPr>
          <w:color w:val="000000"/>
          <w:sz w:val="26"/>
          <w:szCs w:val="26"/>
        </w:rPr>
        <w:t>- подпольный: ширина 200мм</w:t>
      </w:r>
      <w:r w:rsidRPr="00031B70">
        <w:rPr>
          <w:color w:val="000000"/>
          <w:sz w:val="26"/>
          <w:szCs w:val="26"/>
          <w:vertAlign w:val="subscript"/>
        </w:rPr>
        <w:t>(</w:t>
      </w:r>
      <w:r w:rsidRPr="00031B70">
        <w:rPr>
          <w:color w:val="000000"/>
          <w:sz w:val="26"/>
          <w:szCs w:val="26"/>
          <w:vertAlign w:val="subscript"/>
          <w:lang w:val="en-US"/>
        </w:rPr>
        <w:t>min</w:t>
      </w:r>
      <w:r w:rsidRPr="00031B70">
        <w:rPr>
          <w:color w:val="000000"/>
          <w:sz w:val="26"/>
          <w:szCs w:val="26"/>
          <w:vertAlign w:val="subscript"/>
        </w:rPr>
        <w:t>)</w:t>
      </w:r>
      <w:r>
        <w:rPr>
          <w:color w:val="000000"/>
          <w:sz w:val="26"/>
          <w:szCs w:val="26"/>
        </w:rPr>
        <w:t>, глубина 100мм</w:t>
      </w:r>
      <w:r w:rsidRPr="00031B70">
        <w:rPr>
          <w:color w:val="000000"/>
          <w:sz w:val="26"/>
          <w:szCs w:val="26"/>
          <w:vertAlign w:val="subscript"/>
        </w:rPr>
        <w:t>(</w:t>
      </w:r>
      <w:r w:rsidRPr="00031B70">
        <w:rPr>
          <w:color w:val="000000"/>
          <w:sz w:val="26"/>
          <w:szCs w:val="26"/>
          <w:vertAlign w:val="subscript"/>
          <w:lang w:val="en-US"/>
        </w:rPr>
        <w:t>min</w:t>
      </w:r>
      <w:r w:rsidRPr="00031B70">
        <w:rPr>
          <w:color w:val="000000"/>
          <w:sz w:val="26"/>
          <w:szCs w:val="26"/>
          <w:vertAlign w:val="subscript"/>
        </w:rPr>
        <w:t>)</w:t>
      </w:r>
    </w:p>
    <w:p w14:paraId="4B8EE1B1" w14:textId="4375266E" w:rsidR="00FC3BDC" w:rsidRPr="00141D00" w:rsidRDefault="00FC3BDC" w:rsidP="00FC3BDC">
      <w:pPr>
        <w:autoSpaceDE w:val="0"/>
        <w:autoSpaceDN w:val="0"/>
        <w:adjustRightInd w:val="0"/>
        <w:ind w:left="709" w:hanging="1"/>
        <w:jc w:val="both"/>
        <w:rPr>
          <w:color w:val="000000"/>
          <w:sz w:val="26"/>
          <w:szCs w:val="26"/>
          <w:vertAlign w:val="subscript"/>
        </w:rPr>
      </w:pPr>
      <w:r>
        <w:rPr>
          <w:color w:val="000000"/>
          <w:sz w:val="26"/>
          <w:szCs w:val="26"/>
        </w:rPr>
        <w:t>Все каналы, указанные на представленных планах предназначены для прокладки технологических кабелей и коммуникаций комплекса и не могут использоваться для иных задач Заказчика/эксплуатирующей организации.</w:t>
      </w:r>
    </w:p>
    <w:p w14:paraId="4C8C05A6" w14:textId="692F4F01" w:rsidR="00333CE4" w:rsidRDefault="00333CE4" w:rsidP="00333CE4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Pr="00F6189B">
        <w:rPr>
          <w:color w:val="000000"/>
          <w:sz w:val="26"/>
          <w:szCs w:val="26"/>
        </w:rPr>
        <w:t>Максимальная длина соединительных кабелей приведена на изображении ниже</w:t>
      </w:r>
    </w:p>
    <w:p w14:paraId="54F1A4BC" w14:textId="77777777" w:rsidR="00DA20C6" w:rsidRDefault="00DA20C6" w:rsidP="00333CE4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</w:p>
    <w:p w14:paraId="076B1732" w14:textId="2C4F1F27" w:rsidR="00DA20C6" w:rsidRDefault="00DA20C6" w:rsidP="00DA20C6">
      <w:pPr>
        <w:autoSpaceDE w:val="0"/>
        <w:autoSpaceDN w:val="0"/>
        <w:adjustRightInd w:val="0"/>
        <w:ind w:left="700" w:hanging="70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26ADB87" wp14:editId="0B8DB96A">
            <wp:extent cx="2948869" cy="3117668"/>
            <wp:effectExtent l="0" t="0" r="0" b="0"/>
            <wp:docPr id="1624598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98849" name="Рисунок 1624598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92" cy="318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6D4D" w14:textId="0914282E" w:rsidR="008B2993" w:rsidRDefault="00333CE4" w:rsidP="00F6189B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</w:t>
      </w:r>
      <w:r>
        <w:rPr>
          <w:color w:val="000000"/>
          <w:sz w:val="26"/>
          <w:szCs w:val="26"/>
        </w:rPr>
        <w:tab/>
      </w:r>
      <w:r w:rsidR="002C53C9">
        <w:rPr>
          <w:color w:val="000000"/>
          <w:sz w:val="26"/>
          <w:szCs w:val="26"/>
        </w:rPr>
        <w:t>Кабельные каналы не должны иметь острых ребер, кромок</w:t>
      </w:r>
      <w:r w:rsidR="00740386">
        <w:rPr>
          <w:color w:val="000000"/>
          <w:sz w:val="26"/>
          <w:szCs w:val="26"/>
        </w:rPr>
        <w:t>,</w:t>
      </w:r>
      <w:r w:rsidR="002C53C9">
        <w:rPr>
          <w:color w:val="000000"/>
          <w:sz w:val="26"/>
          <w:szCs w:val="26"/>
        </w:rPr>
        <w:t xml:space="preserve"> краев</w:t>
      </w:r>
      <w:r w:rsidR="00740386">
        <w:rPr>
          <w:color w:val="000000"/>
          <w:sz w:val="26"/>
          <w:szCs w:val="26"/>
        </w:rPr>
        <w:t xml:space="preserve"> и заусенец,</w:t>
      </w:r>
      <w:r w:rsidR="002C53C9">
        <w:rPr>
          <w:color w:val="000000"/>
          <w:sz w:val="26"/>
          <w:szCs w:val="26"/>
        </w:rPr>
        <w:t xml:space="preserve"> которые могут повредить изоляцию кабелей во время протягивания/укладки.</w:t>
      </w:r>
    </w:p>
    <w:p w14:paraId="0AC2C2DF" w14:textId="288FC4C9" w:rsidR="00333CE4" w:rsidRDefault="0059459A" w:rsidP="00FC3BDC">
      <w:pPr>
        <w:autoSpaceDE w:val="0"/>
        <w:autoSpaceDN w:val="0"/>
        <w:adjustRightInd w:val="0"/>
        <w:ind w:left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077929">
        <w:rPr>
          <w:color w:val="000000"/>
          <w:sz w:val="26"/>
          <w:szCs w:val="26"/>
        </w:rPr>
        <w:t>Настенные кабельные каналы должны быть снабжены фиксаторами для кабелей.</w:t>
      </w:r>
      <w:r>
        <w:rPr>
          <w:color w:val="000000"/>
          <w:sz w:val="26"/>
          <w:szCs w:val="26"/>
        </w:rPr>
        <w:t xml:space="preserve"> </w:t>
      </w:r>
      <w:r w:rsidR="00333CE4" w:rsidRPr="00077929">
        <w:rPr>
          <w:color w:val="000000"/>
          <w:sz w:val="26"/>
          <w:szCs w:val="26"/>
        </w:rPr>
        <w:t>Отверстия в крышках кабельных каналов для вывода (подъема</w:t>
      </w:r>
      <w:r w:rsidR="00CC4610">
        <w:rPr>
          <w:color w:val="000000"/>
          <w:sz w:val="26"/>
          <w:szCs w:val="26"/>
        </w:rPr>
        <w:t xml:space="preserve"> или </w:t>
      </w:r>
      <w:proofErr w:type="spellStart"/>
      <w:r w:rsidR="00CC4610">
        <w:rPr>
          <w:color w:val="000000"/>
          <w:sz w:val="26"/>
          <w:szCs w:val="26"/>
        </w:rPr>
        <w:t>опуска</w:t>
      </w:r>
      <w:proofErr w:type="spellEnd"/>
      <w:r w:rsidR="00333CE4" w:rsidRPr="00077929">
        <w:rPr>
          <w:color w:val="000000"/>
          <w:sz w:val="26"/>
          <w:szCs w:val="26"/>
        </w:rPr>
        <w:t>) кабеля выполняются Заказчиком по месту. В каналах не должно присутствовать никаких посторонних предметов, инженерных конструкций, коммуникаций или сетей. Каналы должны иметь ровные гладкие стенки и быть требуемого сечения по всей длине.</w:t>
      </w:r>
    </w:p>
    <w:p w14:paraId="2E7D0B24" w14:textId="3BB7119B" w:rsidR="00F910F1" w:rsidRDefault="00F910F1" w:rsidP="00FC3BDC">
      <w:pPr>
        <w:autoSpaceDE w:val="0"/>
        <w:autoSpaceDN w:val="0"/>
        <w:adjustRightInd w:val="0"/>
        <w:ind w:left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подпольны</w:t>
      </w:r>
      <w:r w:rsidR="00532713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канал</w:t>
      </w:r>
      <w:r w:rsidR="00532713">
        <w:rPr>
          <w:color w:val="000000"/>
          <w:sz w:val="26"/>
          <w:szCs w:val="26"/>
        </w:rPr>
        <w:t>ы</w:t>
      </w:r>
      <w:r>
        <w:rPr>
          <w:color w:val="000000"/>
          <w:sz w:val="26"/>
          <w:szCs w:val="26"/>
        </w:rPr>
        <w:t xml:space="preserve"> выполня</w:t>
      </w:r>
      <w:r w:rsidR="00532713">
        <w:rPr>
          <w:color w:val="000000"/>
          <w:sz w:val="26"/>
          <w:szCs w:val="26"/>
        </w:rPr>
        <w:t>ю</w:t>
      </w:r>
      <w:r>
        <w:rPr>
          <w:color w:val="000000"/>
          <w:sz w:val="26"/>
          <w:szCs w:val="26"/>
        </w:rPr>
        <w:t>тся со съемн</w:t>
      </w:r>
      <w:r w:rsidR="00532713">
        <w:rPr>
          <w:color w:val="000000"/>
          <w:sz w:val="26"/>
          <w:szCs w:val="26"/>
        </w:rPr>
        <w:t>ыми</w:t>
      </w:r>
      <w:r>
        <w:rPr>
          <w:color w:val="000000"/>
          <w:sz w:val="26"/>
          <w:szCs w:val="26"/>
        </w:rPr>
        <w:t xml:space="preserve"> крышк</w:t>
      </w:r>
      <w:r w:rsidR="00532713">
        <w:rPr>
          <w:color w:val="000000"/>
          <w:sz w:val="26"/>
          <w:szCs w:val="26"/>
        </w:rPr>
        <w:t>ами</w:t>
      </w:r>
      <w:r>
        <w:rPr>
          <w:color w:val="000000"/>
          <w:sz w:val="26"/>
          <w:szCs w:val="26"/>
        </w:rPr>
        <w:t xml:space="preserve"> по всей длине.</w:t>
      </w:r>
    </w:p>
    <w:p w14:paraId="436A3DC9" w14:textId="5FB03392" w:rsidR="00B85254" w:rsidRDefault="00B85254" w:rsidP="00FC3BDC">
      <w:pPr>
        <w:autoSpaceDE w:val="0"/>
        <w:autoSpaceDN w:val="0"/>
        <w:adjustRightInd w:val="0"/>
        <w:ind w:left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Трассы каналов см. на прилагаемых чертежах. Отклонения от предложенных трасс необходимо согласовывать с представителем Поставщика.</w:t>
      </w:r>
    </w:p>
    <w:p w14:paraId="475E0FA7" w14:textId="21C7139F" w:rsidR="002C53C9" w:rsidRPr="00077929" w:rsidRDefault="00333CE4" w:rsidP="00333CE4">
      <w:pPr>
        <w:tabs>
          <w:tab w:val="left" w:pos="709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При необходимости, на дно канала, в процедурной укладывается свинец.</w:t>
      </w:r>
    </w:p>
    <w:p w14:paraId="3692AC98" w14:textId="5E901C7D" w:rsidR="006F4969" w:rsidRPr="00E21A23" w:rsidRDefault="00162B3E" w:rsidP="00DA20C6">
      <w:pPr>
        <w:tabs>
          <w:tab w:val="left" w:pos="709"/>
        </w:tabs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  <w:vertAlign w:val="subscript"/>
        </w:rPr>
      </w:pPr>
      <w:r>
        <w:rPr>
          <w:color w:val="000000"/>
          <w:sz w:val="26"/>
          <w:szCs w:val="26"/>
        </w:rPr>
        <w:t>9</w:t>
      </w:r>
      <w:r w:rsidR="00333CE4">
        <w:rPr>
          <w:color w:val="000000"/>
          <w:sz w:val="26"/>
          <w:szCs w:val="26"/>
        </w:rPr>
        <w:t>.</w:t>
      </w:r>
      <w:r w:rsidR="00333CE4">
        <w:rPr>
          <w:color w:val="000000"/>
          <w:sz w:val="26"/>
          <w:szCs w:val="26"/>
        </w:rPr>
        <w:tab/>
      </w:r>
      <w:r w:rsidR="00333CE4" w:rsidRPr="00077929">
        <w:rPr>
          <w:color w:val="000000"/>
          <w:sz w:val="26"/>
          <w:szCs w:val="26"/>
        </w:rPr>
        <w:t xml:space="preserve">Пластиковые, металлические короба/кабельные каналы </w:t>
      </w:r>
      <w:r w:rsidR="00333CE4" w:rsidRPr="00077929">
        <w:rPr>
          <w:color w:val="000000"/>
          <w:sz w:val="26"/>
          <w:szCs w:val="26"/>
          <w:lang w:eastAsia="en-US"/>
        </w:rPr>
        <w:t>в комплект поставки не входят</w:t>
      </w:r>
      <w:r w:rsidR="00333CE4" w:rsidRPr="00077929">
        <w:rPr>
          <w:color w:val="000000"/>
          <w:sz w:val="26"/>
          <w:szCs w:val="26"/>
        </w:rPr>
        <w:t>.</w:t>
      </w:r>
    </w:p>
    <w:p w14:paraId="12EC964A" w14:textId="1A217010" w:rsidR="00E304E8" w:rsidRDefault="00E304E8" w:rsidP="00C248EF">
      <w:pPr>
        <w:tabs>
          <w:tab w:val="left" w:pos="709"/>
        </w:tabs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54A846E6" w14:textId="151799D3" w:rsidR="00D4586A" w:rsidRDefault="00F6189B" w:rsidP="00D4586A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</w:t>
      </w:r>
      <w:r w:rsidR="00D4586A">
        <w:rPr>
          <w:color w:val="000000"/>
          <w:sz w:val="26"/>
          <w:szCs w:val="26"/>
        </w:rPr>
        <w:t>стройств</w:t>
      </w:r>
      <w:r>
        <w:rPr>
          <w:color w:val="000000"/>
          <w:sz w:val="26"/>
          <w:szCs w:val="26"/>
        </w:rPr>
        <w:t>о</w:t>
      </w:r>
      <w:r w:rsidR="00D4586A">
        <w:rPr>
          <w:color w:val="000000"/>
          <w:sz w:val="26"/>
          <w:szCs w:val="26"/>
        </w:rPr>
        <w:t xml:space="preserve"> настенных каналов</w:t>
      </w:r>
    </w:p>
    <w:p w14:paraId="56B4CE14" w14:textId="3D572EDC" w:rsidR="00D4586A" w:rsidRDefault="00D4586A" w:rsidP="001F672A">
      <w:pPr>
        <w:autoSpaceDE w:val="0"/>
        <w:autoSpaceDN w:val="0"/>
        <w:adjustRightInd w:val="0"/>
        <w:ind w:left="1416" w:firstLine="70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пультовой            </w:t>
      </w:r>
      <w:r w:rsidR="00F910F1">
        <w:rPr>
          <w:color w:val="000000"/>
          <w:sz w:val="26"/>
          <w:szCs w:val="26"/>
        </w:rPr>
        <w:tab/>
      </w:r>
      <w:r w:rsidR="00F910F1">
        <w:rPr>
          <w:color w:val="000000"/>
          <w:sz w:val="26"/>
          <w:szCs w:val="26"/>
        </w:rPr>
        <w:tab/>
      </w:r>
      <w:r w:rsidR="00F910F1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в </w:t>
      </w:r>
      <w:r w:rsidR="00F910F1">
        <w:rPr>
          <w:color w:val="000000"/>
          <w:sz w:val="26"/>
          <w:szCs w:val="26"/>
        </w:rPr>
        <w:t>техническом помещении</w:t>
      </w:r>
    </w:p>
    <w:p w14:paraId="7152BE03" w14:textId="54AD8F8D" w:rsidR="00D4586A" w:rsidRDefault="001F672A" w:rsidP="001F672A">
      <w:pPr>
        <w:autoSpaceDE w:val="0"/>
        <w:autoSpaceDN w:val="0"/>
        <w:adjustRightInd w:val="0"/>
        <w:ind w:left="708" w:firstLine="708"/>
        <w:rPr>
          <w:color w:val="000000"/>
          <w:sz w:val="26"/>
          <w:szCs w:val="26"/>
        </w:rPr>
      </w:pPr>
      <w:r>
        <w:rPr>
          <w:noProof/>
          <w:lang w:eastAsia="en-US"/>
        </w:rPr>
        <w:drawing>
          <wp:inline distT="0" distB="0" distL="0" distR="0" wp14:anchorId="67F6634A" wp14:editId="6699BFE8">
            <wp:extent cx="2002971" cy="1285022"/>
            <wp:effectExtent l="0" t="0" r="3810" b="0"/>
            <wp:docPr id="440162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62833" name="Рисунок 4401628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603" cy="13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86A" w:rsidRPr="001379E0">
        <w:rPr>
          <w:noProof/>
          <w:lang w:eastAsia="en-US"/>
        </w:rPr>
        <w:t xml:space="preserve"> </w:t>
      </w:r>
      <w:r w:rsidR="00F910F1">
        <w:rPr>
          <w:noProof/>
          <w:lang w:eastAsia="en-US"/>
        </w:rPr>
        <w:t xml:space="preserve">     </w:t>
      </w:r>
      <w:r w:rsidR="002A0925">
        <w:rPr>
          <w:noProof/>
          <w:lang w:eastAsia="en-US"/>
        </w:rPr>
        <w:tab/>
      </w:r>
      <w:r w:rsidR="002A0925">
        <w:rPr>
          <w:noProof/>
          <w:lang w:eastAsia="en-US"/>
        </w:rPr>
        <w:tab/>
      </w:r>
      <w:r>
        <w:rPr>
          <w:noProof/>
          <w:lang w:eastAsia="en-US"/>
        </w:rPr>
        <w:tab/>
      </w:r>
      <w:r>
        <w:rPr>
          <w:noProof/>
          <w:lang w:eastAsia="en-US"/>
        </w:rPr>
        <w:drawing>
          <wp:inline distT="0" distB="0" distL="0" distR="0" wp14:anchorId="72D80289" wp14:editId="62E0D6B5">
            <wp:extent cx="983786" cy="1260475"/>
            <wp:effectExtent l="0" t="0" r="0" b="0"/>
            <wp:docPr id="6738572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57277" name="Рисунок 6738572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051" cy="13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0F1">
        <w:rPr>
          <w:noProof/>
          <w:lang w:eastAsia="en-US"/>
        </w:rPr>
        <w:t xml:space="preserve">   </w:t>
      </w:r>
    </w:p>
    <w:p w14:paraId="583D78CA" w14:textId="759CE6FA" w:rsidR="00E304E8" w:rsidRDefault="00E304E8" w:rsidP="00C248EF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0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При использовании металлических кабельных каналов, каналы необходимо заземлить.</w:t>
      </w:r>
    </w:p>
    <w:p w14:paraId="0FB01BCE" w14:textId="4067DBCF" w:rsidR="00DD2547" w:rsidRPr="00077929" w:rsidRDefault="00DD2547" w:rsidP="00472287">
      <w:pPr>
        <w:tabs>
          <w:tab w:val="left" w:pos="709"/>
        </w:tabs>
        <w:spacing w:line="283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>Заказчик отвечает за:</w:t>
      </w:r>
    </w:p>
    <w:p w14:paraId="72276E59" w14:textId="00F02346" w:rsidR="00DD2547" w:rsidRPr="00077929" w:rsidRDefault="00C248EF" w:rsidP="00C248EF">
      <w:pPr>
        <w:tabs>
          <w:tab w:val="left" w:pos="709"/>
        </w:tabs>
        <w:spacing w:line="283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012AAA">
        <w:rPr>
          <w:color w:val="000000"/>
          <w:sz w:val="26"/>
          <w:szCs w:val="26"/>
        </w:rPr>
        <w:tab/>
      </w:r>
      <w:r w:rsidR="00DD2547" w:rsidRPr="00077929">
        <w:rPr>
          <w:color w:val="000000"/>
          <w:sz w:val="26"/>
          <w:szCs w:val="26"/>
        </w:rPr>
        <w:t>-прокладку кабельных линий от ТП либо ВРУ до автомата питания ИБП;</w:t>
      </w:r>
    </w:p>
    <w:p w14:paraId="6DC1353B" w14:textId="54E13313" w:rsidR="00DD2547" w:rsidRPr="00077929" w:rsidRDefault="00C248EF" w:rsidP="00C248EF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012AAA">
        <w:rPr>
          <w:color w:val="000000"/>
          <w:sz w:val="26"/>
          <w:szCs w:val="26"/>
        </w:rPr>
        <w:tab/>
      </w:r>
      <w:r w:rsidR="00DD2547" w:rsidRPr="00077929">
        <w:rPr>
          <w:color w:val="000000"/>
          <w:sz w:val="26"/>
          <w:szCs w:val="26"/>
        </w:rPr>
        <w:t>-прокладку кабельных линий согласно задани</w:t>
      </w:r>
      <w:r w:rsidR="00012AAA">
        <w:rPr>
          <w:color w:val="000000"/>
          <w:sz w:val="26"/>
          <w:szCs w:val="26"/>
        </w:rPr>
        <w:t>ю</w:t>
      </w:r>
      <w:r w:rsidR="00DD2547" w:rsidRPr="00077929">
        <w:rPr>
          <w:color w:val="000000"/>
          <w:sz w:val="26"/>
          <w:szCs w:val="26"/>
        </w:rPr>
        <w:t xml:space="preserve"> фирмы поставщика ИБП;</w:t>
      </w:r>
    </w:p>
    <w:p w14:paraId="2823FDAA" w14:textId="0871B1B3" w:rsidR="00DD2547" w:rsidRPr="00077929" w:rsidRDefault="00C248EF" w:rsidP="00C248EF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012AAA">
        <w:rPr>
          <w:color w:val="000000"/>
          <w:sz w:val="26"/>
          <w:szCs w:val="26"/>
        </w:rPr>
        <w:tab/>
      </w:r>
      <w:r w:rsidR="00DD2547" w:rsidRPr="00077929">
        <w:rPr>
          <w:color w:val="000000"/>
          <w:sz w:val="26"/>
          <w:szCs w:val="26"/>
        </w:rPr>
        <w:t>-прокладку кабельной линии от автомата питания ИБП до ИБП;</w:t>
      </w:r>
    </w:p>
    <w:p w14:paraId="07C72586" w14:textId="0CBAC4A2" w:rsidR="00DD2547" w:rsidRPr="00077929" w:rsidRDefault="00C248EF" w:rsidP="00C248EF">
      <w:pPr>
        <w:tabs>
          <w:tab w:val="left" w:pos="709"/>
        </w:tabs>
        <w:ind w:right="23"/>
        <w:jc w:val="both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ab/>
      </w:r>
      <w:r w:rsidR="00012AAA">
        <w:rPr>
          <w:color w:val="000000"/>
          <w:sz w:val="26"/>
          <w:szCs w:val="26"/>
        </w:rPr>
        <w:tab/>
      </w:r>
      <w:r w:rsidR="00DD2547" w:rsidRPr="00077929">
        <w:rPr>
          <w:color w:val="000000"/>
          <w:sz w:val="26"/>
          <w:szCs w:val="26"/>
        </w:rPr>
        <w:t xml:space="preserve">-прокладку кабельной линии от </w:t>
      </w:r>
      <w:r w:rsidR="00DD2547" w:rsidRPr="00077929">
        <w:rPr>
          <w:color w:val="000000"/>
          <w:sz w:val="26"/>
          <w:szCs w:val="26"/>
          <w:lang w:eastAsia="en-US"/>
        </w:rPr>
        <w:t>ИБП до автомата нагрузки ИБП;</w:t>
      </w:r>
    </w:p>
    <w:p w14:paraId="7DF73315" w14:textId="74163734" w:rsidR="00DD2547" w:rsidRPr="00077929" w:rsidRDefault="00C248EF" w:rsidP="00C248EF">
      <w:pPr>
        <w:tabs>
          <w:tab w:val="left" w:pos="709"/>
        </w:tabs>
        <w:ind w:right="23"/>
        <w:jc w:val="both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ab/>
      </w:r>
      <w:r w:rsidR="00012AAA">
        <w:rPr>
          <w:color w:val="000000"/>
          <w:sz w:val="26"/>
          <w:szCs w:val="26"/>
        </w:rPr>
        <w:tab/>
      </w:r>
      <w:r w:rsidR="00DD2547" w:rsidRPr="00077929">
        <w:rPr>
          <w:color w:val="000000"/>
          <w:sz w:val="26"/>
          <w:szCs w:val="26"/>
        </w:rPr>
        <w:t xml:space="preserve">-прокладку кабельной линии от автомата нагрузки </w:t>
      </w:r>
      <w:r w:rsidR="00DD2547" w:rsidRPr="00077929">
        <w:rPr>
          <w:color w:val="000000"/>
          <w:sz w:val="26"/>
          <w:szCs w:val="26"/>
          <w:lang w:eastAsia="en-US"/>
        </w:rPr>
        <w:t>ИБП до рубильника;</w:t>
      </w:r>
    </w:p>
    <w:p w14:paraId="6874073C" w14:textId="574270D2" w:rsidR="00AD48F2" w:rsidRPr="00AD48F2" w:rsidRDefault="00C248EF" w:rsidP="00961DFC">
      <w:pPr>
        <w:tabs>
          <w:tab w:val="left" w:pos="709"/>
        </w:tabs>
        <w:ind w:left="708" w:right="23"/>
        <w:jc w:val="both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ab/>
      </w:r>
      <w:r w:rsidR="00012AAA">
        <w:rPr>
          <w:color w:val="000000"/>
          <w:sz w:val="26"/>
          <w:szCs w:val="26"/>
        </w:rPr>
        <w:tab/>
      </w:r>
      <w:r w:rsidR="00DD2547" w:rsidRPr="00077929">
        <w:rPr>
          <w:color w:val="000000"/>
          <w:sz w:val="26"/>
          <w:szCs w:val="26"/>
        </w:rPr>
        <w:t xml:space="preserve">-прокладку кабельной линии от </w:t>
      </w:r>
      <w:r w:rsidR="00DD2547" w:rsidRPr="00077929">
        <w:rPr>
          <w:color w:val="000000"/>
          <w:sz w:val="26"/>
          <w:szCs w:val="26"/>
          <w:lang w:eastAsia="en-US"/>
        </w:rPr>
        <w:t>рубильника</w:t>
      </w:r>
      <w:r w:rsidR="00DD2547" w:rsidRPr="00077929">
        <w:rPr>
          <w:color w:val="000000"/>
          <w:sz w:val="26"/>
          <w:szCs w:val="26"/>
        </w:rPr>
        <w:t xml:space="preserve"> </w:t>
      </w:r>
      <w:r w:rsidR="00DD2547" w:rsidRPr="00077929">
        <w:rPr>
          <w:color w:val="000000"/>
          <w:sz w:val="26"/>
          <w:szCs w:val="26"/>
          <w:lang w:eastAsia="en-US"/>
        </w:rPr>
        <w:t xml:space="preserve">до силового щита </w:t>
      </w:r>
      <w:r w:rsidR="00DD2547" w:rsidRPr="00077929">
        <w:rPr>
          <w:color w:val="000000"/>
          <w:sz w:val="26"/>
          <w:szCs w:val="26"/>
          <w:lang w:val="en-US" w:eastAsia="en-US"/>
        </w:rPr>
        <w:t>Canon</w:t>
      </w:r>
      <w:r w:rsidR="00DD2547" w:rsidRPr="00077929">
        <w:rPr>
          <w:color w:val="000000"/>
          <w:sz w:val="26"/>
          <w:szCs w:val="26"/>
          <w:lang w:eastAsia="en-US"/>
        </w:rPr>
        <w:t>.</w:t>
      </w:r>
    </w:p>
    <w:p w14:paraId="0F6FAFAF" w14:textId="1CAAB646" w:rsidR="00DD2547" w:rsidRDefault="00DD2547" w:rsidP="00012AAA">
      <w:pPr>
        <w:tabs>
          <w:tab w:val="left" w:pos="709"/>
        </w:tabs>
        <w:ind w:left="708" w:right="23"/>
        <w:jc w:val="both"/>
        <w:rPr>
          <w:color w:val="000000"/>
          <w:sz w:val="26"/>
          <w:szCs w:val="26"/>
          <w:lang w:eastAsia="en-US"/>
        </w:rPr>
      </w:pPr>
      <w:r w:rsidRPr="008C250A">
        <w:rPr>
          <w:color w:val="000000"/>
          <w:sz w:val="26"/>
          <w:szCs w:val="26"/>
        </w:rPr>
        <w:t xml:space="preserve">Поставляемый комплектный щит </w:t>
      </w:r>
      <w:r w:rsidRPr="008C250A">
        <w:rPr>
          <w:color w:val="000000"/>
          <w:sz w:val="26"/>
          <w:szCs w:val="26"/>
          <w:lang w:val="en-US"/>
        </w:rPr>
        <w:t>Canon</w:t>
      </w:r>
      <w:r w:rsidRPr="00077929">
        <w:rPr>
          <w:color w:val="000000"/>
          <w:sz w:val="26"/>
          <w:szCs w:val="26"/>
        </w:rPr>
        <w:t xml:space="preserve"> подключается медным гибким многопроволочным кабелем (</w:t>
      </w:r>
      <w:r w:rsidR="001C7BEC">
        <w:rPr>
          <w:color w:val="000000"/>
          <w:sz w:val="26"/>
          <w:szCs w:val="26"/>
          <w:u w:val="single"/>
        </w:rPr>
        <w:t>рекомендуется</w:t>
      </w:r>
      <w:r w:rsidRPr="00DD2547">
        <w:rPr>
          <w:color w:val="000000"/>
          <w:sz w:val="26"/>
          <w:szCs w:val="26"/>
          <w:u w:val="single"/>
        </w:rPr>
        <w:t xml:space="preserve"> марки КГ</w:t>
      </w:r>
      <w:r w:rsidRPr="00077929">
        <w:rPr>
          <w:color w:val="000000"/>
          <w:sz w:val="26"/>
          <w:szCs w:val="26"/>
        </w:rPr>
        <w:t xml:space="preserve">) сечением </w:t>
      </w:r>
      <w:r>
        <w:rPr>
          <w:color w:val="000000"/>
          <w:sz w:val="26"/>
          <w:szCs w:val="26"/>
        </w:rPr>
        <w:t>4</w:t>
      </w:r>
      <w:r w:rsidRPr="00077929">
        <w:rPr>
          <w:color w:val="000000"/>
          <w:sz w:val="26"/>
          <w:szCs w:val="26"/>
        </w:rPr>
        <w:t xml:space="preserve"> х </w:t>
      </w:r>
      <w:r>
        <w:rPr>
          <w:color w:val="000000"/>
          <w:sz w:val="26"/>
          <w:szCs w:val="26"/>
        </w:rPr>
        <w:t>50</w:t>
      </w:r>
      <w:r w:rsidRPr="00077929">
        <w:rPr>
          <w:color w:val="000000"/>
          <w:sz w:val="26"/>
          <w:szCs w:val="26"/>
        </w:rPr>
        <w:t xml:space="preserve"> </w:t>
      </w:r>
      <w:proofErr w:type="spellStart"/>
      <w:r w:rsidRPr="00077929">
        <w:rPr>
          <w:color w:val="000000"/>
          <w:sz w:val="26"/>
          <w:szCs w:val="26"/>
        </w:rPr>
        <w:t>мм.кв</w:t>
      </w:r>
      <w:proofErr w:type="spellEnd"/>
      <w:r w:rsidRPr="00077929">
        <w:rPr>
          <w:color w:val="000000"/>
          <w:sz w:val="26"/>
          <w:szCs w:val="26"/>
        </w:rPr>
        <w:t xml:space="preserve">. </w:t>
      </w:r>
      <w:r w:rsidRPr="00077929">
        <w:rPr>
          <w:color w:val="000000"/>
          <w:sz w:val="26"/>
          <w:szCs w:val="26"/>
          <w:lang w:eastAsia="en-US"/>
        </w:rPr>
        <w:t xml:space="preserve">При необходимости предусмотреть устройство занижения сечения кабеля до </w:t>
      </w:r>
      <w:r>
        <w:rPr>
          <w:color w:val="000000"/>
          <w:sz w:val="26"/>
          <w:szCs w:val="26"/>
          <w:lang w:eastAsia="en-US"/>
        </w:rPr>
        <w:t>50</w:t>
      </w:r>
      <w:r w:rsidRPr="00077929">
        <w:rPr>
          <w:color w:val="000000"/>
          <w:sz w:val="26"/>
          <w:szCs w:val="26"/>
          <w:lang w:eastAsia="en-US"/>
        </w:rPr>
        <w:t xml:space="preserve"> мм. кв. на жилу.</w:t>
      </w:r>
      <w:r w:rsidR="00961DFC">
        <w:rPr>
          <w:color w:val="000000"/>
          <w:sz w:val="26"/>
          <w:szCs w:val="26"/>
          <w:lang w:eastAsia="en-US"/>
        </w:rPr>
        <w:t xml:space="preserve"> Кабель подвести к месту установки щита, оставить запас 2м от уровня чистого пола.</w:t>
      </w:r>
    </w:p>
    <w:p w14:paraId="4AB37436" w14:textId="14CFA7CD" w:rsidR="00DD2547" w:rsidRPr="00077929" w:rsidRDefault="00DD2547" w:rsidP="000524C9">
      <w:pPr>
        <w:tabs>
          <w:tab w:val="left" w:pos="709"/>
        </w:tabs>
        <w:ind w:left="709" w:right="23"/>
        <w:jc w:val="both"/>
        <w:rPr>
          <w:color w:val="000000"/>
          <w:sz w:val="26"/>
          <w:szCs w:val="26"/>
          <w:lang w:eastAsia="en-US"/>
        </w:rPr>
      </w:pPr>
      <w:r w:rsidRPr="00077929">
        <w:rPr>
          <w:color w:val="000000"/>
          <w:sz w:val="26"/>
          <w:szCs w:val="26"/>
          <w:lang w:eastAsia="en-US"/>
        </w:rPr>
        <w:t>В случае</w:t>
      </w:r>
      <w:r w:rsidR="001C7BEC">
        <w:rPr>
          <w:color w:val="000000"/>
          <w:sz w:val="26"/>
          <w:szCs w:val="26"/>
          <w:lang w:eastAsia="en-US"/>
        </w:rPr>
        <w:t xml:space="preserve"> размещения ИБП для всей системы </w:t>
      </w:r>
      <w:r w:rsidRPr="00077929">
        <w:rPr>
          <w:color w:val="000000"/>
          <w:sz w:val="26"/>
          <w:szCs w:val="26"/>
          <w:lang w:eastAsia="en-US"/>
        </w:rPr>
        <w:t xml:space="preserve">и щита </w:t>
      </w:r>
      <w:r w:rsidRPr="00077929">
        <w:rPr>
          <w:color w:val="000000"/>
          <w:sz w:val="26"/>
          <w:szCs w:val="26"/>
          <w:lang w:val="en-US" w:eastAsia="en-US"/>
        </w:rPr>
        <w:t>Canon</w:t>
      </w:r>
      <w:r w:rsidR="001C7BEC">
        <w:rPr>
          <w:color w:val="000000"/>
          <w:sz w:val="26"/>
          <w:szCs w:val="26"/>
          <w:lang w:eastAsia="en-US"/>
        </w:rPr>
        <w:t xml:space="preserve"> в одном помещении</w:t>
      </w:r>
      <w:r w:rsidR="000524C9">
        <w:rPr>
          <w:color w:val="000000"/>
          <w:sz w:val="26"/>
          <w:szCs w:val="26"/>
          <w:lang w:eastAsia="en-US"/>
        </w:rPr>
        <w:t xml:space="preserve"> (имеется возможность контролировать отсутствие напряжения на линии между выходом ИБП и щитом </w:t>
      </w:r>
      <w:r w:rsidR="000524C9">
        <w:rPr>
          <w:color w:val="000000"/>
          <w:sz w:val="26"/>
          <w:szCs w:val="26"/>
          <w:lang w:val="en-US" w:eastAsia="en-US"/>
        </w:rPr>
        <w:t>Canon</w:t>
      </w:r>
      <w:r w:rsidR="000524C9" w:rsidRPr="000524C9">
        <w:rPr>
          <w:color w:val="000000"/>
          <w:sz w:val="26"/>
          <w:szCs w:val="26"/>
          <w:lang w:eastAsia="en-US"/>
        </w:rPr>
        <w:t>)</w:t>
      </w:r>
      <w:r w:rsidRPr="00077929">
        <w:rPr>
          <w:color w:val="000000"/>
          <w:sz w:val="26"/>
          <w:szCs w:val="26"/>
          <w:lang w:eastAsia="en-US"/>
        </w:rPr>
        <w:t xml:space="preserve"> </w:t>
      </w:r>
      <w:r w:rsidR="000524C9">
        <w:rPr>
          <w:color w:val="000000"/>
          <w:sz w:val="26"/>
          <w:szCs w:val="26"/>
          <w:lang w:eastAsia="en-US"/>
        </w:rPr>
        <w:t>допускается не устанавливать рубильник/размык</w:t>
      </w:r>
      <w:r w:rsidR="001C415D">
        <w:rPr>
          <w:color w:val="000000"/>
          <w:sz w:val="26"/>
          <w:szCs w:val="26"/>
          <w:lang w:eastAsia="en-US"/>
        </w:rPr>
        <w:t>а</w:t>
      </w:r>
      <w:r w:rsidR="000524C9">
        <w:rPr>
          <w:color w:val="000000"/>
          <w:sz w:val="26"/>
          <w:szCs w:val="26"/>
          <w:lang w:eastAsia="en-US"/>
        </w:rPr>
        <w:t xml:space="preserve">ющее устройство перед щитом </w:t>
      </w:r>
      <w:r w:rsidR="000524C9">
        <w:rPr>
          <w:color w:val="000000"/>
          <w:sz w:val="26"/>
          <w:szCs w:val="26"/>
          <w:lang w:val="en-US" w:eastAsia="en-US"/>
        </w:rPr>
        <w:t>Canon</w:t>
      </w:r>
      <w:r w:rsidRPr="00077929">
        <w:rPr>
          <w:color w:val="000000"/>
          <w:sz w:val="26"/>
          <w:szCs w:val="26"/>
          <w:lang w:eastAsia="en-US"/>
        </w:rPr>
        <w:t>.</w:t>
      </w:r>
    </w:p>
    <w:p w14:paraId="617E18D4" w14:textId="5A6E3E05" w:rsidR="00DD2547" w:rsidRPr="00077929" w:rsidRDefault="00472287" w:rsidP="00472287">
      <w:pPr>
        <w:tabs>
          <w:tab w:val="left" w:pos="709"/>
        </w:tabs>
        <w:ind w:left="708" w:right="23"/>
        <w:jc w:val="both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ab/>
      </w:r>
      <w:r w:rsidR="00DD2547" w:rsidRPr="00077929">
        <w:rPr>
          <w:color w:val="000000"/>
          <w:sz w:val="26"/>
          <w:szCs w:val="26"/>
          <w:lang w:eastAsia="en-US"/>
        </w:rPr>
        <w:t>В случае удаленного расположения распределительного щита ТП или ВРУ и автомата питания ИБП необходимо последовательно установить размыкающее устройство перед автоматом питания ИБП.</w:t>
      </w:r>
    </w:p>
    <w:p w14:paraId="3D8B555B" w14:textId="4B71A3C6" w:rsidR="00DD2547" w:rsidRDefault="00DD2547" w:rsidP="00472287">
      <w:pPr>
        <w:autoSpaceDE w:val="0"/>
        <w:autoSpaceDN w:val="0"/>
        <w:adjustRightInd w:val="0"/>
        <w:ind w:left="708"/>
        <w:jc w:val="both"/>
        <w:rPr>
          <w:color w:val="000000"/>
          <w:sz w:val="26"/>
          <w:szCs w:val="26"/>
          <w:lang w:eastAsia="en-US"/>
        </w:rPr>
      </w:pPr>
      <w:r w:rsidRPr="00077929">
        <w:rPr>
          <w:color w:val="000000"/>
          <w:sz w:val="26"/>
          <w:szCs w:val="26"/>
          <w:lang w:eastAsia="en-US"/>
        </w:rPr>
        <w:t xml:space="preserve">Поставляемый томограф оборудован кнопками аварийного отключения для цепей генерирования ионизирующего излучения и перемещения движущихся элементов аппарата. Данные кнопки установлены на пульте управления томографом и </w:t>
      </w:r>
      <w:proofErr w:type="spellStart"/>
      <w:r w:rsidRPr="00077929">
        <w:rPr>
          <w:color w:val="000000"/>
          <w:sz w:val="26"/>
          <w:szCs w:val="26"/>
          <w:lang w:eastAsia="en-US"/>
        </w:rPr>
        <w:t>гентри</w:t>
      </w:r>
      <w:proofErr w:type="spellEnd"/>
      <w:r w:rsidRPr="00077929">
        <w:rPr>
          <w:color w:val="000000"/>
          <w:sz w:val="26"/>
          <w:szCs w:val="26"/>
          <w:lang w:eastAsia="en-US"/>
        </w:rPr>
        <w:t>.</w:t>
      </w:r>
    </w:p>
    <w:p w14:paraId="352B0D55" w14:textId="1F7AB102" w:rsidR="005E78FD" w:rsidRDefault="00472287" w:rsidP="00472287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5E78FD" w:rsidRPr="00077929">
        <w:rPr>
          <w:color w:val="000000"/>
          <w:sz w:val="26"/>
          <w:szCs w:val="26"/>
        </w:rPr>
        <w:t>В каждом помещении вблизи места установки</w:t>
      </w:r>
      <w:r w:rsidR="005C3150">
        <w:rPr>
          <w:color w:val="000000"/>
          <w:sz w:val="26"/>
          <w:szCs w:val="26"/>
        </w:rPr>
        <w:t xml:space="preserve"> технологического</w:t>
      </w:r>
      <w:r w:rsidR="005E78FD" w:rsidRPr="00077929">
        <w:rPr>
          <w:color w:val="000000"/>
          <w:sz w:val="26"/>
          <w:szCs w:val="26"/>
        </w:rPr>
        <w:t xml:space="preserve"> оборудования должны быть установлены по крайней мере 2 настенных розетки (220 В) с заземляющим контактом для использования персоналом </w:t>
      </w:r>
      <w:r w:rsidR="005E78FD" w:rsidRPr="00077929">
        <w:rPr>
          <w:color w:val="000000"/>
          <w:sz w:val="26"/>
          <w:szCs w:val="26"/>
          <w:lang w:eastAsia="en-US"/>
        </w:rPr>
        <w:t xml:space="preserve">Иностранного унитарного предприятия «Техмедсервис Спектрикс» </w:t>
      </w:r>
      <w:r w:rsidR="005E78FD" w:rsidRPr="00077929">
        <w:rPr>
          <w:color w:val="000000"/>
          <w:sz w:val="26"/>
          <w:szCs w:val="26"/>
        </w:rPr>
        <w:t>во время монтажа и обслуживания оборудования.</w:t>
      </w:r>
    </w:p>
    <w:p w14:paraId="61A4C349" w14:textId="38149276" w:rsidR="005E78FD" w:rsidRPr="00077929" w:rsidRDefault="00472287" w:rsidP="00472287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5E78FD" w:rsidRPr="00077929">
        <w:rPr>
          <w:color w:val="000000"/>
          <w:sz w:val="26"/>
          <w:szCs w:val="26"/>
        </w:rPr>
        <w:t>Климатические системы должны быть запитаны от общей сети учреждения. Подключение к сети, питающей комплекс компьютерного томографа не допускается.</w:t>
      </w:r>
      <w:r w:rsidR="005E78FD">
        <w:rPr>
          <w:color w:val="000000"/>
          <w:sz w:val="26"/>
          <w:szCs w:val="26"/>
        </w:rPr>
        <w:t xml:space="preserve"> </w:t>
      </w:r>
    </w:p>
    <w:p w14:paraId="544868D4" w14:textId="1FFBE27C" w:rsidR="00582D57" w:rsidRPr="00077929" w:rsidRDefault="00472287" w:rsidP="00472287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4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582D57" w:rsidRPr="00077929">
        <w:rPr>
          <w:color w:val="000000"/>
          <w:sz w:val="26"/>
          <w:szCs w:val="26"/>
        </w:rPr>
        <w:t xml:space="preserve">Все розетки должны быть запитаны от общей сети учреждения. Подключение к сети, </w:t>
      </w:r>
      <w:r>
        <w:rPr>
          <w:color w:val="000000"/>
          <w:sz w:val="26"/>
          <w:szCs w:val="26"/>
        </w:rPr>
        <w:tab/>
      </w:r>
      <w:r w:rsidR="00582D57" w:rsidRPr="00077929">
        <w:rPr>
          <w:color w:val="000000"/>
          <w:sz w:val="26"/>
          <w:szCs w:val="26"/>
        </w:rPr>
        <w:t>питающей комплекс компьютерного томографа не допускается. Необходимое минимальное количество электрических розеток</w:t>
      </w:r>
      <w:r>
        <w:rPr>
          <w:color w:val="000000"/>
          <w:sz w:val="26"/>
          <w:szCs w:val="26"/>
        </w:rPr>
        <w:t xml:space="preserve"> должно соответствовать количеству рабочих станций, персональных компьютеров, и </w:t>
      </w:r>
      <w:r w:rsidR="005C3150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>ного технологического оборудования подключаемого к сети питания 220 В с помощью штепсельной</w:t>
      </w:r>
      <w:r w:rsidR="005C3150">
        <w:rPr>
          <w:color w:val="000000"/>
          <w:sz w:val="26"/>
          <w:szCs w:val="26"/>
        </w:rPr>
        <w:t xml:space="preserve"> вилки</w:t>
      </w:r>
      <w:r>
        <w:rPr>
          <w:color w:val="000000"/>
          <w:sz w:val="26"/>
          <w:szCs w:val="26"/>
        </w:rPr>
        <w:t xml:space="preserve"> </w:t>
      </w:r>
      <w:r w:rsidR="00582D57" w:rsidRPr="00077929">
        <w:rPr>
          <w:color w:val="000000"/>
          <w:sz w:val="26"/>
          <w:szCs w:val="26"/>
        </w:rPr>
        <w:lastRenderedPageBreak/>
        <w:t>– 2шт на каждое устройство. Количество поставляемых компьютеров и рабочих станций</w:t>
      </w:r>
      <w:r>
        <w:rPr>
          <w:color w:val="000000"/>
          <w:sz w:val="26"/>
          <w:szCs w:val="26"/>
        </w:rPr>
        <w:t xml:space="preserve"> и доп. оборудование</w:t>
      </w:r>
      <w:r w:rsidR="00582D57" w:rsidRPr="00077929">
        <w:rPr>
          <w:color w:val="000000"/>
          <w:sz w:val="26"/>
          <w:szCs w:val="26"/>
        </w:rPr>
        <w:t xml:space="preserve"> указано в Спецификации</w:t>
      </w:r>
      <w:r w:rsidR="00F6189B">
        <w:rPr>
          <w:color w:val="000000"/>
          <w:sz w:val="26"/>
          <w:szCs w:val="26"/>
        </w:rPr>
        <w:t>.</w:t>
      </w:r>
    </w:p>
    <w:p w14:paraId="6940AF13" w14:textId="4D44E3E6" w:rsidR="00166B10" w:rsidRPr="00F6189B" w:rsidRDefault="00472287" w:rsidP="00472287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582D57" w:rsidRPr="00077929">
        <w:rPr>
          <w:color w:val="000000"/>
          <w:sz w:val="26"/>
          <w:szCs w:val="26"/>
        </w:rPr>
        <w:t>Существующие</w:t>
      </w:r>
      <w:r w:rsidR="00F6189B">
        <w:rPr>
          <w:color w:val="000000"/>
          <w:sz w:val="26"/>
          <w:szCs w:val="26"/>
        </w:rPr>
        <w:t>/запроектированные</w:t>
      </w:r>
      <w:r w:rsidR="00582D57" w:rsidRPr="00077929">
        <w:rPr>
          <w:color w:val="000000"/>
          <w:sz w:val="26"/>
          <w:szCs w:val="26"/>
        </w:rPr>
        <w:t xml:space="preserve"> в помещениях электророзетки сохранить. В случае совпадения места установки проектируемой розетки с существующей, проектируемую розетку не устанавливать.</w:t>
      </w:r>
    </w:p>
    <w:p w14:paraId="60C4A327" w14:textId="77777777" w:rsidR="00961DFC" w:rsidRDefault="00961DFC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33BCDDE1" w14:textId="6F98CCCA" w:rsidR="00F6189B" w:rsidRDefault="00F6189B" w:rsidP="0022087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66EEDF6B" w14:textId="0E9F56B9" w:rsidR="007D783C" w:rsidRPr="00532713" w:rsidRDefault="007D783C" w:rsidP="00220874">
      <w:pPr>
        <w:autoSpaceDE w:val="0"/>
        <w:autoSpaceDN w:val="0"/>
        <w:adjustRightInd w:val="0"/>
        <w:jc w:val="both"/>
      </w:pPr>
      <w:r>
        <w:t xml:space="preserve">Вариант принципиальной схемы для подключения компьютерного томографа </w:t>
      </w:r>
      <w:r>
        <w:rPr>
          <w:lang w:val="en-US"/>
        </w:rPr>
        <w:t>Canon</w:t>
      </w:r>
      <w:r w:rsidRPr="00254315">
        <w:t xml:space="preserve"> </w:t>
      </w:r>
      <w:r w:rsidRPr="00532713">
        <w:rPr>
          <w:lang w:val="en-US"/>
        </w:rPr>
        <w:t>Aquilion</w:t>
      </w:r>
      <w:r w:rsidRPr="00532713">
        <w:t xml:space="preserve"> </w:t>
      </w:r>
      <w:r w:rsidR="00532713">
        <w:rPr>
          <w:lang w:val="en-US"/>
        </w:rPr>
        <w:t>ONE</w:t>
      </w:r>
      <w:r w:rsidR="00532713" w:rsidRPr="00532713">
        <w:t xml:space="preserve"> </w:t>
      </w:r>
      <w:r w:rsidR="001F672A">
        <w:rPr>
          <w:lang w:val="en-US"/>
        </w:rPr>
        <w:t>PRISM</w:t>
      </w:r>
    </w:p>
    <w:p w14:paraId="660DAF9F" w14:textId="77777777" w:rsidR="00E265D2" w:rsidRPr="008C250A" w:rsidRDefault="00E265D2" w:rsidP="00220874">
      <w:pPr>
        <w:autoSpaceDE w:val="0"/>
        <w:autoSpaceDN w:val="0"/>
        <w:adjustRightInd w:val="0"/>
        <w:jc w:val="both"/>
      </w:pPr>
    </w:p>
    <w:p w14:paraId="3B57811D" w14:textId="3ED5AB5B" w:rsidR="00220874" w:rsidRDefault="00532713" w:rsidP="0092257C">
      <w:pPr>
        <w:tabs>
          <w:tab w:val="left" w:pos="509"/>
        </w:tabs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61B90E3" wp14:editId="0842E94A">
            <wp:extent cx="6400800" cy="3610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AF25" w14:textId="7A4393A5" w:rsidR="001C415D" w:rsidRPr="00077929" w:rsidRDefault="00472287" w:rsidP="001C415D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162B3E">
        <w:rPr>
          <w:color w:val="000000"/>
          <w:sz w:val="26"/>
          <w:szCs w:val="26"/>
        </w:rPr>
        <w:t>6</w: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="006A1FFE" w:rsidRPr="00077929">
        <w:rPr>
          <w:color w:val="000000"/>
          <w:sz w:val="26"/>
          <w:szCs w:val="26"/>
        </w:rPr>
        <w:t>Заказчик отвечает за установку сигнальных ламп «НЕ ВХОДИТЬ!», концевого выключателя</w:t>
      </w:r>
      <w:r w:rsidR="006A1FFE">
        <w:rPr>
          <w:color w:val="000000"/>
          <w:sz w:val="26"/>
          <w:szCs w:val="26"/>
        </w:rPr>
        <w:t xml:space="preserve"> нормально</w:t>
      </w:r>
      <w:r w:rsidR="006315B9">
        <w:rPr>
          <w:color w:val="000000"/>
          <w:sz w:val="26"/>
          <w:szCs w:val="26"/>
        </w:rPr>
        <w:t>-</w:t>
      </w:r>
      <w:r w:rsidR="006A1FFE">
        <w:rPr>
          <w:color w:val="000000"/>
          <w:sz w:val="26"/>
          <w:szCs w:val="26"/>
        </w:rPr>
        <w:t>разомкнутого (датчика закрытой/открытой двери)</w:t>
      </w:r>
      <w:r w:rsidR="006A1FFE" w:rsidRPr="00077929">
        <w:rPr>
          <w:color w:val="000000"/>
          <w:sz w:val="26"/>
          <w:szCs w:val="26"/>
        </w:rPr>
        <w:t xml:space="preserve"> входной двери в процедурную</w:t>
      </w:r>
      <w:r w:rsidR="00CC028E">
        <w:rPr>
          <w:color w:val="000000"/>
          <w:sz w:val="26"/>
          <w:szCs w:val="26"/>
        </w:rPr>
        <w:t>, схема подключения последовательная</w:t>
      </w:r>
      <w:r w:rsidR="006A1FFE" w:rsidRPr="00077929">
        <w:rPr>
          <w:color w:val="000000"/>
          <w:sz w:val="26"/>
          <w:szCs w:val="26"/>
        </w:rPr>
        <w:t>.</w:t>
      </w:r>
      <w:r w:rsidR="006A1FFE">
        <w:rPr>
          <w:color w:val="000000"/>
          <w:sz w:val="26"/>
          <w:szCs w:val="26"/>
        </w:rPr>
        <w:t xml:space="preserve"> Рекомендуется применить медный кабель 3х1.5 </w:t>
      </w:r>
      <w:proofErr w:type="spellStart"/>
      <w:r w:rsidR="006A1FFE">
        <w:rPr>
          <w:color w:val="000000"/>
          <w:sz w:val="26"/>
          <w:szCs w:val="26"/>
        </w:rPr>
        <w:t>мм.кв</w:t>
      </w:r>
      <w:proofErr w:type="spellEnd"/>
      <w:r w:rsidR="006A1FFE">
        <w:rPr>
          <w:color w:val="000000"/>
          <w:sz w:val="26"/>
          <w:szCs w:val="26"/>
        </w:rPr>
        <w:t xml:space="preserve">. Сигнальная лампа «НЕ ВХОДИТЬ!» и </w:t>
      </w:r>
      <w:r w:rsidR="006A1FFE" w:rsidRPr="00077929">
        <w:rPr>
          <w:color w:val="000000"/>
          <w:sz w:val="26"/>
          <w:szCs w:val="26"/>
        </w:rPr>
        <w:t>концевой выключатель входной двери в процедурную</w:t>
      </w:r>
      <w:r w:rsidR="006A1FFE">
        <w:rPr>
          <w:color w:val="000000"/>
          <w:sz w:val="26"/>
          <w:szCs w:val="26"/>
        </w:rPr>
        <w:t xml:space="preserve"> </w:t>
      </w:r>
      <w:r w:rsidR="006A1FFE" w:rsidRPr="00077929">
        <w:rPr>
          <w:color w:val="000000"/>
          <w:sz w:val="26"/>
          <w:szCs w:val="26"/>
        </w:rPr>
        <w:t>в комплект поставки не вход</w:t>
      </w:r>
      <w:r w:rsidR="006A1FFE">
        <w:rPr>
          <w:color w:val="000000"/>
          <w:sz w:val="26"/>
          <w:szCs w:val="26"/>
        </w:rPr>
        <w:t>я</w:t>
      </w:r>
      <w:r w:rsidR="006A1FFE" w:rsidRPr="00077929">
        <w:rPr>
          <w:color w:val="000000"/>
          <w:sz w:val="26"/>
          <w:szCs w:val="26"/>
        </w:rPr>
        <w:t>т.</w:t>
      </w:r>
      <w:r w:rsidR="00C46312">
        <w:rPr>
          <w:color w:val="000000"/>
          <w:sz w:val="26"/>
          <w:szCs w:val="26"/>
        </w:rPr>
        <w:t xml:space="preserve"> В схема</w:t>
      </w:r>
      <w:r w:rsidR="002A3F4C">
        <w:rPr>
          <w:color w:val="000000"/>
          <w:sz w:val="26"/>
          <w:szCs w:val="26"/>
        </w:rPr>
        <w:t>х</w:t>
      </w:r>
      <w:r w:rsidR="00C46312">
        <w:rPr>
          <w:color w:val="000000"/>
          <w:sz w:val="26"/>
          <w:szCs w:val="26"/>
        </w:rPr>
        <w:t xml:space="preserve"> определения закрытой/открытой двери используется напряжение 24</w:t>
      </w:r>
      <w:r w:rsidR="002A3F4C">
        <w:rPr>
          <w:color w:val="000000"/>
          <w:sz w:val="26"/>
          <w:szCs w:val="26"/>
        </w:rPr>
        <w:t xml:space="preserve"> </w:t>
      </w:r>
      <w:r w:rsidR="00C46312">
        <w:rPr>
          <w:color w:val="000000"/>
          <w:sz w:val="26"/>
          <w:szCs w:val="26"/>
        </w:rPr>
        <w:t>В.</w:t>
      </w:r>
      <w:r w:rsidR="001C415D">
        <w:rPr>
          <w:color w:val="000000"/>
          <w:sz w:val="26"/>
          <w:szCs w:val="26"/>
        </w:rPr>
        <w:t xml:space="preserve"> </w:t>
      </w:r>
    </w:p>
    <w:p w14:paraId="2976741E" w14:textId="77777777" w:rsidR="00D34762" w:rsidRDefault="00D34762" w:rsidP="00220874">
      <w:pPr>
        <w:tabs>
          <w:tab w:val="left" w:pos="509"/>
        </w:tabs>
        <w:rPr>
          <w:color w:val="000000"/>
          <w:sz w:val="26"/>
          <w:szCs w:val="26"/>
          <w:u w:val="single"/>
        </w:rPr>
      </w:pPr>
    </w:p>
    <w:p w14:paraId="110E71A1" w14:textId="77777777" w:rsidR="00D34762" w:rsidRPr="004C6F5B" w:rsidRDefault="00D34762" w:rsidP="00220874">
      <w:pPr>
        <w:tabs>
          <w:tab w:val="left" w:pos="509"/>
        </w:tabs>
        <w:rPr>
          <w:color w:val="000000"/>
          <w:sz w:val="26"/>
          <w:szCs w:val="26"/>
          <w:u w:val="single"/>
        </w:rPr>
      </w:pPr>
    </w:p>
    <w:p w14:paraId="6B2B5069" w14:textId="40517BFD" w:rsidR="00220874" w:rsidRDefault="006A1FFE" w:rsidP="00220874">
      <w:pPr>
        <w:tabs>
          <w:tab w:val="left" w:pos="509"/>
        </w:tabs>
        <w:rPr>
          <w:color w:val="000000"/>
          <w:sz w:val="26"/>
          <w:szCs w:val="26"/>
          <w:u w:val="single"/>
        </w:rPr>
      </w:pPr>
      <w:r w:rsidRPr="006A1FFE">
        <w:rPr>
          <w:color w:val="000000"/>
          <w:sz w:val="26"/>
          <w:szCs w:val="26"/>
          <w:u w:val="single"/>
        </w:rPr>
        <w:t>Требования к слаботочной сети</w:t>
      </w:r>
    </w:p>
    <w:p w14:paraId="19622BAC" w14:textId="56D98A9B" w:rsidR="006A1FFE" w:rsidRDefault="006A1FFE" w:rsidP="00220874">
      <w:pPr>
        <w:tabs>
          <w:tab w:val="left" w:pos="509"/>
        </w:tabs>
        <w:rPr>
          <w:color w:val="000000"/>
          <w:sz w:val="26"/>
          <w:szCs w:val="26"/>
          <w:u w:val="single"/>
        </w:rPr>
      </w:pPr>
    </w:p>
    <w:p w14:paraId="5CF399C5" w14:textId="77AD7ED5" w:rsidR="009E251F" w:rsidRDefault="009E251F" w:rsidP="00201A77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ab/>
        <w:t xml:space="preserve">Организация локальной сети для подключения технологического оборудования является ответственностью </w:t>
      </w:r>
      <w:r w:rsidR="002C53C9">
        <w:rPr>
          <w:color w:val="000000"/>
          <w:sz w:val="26"/>
          <w:szCs w:val="26"/>
        </w:rPr>
        <w:t>З</w:t>
      </w:r>
      <w:r>
        <w:rPr>
          <w:color w:val="000000"/>
          <w:sz w:val="26"/>
          <w:szCs w:val="26"/>
        </w:rPr>
        <w:t xml:space="preserve">аказчика. </w:t>
      </w:r>
    </w:p>
    <w:p w14:paraId="72A74EF2" w14:textId="7382840B" w:rsidR="006A1FFE" w:rsidRDefault="000A5520" w:rsidP="000A5520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9E251F">
        <w:rPr>
          <w:color w:val="000000"/>
          <w:sz w:val="26"/>
          <w:szCs w:val="26"/>
        </w:rPr>
        <w:t>.</w:t>
      </w:r>
      <w:r w:rsidR="009E251F">
        <w:rPr>
          <w:color w:val="000000"/>
          <w:sz w:val="26"/>
          <w:szCs w:val="26"/>
        </w:rPr>
        <w:tab/>
      </w:r>
      <w:r w:rsidR="006A1FFE" w:rsidRPr="00077929">
        <w:rPr>
          <w:color w:val="000000"/>
          <w:sz w:val="26"/>
          <w:szCs w:val="26"/>
        </w:rPr>
        <w:t>Слаботочные розетки (</w:t>
      </w:r>
      <w:r w:rsidR="006A1FFE" w:rsidRPr="00077929">
        <w:rPr>
          <w:color w:val="000000"/>
          <w:sz w:val="26"/>
          <w:szCs w:val="26"/>
          <w:lang w:val="en-US"/>
        </w:rPr>
        <w:t>RJ</w:t>
      </w:r>
      <w:r w:rsidR="006A1FFE" w:rsidRPr="00077929">
        <w:rPr>
          <w:color w:val="000000"/>
          <w:sz w:val="26"/>
          <w:szCs w:val="26"/>
        </w:rPr>
        <w:t xml:space="preserve">45), </w:t>
      </w:r>
      <w:r w:rsidR="009E251F">
        <w:rPr>
          <w:color w:val="000000"/>
          <w:sz w:val="26"/>
          <w:szCs w:val="26"/>
        </w:rPr>
        <w:t xml:space="preserve">предназначенные для подключения технологического </w:t>
      </w:r>
      <w:r>
        <w:rPr>
          <w:color w:val="000000"/>
          <w:sz w:val="26"/>
          <w:szCs w:val="26"/>
        </w:rPr>
        <w:tab/>
      </w:r>
      <w:r w:rsidR="009E251F">
        <w:rPr>
          <w:color w:val="000000"/>
          <w:sz w:val="26"/>
          <w:szCs w:val="26"/>
        </w:rPr>
        <w:t xml:space="preserve">оборудования </w:t>
      </w:r>
      <w:r w:rsidR="009E251F" w:rsidRPr="00F6189B">
        <w:rPr>
          <w:color w:val="000000"/>
          <w:sz w:val="26"/>
          <w:szCs w:val="26"/>
        </w:rPr>
        <w:t xml:space="preserve">(см. </w:t>
      </w:r>
      <w:r w:rsidR="00F6189B" w:rsidRPr="00F6189B">
        <w:rPr>
          <w:color w:val="000000"/>
          <w:sz w:val="26"/>
          <w:szCs w:val="26"/>
        </w:rPr>
        <w:t>прилагаемые чертежи</w:t>
      </w:r>
      <w:r w:rsidR="009E251F" w:rsidRPr="00F6189B">
        <w:rPr>
          <w:color w:val="000000"/>
          <w:sz w:val="26"/>
          <w:szCs w:val="26"/>
        </w:rPr>
        <w:t>)</w:t>
      </w:r>
      <w:r w:rsidR="006A1FFE" w:rsidRPr="00077929">
        <w:rPr>
          <w:color w:val="000000"/>
          <w:sz w:val="26"/>
          <w:szCs w:val="26"/>
        </w:rPr>
        <w:t xml:space="preserve"> выполнить сдвоенными и соединить в закрытую</w:t>
      </w:r>
      <w:r w:rsidR="002C53C9">
        <w:rPr>
          <w:color w:val="000000"/>
          <w:sz w:val="26"/>
          <w:szCs w:val="26"/>
        </w:rPr>
        <w:t xml:space="preserve"> (не имеющую прямого доступа в общебольничную)</w:t>
      </w:r>
      <w:r w:rsidR="006A1FFE" w:rsidRPr="00077929">
        <w:rPr>
          <w:color w:val="000000"/>
          <w:sz w:val="26"/>
          <w:szCs w:val="26"/>
        </w:rPr>
        <w:t xml:space="preserve"> локальную сеть (подключить к сетевому коммутатору). Дополнительно выполнить</w:t>
      </w:r>
      <w:r w:rsidR="004A0455">
        <w:rPr>
          <w:color w:val="000000"/>
          <w:sz w:val="26"/>
          <w:szCs w:val="26"/>
        </w:rPr>
        <w:t xml:space="preserve"> сдвоенные</w:t>
      </w:r>
      <w:r w:rsidR="006A1FFE" w:rsidRPr="00077929">
        <w:rPr>
          <w:color w:val="000000"/>
          <w:sz w:val="26"/>
          <w:szCs w:val="26"/>
        </w:rPr>
        <w:t xml:space="preserve"> слаботочные розетки (</w:t>
      </w:r>
      <w:r w:rsidR="006A1FFE" w:rsidRPr="00077929">
        <w:rPr>
          <w:color w:val="000000"/>
          <w:sz w:val="26"/>
          <w:szCs w:val="26"/>
          <w:lang w:val="en-US"/>
        </w:rPr>
        <w:t>RJ</w:t>
      </w:r>
      <w:r w:rsidR="006A1FFE" w:rsidRPr="00077929">
        <w:rPr>
          <w:color w:val="000000"/>
          <w:sz w:val="26"/>
          <w:szCs w:val="26"/>
        </w:rPr>
        <w:t xml:space="preserve">45) возле </w:t>
      </w:r>
      <w:r w:rsidR="009E251F">
        <w:rPr>
          <w:color w:val="000000"/>
          <w:sz w:val="26"/>
          <w:szCs w:val="26"/>
        </w:rPr>
        <w:t xml:space="preserve">Системного трансформатора, Блока </w:t>
      </w:r>
      <w:r w:rsidR="009E251F">
        <w:rPr>
          <w:color w:val="000000"/>
          <w:sz w:val="26"/>
          <w:szCs w:val="26"/>
        </w:rPr>
        <w:lastRenderedPageBreak/>
        <w:t xml:space="preserve">реконструкции и </w:t>
      </w:r>
      <w:r w:rsidR="009E251F">
        <w:rPr>
          <w:color w:val="000000"/>
          <w:sz w:val="26"/>
          <w:szCs w:val="26"/>
          <w:lang w:val="en-US"/>
        </w:rPr>
        <w:t>ST</w:t>
      </w:r>
      <w:r w:rsidR="009E251F" w:rsidRPr="009E251F">
        <w:rPr>
          <w:color w:val="000000"/>
          <w:sz w:val="26"/>
          <w:szCs w:val="26"/>
        </w:rPr>
        <w:t>-</w:t>
      </w:r>
      <w:r w:rsidR="009E251F">
        <w:rPr>
          <w:color w:val="000000"/>
          <w:sz w:val="26"/>
          <w:szCs w:val="26"/>
          <w:lang w:val="en-US"/>
        </w:rPr>
        <w:t>Navi</w:t>
      </w:r>
      <w:r w:rsidR="006A1FFE">
        <w:rPr>
          <w:color w:val="000000"/>
          <w:sz w:val="26"/>
          <w:szCs w:val="26"/>
        </w:rPr>
        <w:t>.</w:t>
      </w:r>
      <w:r w:rsidR="006A1FFE" w:rsidRPr="00077929">
        <w:rPr>
          <w:color w:val="000000"/>
          <w:sz w:val="26"/>
          <w:szCs w:val="26"/>
        </w:rPr>
        <w:t xml:space="preserve"> Скорость передачи данных в закрытой локальной сети должна быть не ниже 1Гб/с.</w:t>
      </w:r>
    </w:p>
    <w:p w14:paraId="7F789E4F" w14:textId="77777777" w:rsidR="005D52FD" w:rsidRDefault="000A5520" w:rsidP="006315B9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 w:rsidR="006A1FFE" w:rsidRPr="00077929">
        <w:rPr>
          <w:color w:val="000000"/>
          <w:sz w:val="26"/>
          <w:szCs w:val="26"/>
        </w:rPr>
        <w:t xml:space="preserve">Все рабочие станции и компьютеры, входящие в комплект поставки должны быть </w:t>
      </w:r>
      <w:r>
        <w:rPr>
          <w:color w:val="000000"/>
          <w:sz w:val="26"/>
          <w:szCs w:val="26"/>
        </w:rPr>
        <w:tab/>
      </w:r>
      <w:r w:rsidR="006A1FFE" w:rsidRPr="00077929">
        <w:rPr>
          <w:color w:val="000000"/>
          <w:sz w:val="26"/>
          <w:szCs w:val="26"/>
        </w:rPr>
        <w:t>подключены к закрытой локальной сети, не имеющей прямого доступа в общебольничную сеть.</w:t>
      </w:r>
    </w:p>
    <w:p w14:paraId="5F9D43C1" w14:textId="7A0FD51E" w:rsidR="005D52FD" w:rsidRPr="005D52FD" w:rsidRDefault="005D52FD" w:rsidP="005D52FD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</w:r>
      <w:r w:rsidRPr="00077929">
        <w:rPr>
          <w:color w:val="000000"/>
          <w:sz w:val="26"/>
          <w:szCs w:val="26"/>
        </w:rPr>
        <w:t xml:space="preserve">Предусмотреть возможность ограничения трафика из общебольничной в закрытую сеть (установить шлюз, </w:t>
      </w:r>
      <w:proofErr w:type="spellStart"/>
      <w:r w:rsidRPr="00077929">
        <w:rPr>
          <w:color w:val="000000"/>
          <w:sz w:val="26"/>
          <w:szCs w:val="26"/>
        </w:rPr>
        <w:t>файервол</w:t>
      </w:r>
      <w:proofErr w:type="spellEnd"/>
      <w:r>
        <w:rPr>
          <w:color w:val="000000"/>
          <w:sz w:val="26"/>
          <w:szCs w:val="26"/>
        </w:rPr>
        <w:t>, межсетевой экран</w:t>
      </w:r>
      <w:r w:rsidRPr="00077929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. </w:t>
      </w:r>
      <w:r w:rsidRPr="005D52FD">
        <w:rPr>
          <w:color w:val="000000"/>
          <w:sz w:val="26"/>
          <w:szCs w:val="26"/>
        </w:rPr>
        <w:t>Сетевой шлюз (</w:t>
      </w:r>
      <w:proofErr w:type="spellStart"/>
      <w:r w:rsidRPr="005D52FD">
        <w:rPr>
          <w:color w:val="000000"/>
          <w:sz w:val="26"/>
          <w:szCs w:val="26"/>
        </w:rPr>
        <w:t>файервол</w:t>
      </w:r>
      <w:proofErr w:type="spellEnd"/>
      <w:r w:rsidRPr="005D52FD">
        <w:rPr>
          <w:color w:val="000000"/>
          <w:sz w:val="26"/>
          <w:szCs w:val="26"/>
        </w:rPr>
        <w:t>, межсетевой экран) для разделения закрытой и общебольничной сети в</w:t>
      </w:r>
      <w:r w:rsidR="006315B9" w:rsidRPr="005D52FD">
        <w:rPr>
          <w:color w:val="000000"/>
          <w:sz w:val="26"/>
          <w:szCs w:val="26"/>
        </w:rPr>
        <w:t xml:space="preserve"> комплект поставки </w:t>
      </w:r>
      <w:r w:rsidRPr="005D52FD">
        <w:rPr>
          <w:color w:val="000000"/>
          <w:sz w:val="26"/>
          <w:szCs w:val="26"/>
        </w:rPr>
        <w:t xml:space="preserve">НЕ </w:t>
      </w:r>
      <w:r w:rsidR="006315B9" w:rsidRPr="005D52FD">
        <w:rPr>
          <w:color w:val="000000"/>
          <w:sz w:val="26"/>
          <w:szCs w:val="26"/>
        </w:rPr>
        <w:t>ВХОДИТ</w:t>
      </w:r>
      <w:r w:rsidRPr="005D52FD">
        <w:rPr>
          <w:color w:val="000000"/>
          <w:sz w:val="26"/>
          <w:szCs w:val="26"/>
        </w:rPr>
        <w:t>.</w:t>
      </w:r>
      <w:r w:rsidR="006315B9" w:rsidRPr="005D52FD">
        <w:rPr>
          <w:color w:val="000000"/>
          <w:sz w:val="26"/>
          <w:szCs w:val="26"/>
        </w:rPr>
        <w:t xml:space="preserve"> </w:t>
      </w:r>
    </w:p>
    <w:p w14:paraId="0207933B" w14:textId="7A88F8EF" w:rsidR="005D52FD" w:rsidRDefault="005D52FD" w:rsidP="005D52FD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 w:rsidRPr="005D52FD">
        <w:rPr>
          <w:color w:val="000000"/>
          <w:sz w:val="26"/>
          <w:szCs w:val="26"/>
        </w:rPr>
        <w:t>5.</w:t>
      </w:r>
      <w:r w:rsidRPr="005D52FD">
        <w:rPr>
          <w:color w:val="000000"/>
          <w:sz w:val="26"/>
          <w:szCs w:val="26"/>
        </w:rPr>
        <w:tab/>
      </w:r>
      <w:r w:rsidR="006315B9" w:rsidRPr="005D52FD">
        <w:rPr>
          <w:color w:val="000000"/>
          <w:sz w:val="26"/>
          <w:szCs w:val="26"/>
        </w:rPr>
        <w:t>Настройка сетевого коммутатора и межсетевого экрана – ответственность Заказчика.</w:t>
      </w:r>
    </w:p>
    <w:p w14:paraId="01E6691B" w14:textId="56EC8A0D" w:rsidR="005D52FD" w:rsidRPr="005D52FD" w:rsidRDefault="005D52FD" w:rsidP="006315B9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- настройка портов (</w:t>
      </w:r>
      <w:r>
        <w:rPr>
          <w:color w:val="000000"/>
          <w:sz w:val="26"/>
          <w:szCs w:val="26"/>
          <w:lang w:val="en-US"/>
        </w:rPr>
        <w:t>WAN</w:t>
      </w:r>
      <w:r w:rsidRPr="005D52FD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  <w:lang w:val="en-US"/>
        </w:rPr>
        <w:t>LAN</w:t>
      </w:r>
      <w:r w:rsidRPr="005D52FD">
        <w:rPr>
          <w:color w:val="000000"/>
          <w:sz w:val="26"/>
          <w:szCs w:val="26"/>
        </w:rPr>
        <w:t>)</w:t>
      </w:r>
    </w:p>
    <w:p w14:paraId="7C39E880" w14:textId="7F17CAFF" w:rsidR="005D52FD" w:rsidRPr="005D52FD" w:rsidRDefault="005D52FD" w:rsidP="006315B9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- 1 </w:t>
      </w:r>
      <w:r>
        <w:rPr>
          <w:color w:val="000000"/>
          <w:sz w:val="26"/>
          <w:szCs w:val="26"/>
          <w:lang w:val="en-US"/>
        </w:rPr>
        <w:t>to</w:t>
      </w:r>
      <w:r w:rsidRPr="005D52FD">
        <w:rPr>
          <w:color w:val="000000"/>
          <w:sz w:val="26"/>
          <w:szCs w:val="26"/>
        </w:rPr>
        <w:t xml:space="preserve"> 1 </w:t>
      </w:r>
      <w:r>
        <w:rPr>
          <w:color w:val="000000"/>
          <w:sz w:val="26"/>
          <w:szCs w:val="26"/>
          <w:lang w:val="en-US"/>
        </w:rPr>
        <w:t>NAT</w:t>
      </w:r>
      <w:r w:rsidRPr="005D52FD">
        <w:rPr>
          <w:color w:val="000000"/>
          <w:sz w:val="26"/>
          <w:szCs w:val="26"/>
        </w:rPr>
        <w:t xml:space="preserve"> (</w:t>
      </w:r>
      <w:r>
        <w:rPr>
          <w:color w:val="000000"/>
          <w:sz w:val="26"/>
          <w:szCs w:val="26"/>
        </w:rPr>
        <w:t xml:space="preserve">однозначная транслитерация </w:t>
      </w:r>
      <w:r>
        <w:rPr>
          <w:color w:val="000000"/>
          <w:sz w:val="26"/>
          <w:szCs w:val="26"/>
          <w:lang w:val="en-US"/>
        </w:rPr>
        <w:t>IP</w:t>
      </w:r>
      <w:r>
        <w:rPr>
          <w:color w:val="000000"/>
          <w:sz w:val="26"/>
          <w:szCs w:val="26"/>
        </w:rPr>
        <w:t>-адресов)</w:t>
      </w:r>
    </w:p>
    <w:p w14:paraId="0678FED6" w14:textId="0147EA7A" w:rsidR="005D52FD" w:rsidRPr="005D52FD" w:rsidRDefault="005D52FD" w:rsidP="006315B9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 w:rsidRPr="005D52FD">
        <w:rPr>
          <w:color w:val="000000"/>
          <w:sz w:val="26"/>
          <w:szCs w:val="26"/>
        </w:rPr>
        <w:tab/>
      </w:r>
      <w:r w:rsidRPr="005D52FD">
        <w:rPr>
          <w:color w:val="000000"/>
          <w:sz w:val="26"/>
          <w:szCs w:val="26"/>
        </w:rPr>
        <w:tab/>
      </w:r>
      <w:r w:rsidRPr="005D52FD">
        <w:rPr>
          <w:color w:val="000000"/>
          <w:sz w:val="26"/>
          <w:szCs w:val="26"/>
        </w:rPr>
        <w:tab/>
        <w:t xml:space="preserve">- </w:t>
      </w:r>
      <w:r>
        <w:rPr>
          <w:color w:val="000000"/>
          <w:sz w:val="26"/>
          <w:szCs w:val="26"/>
        </w:rPr>
        <w:t>настройка маршрутизации между портами коммутатора</w:t>
      </w:r>
    </w:p>
    <w:p w14:paraId="31A84A4F" w14:textId="27FF1EA8" w:rsidR="005D52FD" w:rsidRDefault="005D52FD" w:rsidP="006315B9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- настройка сервисов (</w:t>
      </w:r>
      <w:r>
        <w:rPr>
          <w:color w:val="000000"/>
          <w:sz w:val="26"/>
          <w:szCs w:val="26"/>
          <w:lang w:val="en-US"/>
        </w:rPr>
        <w:t>TCP</w:t>
      </w:r>
      <w:r w:rsidRPr="005D52FD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  <w:lang w:val="en-US"/>
        </w:rPr>
        <w:t>IP</w:t>
      </w:r>
      <w:r w:rsidRPr="005D52F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services</w:t>
      </w:r>
      <w:r>
        <w:rPr>
          <w:color w:val="000000"/>
          <w:sz w:val="26"/>
          <w:szCs w:val="26"/>
        </w:rPr>
        <w:t>)</w:t>
      </w:r>
    </w:p>
    <w:p w14:paraId="74418E49" w14:textId="4D8E39D3" w:rsidR="005D52FD" w:rsidRPr="005D52FD" w:rsidRDefault="005D52FD" w:rsidP="006315B9">
      <w:pPr>
        <w:tabs>
          <w:tab w:val="left" w:pos="709"/>
        </w:tabs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 xml:space="preserve">- настройка правил </w:t>
      </w:r>
      <w:proofErr w:type="spellStart"/>
      <w:r>
        <w:rPr>
          <w:color w:val="000000"/>
          <w:sz w:val="26"/>
          <w:szCs w:val="26"/>
        </w:rPr>
        <w:t>файервола</w:t>
      </w:r>
      <w:proofErr w:type="spellEnd"/>
      <w:r w:rsidRPr="005D52FD">
        <w:rPr>
          <w:color w:val="000000"/>
          <w:sz w:val="26"/>
          <w:szCs w:val="26"/>
        </w:rPr>
        <w:t xml:space="preserve"> (</w:t>
      </w:r>
      <w:r>
        <w:rPr>
          <w:color w:val="000000"/>
          <w:sz w:val="26"/>
          <w:szCs w:val="26"/>
        </w:rPr>
        <w:t xml:space="preserve">из </w:t>
      </w:r>
      <w:r>
        <w:rPr>
          <w:color w:val="000000"/>
          <w:sz w:val="26"/>
          <w:szCs w:val="26"/>
          <w:lang w:val="en-US"/>
        </w:rPr>
        <w:t>LAN</w:t>
      </w:r>
      <w:r w:rsidRPr="005D52F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в </w:t>
      </w:r>
      <w:r>
        <w:rPr>
          <w:color w:val="000000"/>
          <w:sz w:val="26"/>
          <w:szCs w:val="26"/>
          <w:lang w:val="en-US"/>
        </w:rPr>
        <w:t>WAN</w:t>
      </w:r>
      <w:r w:rsidRPr="005D52F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 в обратном направлении)</w:t>
      </w:r>
    </w:p>
    <w:p w14:paraId="4944E6BA" w14:textId="104FA91D" w:rsidR="00220874" w:rsidRPr="00077929" w:rsidRDefault="006A1FFE" w:rsidP="00582D57">
      <w:pPr>
        <w:spacing w:before="240" w:after="36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 xml:space="preserve">Дополнительные </w:t>
      </w:r>
      <w:r w:rsidR="00E304E8">
        <w:rPr>
          <w:color w:val="000000"/>
          <w:sz w:val="26"/>
          <w:szCs w:val="26"/>
          <w:u w:val="single"/>
        </w:rPr>
        <w:t>условия</w:t>
      </w:r>
    </w:p>
    <w:p w14:paraId="73545964" w14:textId="6ACF8323" w:rsidR="00220874" w:rsidRPr="00077929" w:rsidRDefault="0023230D" w:rsidP="0023230D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 xml:space="preserve">Поставки любого оборудования и материалов, а также выполнение работ, которые </w:t>
      </w:r>
      <w:r>
        <w:rPr>
          <w:color w:val="000000"/>
          <w:sz w:val="26"/>
          <w:szCs w:val="26"/>
        </w:rPr>
        <w:tab/>
      </w:r>
      <w:r w:rsidR="00E43521" w:rsidRPr="00077929">
        <w:rPr>
          <w:color w:val="000000"/>
          <w:sz w:val="26"/>
          <w:szCs w:val="26"/>
        </w:rPr>
        <w:t xml:space="preserve">не входят в поставку компании </w:t>
      </w:r>
      <w:r w:rsidR="00E43521" w:rsidRPr="00077929">
        <w:rPr>
          <w:color w:val="000000"/>
          <w:sz w:val="26"/>
          <w:szCs w:val="26"/>
          <w:lang w:val="en-US"/>
        </w:rPr>
        <w:t>SPECTRIX</w:t>
      </w:r>
      <w:r w:rsidR="00E43521" w:rsidRPr="00077929">
        <w:rPr>
          <w:color w:val="000000"/>
          <w:sz w:val="26"/>
          <w:szCs w:val="26"/>
        </w:rPr>
        <w:t xml:space="preserve"> </w:t>
      </w:r>
      <w:r w:rsidR="00E43521" w:rsidRPr="00077929">
        <w:rPr>
          <w:color w:val="000000"/>
          <w:sz w:val="26"/>
          <w:szCs w:val="26"/>
          <w:lang w:val="en-US"/>
        </w:rPr>
        <w:t>SA</w:t>
      </w:r>
      <w:r w:rsidR="00E43521" w:rsidRPr="00077929">
        <w:rPr>
          <w:color w:val="000000"/>
          <w:sz w:val="26"/>
          <w:szCs w:val="26"/>
        </w:rPr>
        <w:t>, Швейцария</w:t>
      </w:r>
      <w:r w:rsidR="007C46AB" w:rsidRPr="00077929">
        <w:rPr>
          <w:color w:val="000000"/>
          <w:sz w:val="26"/>
          <w:szCs w:val="26"/>
        </w:rPr>
        <w:t>,</w:t>
      </w:r>
      <w:r w:rsidR="00220874" w:rsidRPr="00077929">
        <w:rPr>
          <w:color w:val="000000"/>
          <w:sz w:val="26"/>
          <w:szCs w:val="26"/>
          <w:lang w:eastAsia="en-US"/>
        </w:rPr>
        <w:t xml:space="preserve"> </w:t>
      </w:r>
      <w:r w:rsidR="00220874" w:rsidRPr="00077929">
        <w:rPr>
          <w:color w:val="000000"/>
          <w:sz w:val="26"/>
          <w:szCs w:val="26"/>
        </w:rPr>
        <w:t>должны быть обеспечены самим Заказчиком.</w:t>
      </w:r>
    </w:p>
    <w:p w14:paraId="05F639C8" w14:textId="131F6B82" w:rsidR="00220874" w:rsidRPr="00077929" w:rsidRDefault="0023230D" w:rsidP="004A0455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Всякое отклонение от</w:t>
      </w:r>
      <w:r w:rsidR="006A1FFE">
        <w:rPr>
          <w:color w:val="000000"/>
          <w:sz w:val="26"/>
          <w:szCs w:val="26"/>
        </w:rPr>
        <w:t xml:space="preserve"> настоящих</w:t>
      </w:r>
      <w:r w:rsidR="00220874" w:rsidRPr="00077929">
        <w:rPr>
          <w:color w:val="000000"/>
          <w:sz w:val="26"/>
          <w:szCs w:val="26"/>
        </w:rPr>
        <w:t xml:space="preserve"> требований может повлечь за собой</w:t>
      </w:r>
      <w:r w:rsidR="004A0455">
        <w:rPr>
          <w:color w:val="000000"/>
          <w:sz w:val="26"/>
          <w:szCs w:val="26"/>
        </w:rPr>
        <w:t xml:space="preserve"> некорректную работу и/или</w:t>
      </w:r>
      <w:r w:rsidR="00220874" w:rsidRPr="00077929">
        <w:rPr>
          <w:color w:val="000000"/>
          <w:sz w:val="26"/>
          <w:szCs w:val="26"/>
        </w:rPr>
        <w:t xml:space="preserve"> повреждение оборудования.</w:t>
      </w:r>
    </w:p>
    <w:p w14:paraId="52136939" w14:textId="5F2740E1" w:rsidR="00220874" w:rsidRDefault="0023230D" w:rsidP="0023230D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 w:rsidR="00D04CC6" w:rsidRPr="00077929">
        <w:rPr>
          <w:color w:val="000000"/>
          <w:sz w:val="26"/>
          <w:szCs w:val="26"/>
        </w:rPr>
        <w:t>Поставщик</w:t>
      </w:r>
      <w:r w:rsidR="00220874" w:rsidRPr="00077929">
        <w:rPr>
          <w:color w:val="000000"/>
          <w:sz w:val="26"/>
          <w:szCs w:val="26"/>
          <w:lang w:eastAsia="en-US"/>
        </w:rPr>
        <w:t xml:space="preserve"> </w:t>
      </w:r>
      <w:r w:rsidR="00220874" w:rsidRPr="00077929">
        <w:rPr>
          <w:color w:val="000000"/>
          <w:sz w:val="26"/>
          <w:szCs w:val="26"/>
        </w:rPr>
        <w:t>не может принимать на себя ответственность за любые повреждения</w:t>
      </w:r>
      <w:r w:rsidR="0008002A">
        <w:rPr>
          <w:color w:val="000000"/>
          <w:sz w:val="26"/>
          <w:szCs w:val="26"/>
        </w:rPr>
        <w:t xml:space="preserve"> и/или некорректную работу комплекса,</w:t>
      </w:r>
      <w:r w:rsidR="00220874" w:rsidRPr="00077929">
        <w:rPr>
          <w:color w:val="000000"/>
          <w:sz w:val="26"/>
          <w:szCs w:val="26"/>
        </w:rPr>
        <w:t xml:space="preserve"> которые могут возникнуть из-за невыполнения требований, содержащихся в предоставленном техническом задании на подготовку помещений под монтаж оборудования.</w:t>
      </w:r>
    </w:p>
    <w:p w14:paraId="5180261C" w14:textId="32AC3D91" w:rsidR="0089409A" w:rsidRPr="00077929" w:rsidRDefault="0023230D" w:rsidP="0023230D">
      <w:pPr>
        <w:autoSpaceDE w:val="0"/>
        <w:autoSpaceDN w:val="0"/>
        <w:adjustRightInd w:val="0"/>
        <w:ind w:left="700" w:hanging="70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</w:r>
      <w:r w:rsidR="006A1FFE" w:rsidRPr="00077929">
        <w:rPr>
          <w:color w:val="000000"/>
          <w:sz w:val="26"/>
          <w:szCs w:val="26"/>
        </w:rPr>
        <w:t>Иностранное унитарное предприятие по оказанию услуг «Техмедсервис Спектрикс»</w:t>
      </w:r>
      <w:r w:rsidR="006A1FFE" w:rsidRPr="00077929">
        <w:rPr>
          <w:color w:val="000000"/>
          <w:sz w:val="26"/>
          <w:szCs w:val="26"/>
          <w:lang w:eastAsia="en-US"/>
        </w:rPr>
        <w:t xml:space="preserve"> </w:t>
      </w:r>
      <w:r w:rsidR="006A1FFE" w:rsidRPr="00077929">
        <w:rPr>
          <w:color w:val="000000"/>
          <w:sz w:val="26"/>
          <w:szCs w:val="26"/>
        </w:rPr>
        <w:t>оставляет за собой право сделать изменения в настоящих требованиях или произвести их корректировку в процессе монтажа, вызванные требованиями Заказчика и/или препятствиями в строительных конструкциях и пр.</w:t>
      </w:r>
    </w:p>
    <w:p w14:paraId="6746B934" w14:textId="500DA87E" w:rsidR="00220874" w:rsidRDefault="0023230D" w:rsidP="0023230D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5.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 xml:space="preserve">В комплект поставки входит крепежный материал для крепления компьютерного </w:t>
      </w:r>
      <w:r>
        <w:rPr>
          <w:color w:val="000000"/>
          <w:sz w:val="26"/>
          <w:szCs w:val="26"/>
        </w:rPr>
        <w:tab/>
      </w:r>
      <w:r w:rsidR="00220874" w:rsidRPr="00077929">
        <w:rPr>
          <w:color w:val="000000"/>
          <w:sz w:val="26"/>
          <w:szCs w:val="26"/>
        </w:rPr>
        <w:t>томографа</w:t>
      </w:r>
      <w:r w:rsidR="00212996">
        <w:rPr>
          <w:color w:val="000000"/>
          <w:sz w:val="26"/>
          <w:szCs w:val="26"/>
        </w:rPr>
        <w:t>, рельсовой системы, операционного стола и закладной.</w:t>
      </w:r>
    </w:p>
    <w:p w14:paraId="0F8BBC47" w14:textId="3055B3D6" w:rsidR="00477B22" w:rsidRPr="00077929" w:rsidRDefault="0023230D" w:rsidP="001F672A">
      <w:pPr>
        <w:tabs>
          <w:tab w:val="left" w:pos="70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</w:t>
      </w:r>
      <w:r w:rsidR="00477B22">
        <w:rPr>
          <w:color w:val="000000"/>
          <w:sz w:val="26"/>
          <w:szCs w:val="26"/>
        </w:rPr>
        <w:t>.</w:t>
      </w:r>
      <w:r w:rsidR="00477B22">
        <w:rPr>
          <w:color w:val="000000"/>
          <w:sz w:val="26"/>
          <w:szCs w:val="26"/>
        </w:rPr>
        <w:tab/>
        <w:t>Поставляемый компьютерный томограф оборудован</w:t>
      </w:r>
      <w:r w:rsidR="001E5DCB">
        <w:rPr>
          <w:color w:val="000000"/>
          <w:sz w:val="26"/>
          <w:szCs w:val="26"/>
        </w:rPr>
        <w:t xml:space="preserve"> двунаправленным </w:t>
      </w:r>
      <w:r>
        <w:rPr>
          <w:color w:val="000000"/>
          <w:sz w:val="26"/>
          <w:szCs w:val="26"/>
        </w:rPr>
        <w:tab/>
      </w:r>
      <w:r w:rsidR="001E5DCB">
        <w:rPr>
          <w:color w:val="000000"/>
          <w:sz w:val="26"/>
          <w:szCs w:val="26"/>
        </w:rPr>
        <w:t>переговорным устройством между комнатой управления и процедурной</w:t>
      </w:r>
      <w:r w:rsidR="001C415D">
        <w:rPr>
          <w:color w:val="000000"/>
          <w:sz w:val="26"/>
          <w:szCs w:val="26"/>
        </w:rPr>
        <w:t>.</w:t>
      </w:r>
    </w:p>
    <w:p w14:paraId="451E207B" w14:textId="13CAC07B" w:rsidR="00162B3E" w:rsidRPr="00077929" w:rsidRDefault="00C210DE" w:rsidP="00162B3E">
      <w:pPr>
        <w:tabs>
          <w:tab w:val="left" w:pos="709"/>
        </w:tabs>
        <w:ind w:left="709" w:right="23" w:hanging="700"/>
        <w:jc w:val="both"/>
        <w:rPr>
          <w:color w:val="000000"/>
          <w:sz w:val="26"/>
          <w:szCs w:val="26"/>
          <w:lang w:eastAsia="en-US"/>
        </w:rPr>
      </w:pPr>
      <w:r w:rsidRPr="00C210DE">
        <w:rPr>
          <w:color w:val="000000"/>
          <w:sz w:val="26"/>
          <w:szCs w:val="26"/>
        </w:rPr>
        <w:t>7</w:t>
      </w:r>
      <w:r w:rsidR="00162B3E">
        <w:rPr>
          <w:color w:val="000000"/>
          <w:sz w:val="26"/>
          <w:szCs w:val="26"/>
        </w:rPr>
        <w:t>.</w:t>
      </w:r>
      <w:r w:rsidR="00162B3E">
        <w:rPr>
          <w:color w:val="000000"/>
          <w:sz w:val="26"/>
          <w:szCs w:val="26"/>
        </w:rPr>
        <w:tab/>
      </w:r>
      <w:r w:rsidR="00162B3E" w:rsidRPr="00077929">
        <w:rPr>
          <w:color w:val="000000"/>
          <w:sz w:val="26"/>
          <w:szCs w:val="26"/>
        </w:rPr>
        <w:t>Любые архитектурные или электрические изменения, включая перемещение оборудования, показанного на данных чертежах, разрешаются только с письменного согласия Поставщика</w:t>
      </w:r>
      <w:r w:rsidR="00162B3E" w:rsidRPr="00077929">
        <w:rPr>
          <w:color w:val="000000"/>
          <w:sz w:val="26"/>
          <w:szCs w:val="26"/>
          <w:lang w:eastAsia="en-US"/>
        </w:rPr>
        <w:t xml:space="preserve"> </w:t>
      </w:r>
      <w:r w:rsidR="00162B3E" w:rsidRPr="00077929">
        <w:rPr>
          <w:color w:val="000000"/>
          <w:sz w:val="26"/>
          <w:szCs w:val="26"/>
        </w:rPr>
        <w:t>после изучения предлагаемых изменений с точки зрения эксплуатации оборудования, возможности обслуживания, допустимой длины кабелей и других вопросов, важных для монтажа.</w:t>
      </w:r>
    </w:p>
    <w:p w14:paraId="4F02FC13" w14:textId="10955718" w:rsidR="00212996" w:rsidRPr="00077929" w:rsidRDefault="00C210DE" w:rsidP="00961DFC">
      <w:pPr>
        <w:tabs>
          <w:tab w:val="left" w:pos="709"/>
        </w:tabs>
        <w:ind w:left="700" w:right="23" w:hanging="700"/>
        <w:jc w:val="both"/>
        <w:rPr>
          <w:color w:val="000000"/>
          <w:sz w:val="26"/>
          <w:szCs w:val="26"/>
        </w:rPr>
      </w:pPr>
      <w:r w:rsidRPr="00DB61A6">
        <w:rPr>
          <w:color w:val="000000"/>
          <w:sz w:val="26"/>
          <w:szCs w:val="26"/>
        </w:rPr>
        <w:t>8</w:t>
      </w:r>
      <w:r w:rsidR="0023230D">
        <w:rPr>
          <w:color w:val="000000"/>
          <w:sz w:val="26"/>
          <w:szCs w:val="26"/>
        </w:rPr>
        <w:t>.</w:t>
      </w:r>
      <w:r w:rsidR="0023230D">
        <w:rPr>
          <w:color w:val="000000"/>
          <w:sz w:val="26"/>
          <w:szCs w:val="26"/>
        </w:rPr>
        <w:tab/>
      </w:r>
      <w:r w:rsidR="00E304E8" w:rsidRPr="00077929">
        <w:rPr>
          <w:color w:val="000000"/>
          <w:sz w:val="26"/>
          <w:szCs w:val="26"/>
        </w:rPr>
        <w:t xml:space="preserve">После выполнения всех строительно-подготовительных работ в помещениях </w:t>
      </w:r>
      <w:r w:rsidR="0023230D">
        <w:rPr>
          <w:color w:val="000000"/>
          <w:sz w:val="26"/>
          <w:szCs w:val="26"/>
        </w:rPr>
        <w:tab/>
      </w:r>
      <w:r w:rsidR="00E304E8" w:rsidRPr="00077929">
        <w:rPr>
          <w:color w:val="000000"/>
          <w:sz w:val="26"/>
          <w:szCs w:val="26"/>
        </w:rPr>
        <w:t>направить в адрес Иностранного унитарного предприятия «Техмедсервис Спектрикс»</w:t>
      </w:r>
      <w:r w:rsidR="00E304E8" w:rsidRPr="00077929">
        <w:rPr>
          <w:color w:val="000000"/>
          <w:sz w:val="26"/>
          <w:szCs w:val="26"/>
          <w:lang w:eastAsia="en-US"/>
        </w:rPr>
        <w:t xml:space="preserve"> </w:t>
      </w:r>
      <w:r w:rsidR="00E304E8" w:rsidRPr="00077929">
        <w:rPr>
          <w:color w:val="000000"/>
          <w:sz w:val="26"/>
          <w:szCs w:val="26"/>
        </w:rPr>
        <w:t>акт установленного образца (см. Приложение).</w:t>
      </w:r>
    </w:p>
    <w:p w14:paraId="2F006A5E" w14:textId="3F9F8B06" w:rsidR="00201F64" w:rsidRDefault="00201F64" w:rsidP="00220874">
      <w:pPr>
        <w:tabs>
          <w:tab w:val="left" w:pos="529"/>
        </w:tabs>
        <w:ind w:right="23"/>
        <w:jc w:val="both"/>
        <w:rPr>
          <w:color w:val="000000"/>
          <w:sz w:val="26"/>
          <w:szCs w:val="26"/>
        </w:rPr>
      </w:pPr>
    </w:p>
    <w:p w14:paraId="65A761EA" w14:textId="77777777" w:rsidR="00A05B1C" w:rsidRDefault="00A05B1C" w:rsidP="00220874">
      <w:pPr>
        <w:tabs>
          <w:tab w:val="left" w:pos="529"/>
        </w:tabs>
        <w:ind w:right="23"/>
        <w:jc w:val="both"/>
        <w:rPr>
          <w:color w:val="000000"/>
          <w:sz w:val="26"/>
          <w:szCs w:val="26"/>
        </w:rPr>
      </w:pPr>
    </w:p>
    <w:p w14:paraId="66A540F7" w14:textId="77777777" w:rsidR="00162B3E" w:rsidRDefault="00162B3E" w:rsidP="00220874">
      <w:pPr>
        <w:tabs>
          <w:tab w:val="left" w:pos="529"/>
        </w:tabs>
        <w:ind w:right="23"/>
        <w:jc w:val="both"/>
        <w:rPr>
          <w:color w:val="000000"/>
          <w:sz w:val="26"/>
          <w:szCs w:val="26"/>
        </w:rPr>
      </w:pPr>
    </w:p>
    <w:p w14:paraId="14F8E2B7" w14:textId="77777777" w:rsidR="004A2FEF" w:rsidRDefault="004A2FEF" w:rsidP="004A2FEF">
      <w:pPr>
        <w:tabs>
          <w:tab w:val="left" w:pos="529"/>
        </w:tabs>
        <w:ind w:right="23"/>
        <w:jc w:val="both"/>
        <w:rPr>
          <w:color w:val="000000"/>
          <w:sz w:val="26"/>
          <w:szCs w:val="26"/>
          <w:u w:val="single"/>
        </w:rPr>
      </w:pPr>
      <w:r w:rsidRPr="004C6F5B">
        <w:rPr>
          <w:color w:val="000000"/>
          <w:sz w:val="26"/>
          <w:szCs w:val="26"/>
          <w:u w:val="single"/>
        </w:rPr>
        <w:lastRenderedPageBreak/>
        <w:t>Требования, предъявляемые к дополнительному комплектному оборудованию</w:t>
      </w:r>
      <w:r>
        <w:rPr>
          <w:color w:val="000000"/>
          <w:sz w:val="26"/>
          <w:szCs w:val="26"/>
          <w:u w:val="single"/>
        </w:rPr>
        <w:t xml:space="preserve"> (</w:t>
      </w:r>
      <w:proofErr w:type="spellStart"/>
      <w:r>
        <w:rPr>
          <w:color w:val="000000"/>
          <w:sz w:val="26"/>
          <w:szCs w:val="26"/>
          <w:u w:val="single"/>
        </w:rPr>
        <w:t>доп</w:t>
      </w:r>
      <w:proofErr w:type="spellEnd"/>
      <w:r>
        <w:rPr>
          <w:color w:val="000000"/>
          <w:sz w:val="26"/>
          <w:szCs w:val="26"/>
          <w:u w:val="single"/>
        </w:rPr>
        <w:t xml:space="preserve"> оборудование см. спецификацию).</w:t>
      </w:r>
    </w:p>
    <w:p w14:paraId="2B1E48F2" w14:textId="77777777" w:rsidR="004A2FEF" w:rsidRPr="002A3F4C" w:rsidRDefault="004A2FEF" w:rsidP="004A2FEF">
      <w:pPr>
        <w:tabs>
          <w:tab w:val="left" w:pos="52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14:paraId="43E123D0" w14:textId="77777777" w:rsidR="004A2FEF" w:rsidRPr="00077929" w:rsidRDefault="004A2FEF" w:rsidP="004A2FEF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Источник бесперебойного питания и батарейный модуль</w:t>
      </w:r>
    </w:p>
    <w:p w14:paraId="2F27A95F" w14:textId="77777777" w:rsidR="004A2FEF" w:rsidRPr="00077929" w:rsidRDefault="004A2FEF" w:rsidP="004A2FEF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1F996DF1" w14:textId="43089B1C" w:rsidR="004A2FEF" w:rsidRPr="00077929" w:rsidRDefault="004A2FEF" w:rsidP="004A2FEF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Источник бесперебойного питания </w:t>
      </w:r>
      <w:proofErr w:type="spellStart"/>
      <w:r w:rsidRPr="00E943BD">
        <w:rPr>
          <w:bCs/>
          <w:color w:val="000000"/>
          <w:sz w:val="26"/>
          <w:szCs w:val="26"/>
        </w:rPr>
        <w:t>ABSolite</w:t>
      </w:r>
      <w:proofErr w:type="spellEnd"/>
      <w:r w:rsidRPr="00E943BD">
        <w:rPr>
          <w:bCs/>
          <w:color w:val="000000"/>
          <w:sz w:val="26"/>
          <w:szCs w:val="26"/>
        </w:rPr>
        <w:t xml:space="preserve"> IQ33-1</w:t>
      </w:r>
      <w:r>
        <w:rPr>
          <w:bCs/>
          <w:color w:val="000000"/>
          <w:sz w:val="26"/>
          <w:szCs w:val="26"/>
        </w:rPr>
        <w:t>60</w:t>
      </w:r>
      <w:r w:rsidRPr="00077929">
        <w:rPr>
          <w:color w:val="000000"/>
          <w:sz w:val="26"/>
          <w:szCs w:val="26"/>
        </w:rPr>
        <w:t xml:space="preserve"> и батарейный модуль</w:t>
      </w:r>
    </w:p>
    <w:p w14:paraId="5C1B7484" w14:textId="77777777" w:rsidR="004A2FEF" w:rsidRPr="00077929" w:rsidRDefault="004A2FEF" w:rsidP="004A2FEF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14:paraId="2451CE1C" w14:textId="43243B84" w:rsidR="004A2FEF" w:rsidRPr="00532713" w:rsidRDefault="004A2FEF" w:rsidP="004A2FEF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077929">
        <w:rPr>
          <w:b/>
          <w:color w:val="000000"/>
          <w:sz w:val="26"/>
          <w:szCs w:val="26"/>
        </w:rPr>
        <w:t>Источник бесперебойного питания</w:t>
      </w:r>
      <w:r w:rsidRPr="00077929">
        <w:rPr>
          <w:color w:val="000000"/>
          <w:sz w:val="26"/>
          <w:szCs w:val="26"/>
        </w:rPr>
        <w:t xml:space="preserve"> </w:t>
      </w:r>
      <w:proofErr w:type="spellStart"/>
      <w:r w:rsidRPr="00E943BD">
        <w:rPr>
          <w:bCs/>
          <w:color w:val="000000"/>
          <w:sz w:val="26"/>
          <w:szCs w:val="26"/>
        </w:rPr>
        <w:t>ABSolite</w:t>
      </w:r>
      <w:proofErr w:type="spellEnd"/>
      <w:r w:rsidRPr="00E943BD">
        <w:rPr>
          <w:bCs/>
          <w:color w:val="000000"/>
          <w:sz w:val="26"/>
          <w:szCs w:val="26"/>
        </w:rPr>
        <w:t xml:space="preserve"> IQ33-1</w:t>
      </w:r>
      <w:r>
        <w:rPr>
          <w:bCs/>
          <w:color w:val="000000"/>
          <w:sz w:val="26"/>
          <w:szCs w:val="26"/>
        </w:rPr>
        <w:t>60</w:t>
      </w:r>
    </w:p>
    <w:p w14:paraId="715CE00F" w14:textId="77777777" w:rsidR="004A2FEF" w:rsidRPr="00077929" w:rsidRDefault="004A2FEF" w:rsidP="004A2FEF">
      <w:pPr>
        <w:ind w:firstLine="72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Габаритные размеры (</w:t>
      </w:r>
      <w:proofErr w:type="spellStart"/>
      <w:r w:rsidRPr="00077929">
        <w:rPr>
          <w:color w:val="000000"/>
          <w:sz w:val="26"/>
          <w:szCs w:val="26"/>
        </w:rPr>
        <w:t>ШхГхВ</w:t>
      </w:r>
      <w:proofErr w:type="spellEnd"/>
      <w:r w:rsidRPr="00077929">
        <w:rPr>
          <w:color w:val="000000"/>
          <w:sz w:val="26"/>
          <w:szCs w:val="26"/>
        </w:rPr>
        <w:t xml:space="preserve">): </w:t>
      </w:r>
      <w:r>
        <w:rPr>
          <w:color w:val="000000"/>
          <w:sz w:val="26"/>
          <w:szCs w:val="26"/>
        </w:rPr>
        <w:t>700</w:t>
      </w:r>
      <w:r w:rsidRPr="00077929">
        <w:rPr>
          <w:color w:val="000000"/>
          <w:sz w:val="26"/>
          <w:szCs w:val="26"/>
        </w:rPr>
        <w:t>х</w:t>
      </w:r>
      <w:r>
        <w:rPr>
          <w:color w:val="000000"/>
          <w:sz w:val="26"/>
          <w:szCs w:val="26"/>
        </w:rPr>
        <w:t>800</w:t>
      </w:r>
      <w:r w:rsidRPr="00077929">
        <w:rPr>
          <w:color w:val="000000"/>
          <w:sz w:val="26"/>
          <w:szCs w:val="26"/>
        </w:rPr>
        <w:t>х1</w:t>
      </w:r>
      <w:r>
        <w:rPr>
          <w:color w:val="000000"/>
          <w:sz w:val="26"/>
          <w:szCs w:val="26"/>
        </w:rPr>
        <w:t>800</w:t>
      </w:r>
      <w:r w:rsidRPr="00077929">
        <w:rPr>
          <w:color w:val="000000"/>
          <w:sz w:val="26"/>
          <w:szCs w:val="26"/>
        </w:rPr>
        <w:t xml:space="preserve"> мм;</w:t>
      </w:r>
    </w:p>
    <w:p w14:paraId="130CA221" w14:textId="4B881AED" w:rsidR="004A2FEF" w:rsidRPr="00077929" w:rsidRDefault="004A2FEF" w:rsidP="004A2FEF">
      <w:pPr>
        <w:ind w:firstLine="72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Вес: </w:t>
      </w:r>
      <w:r>
        <w:rPr>
          <w:color w:val="000000"/>
          <w:sz w:val="26"/>
          <w:szCs w:val="26"/>
        </w:rPr>
        <w:t>850</w:t>
      </w:r>
      <w:r w:rsidRPr="00077929">
        <w:rPr>
          <w:color w:val="000000"/>
          <w:sz w:val="26"/>
          <w:szCs w:val="26"/>
        </w:rPr>
        <w:t xml:space="preserve"> кг.</w:t>
      </w:r>
    </w:p>
    <w:p w14:paraId="66B47712" w14:textId="77777777" w:rsidR="004A2FEF" w:rsidRPr="00077929" w:rsidRDefault="004A2FEF" w:rsidP="004A2FEF">
      <w:pPr>
        <w:ind w:firstLine="720"/>
        <w:jc w:val="both"/>
        <w:rPr>
          <w:color w:val="000000"/>
          <w:sz w:val="26"/>
          <w:szCs w:val="26"/>
        </w:rPr>
      </w:pPr>
      <w:r w:rsidRPr="009C3CF5">
        <w:rPr>
          <w:color w:val="000000"/>
          <w:sz w:val="26"/>
          <w:szCs w:val="26"/>
        </w:rPr>
        <w:t xml:space="preserve">уровень шума - </w:t>
      </w:r>
      <w:r w:rsidRPr="009C3CF5">
        <w:rPr>
          <w:color w:val="000000"/>
          <w:sz w:val="26"/>
          <w:szCs w:val="26"/>
        </w:rPr>
        <w:sym w:font="Symbol" w:char="F03C"/>
      </w:r>
      <w:r w:rsidRPr="009C3CF5">
        <w:rPr>
          <w:color w:val="000000"/>
          <w:sz w:val="26"/>
          <w:szCs w:val="26"/>
        </w:rPr>
        <w:t xml:space="preserve">65 </w:t>
      </w:r>
      <w:proofErr w:type="spellStart"/>
      <w:r w:rsidRPr="009C3CF5">
        <w:rPr>
          <w:color w:val="000000"/>
          <w:sz w:val="26"/>
          <w:szCs w:val="26"/>
        </w:rPr>
        <w:t>дБА</w:t>
      </w:r>
      <w:proofErr w:type="spellEnd"/>
    </w:p>
    <w:p w14:paraId="3448D863" w14:textId="4396E026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E943BD">
        <w:rPr>
          <w:color w:val="000000"/>
          <w:sz w:val="26"/>
          <w:szCs w:val="26"/>
        </w:rPr>
        <w:t xml:space="preserve">Максимальное тепловыделение: </w:t>
      </w:r>
      <w:r w:rsidR="000547BD">
        <w:rPr>
          <w:color w:val="000000"/>
          <w:sz w:val="26"/>
          <w:szCs w:val="26"/>
        </w:rPr>
        <w:t>9</w:t>
      </w:r>
      <w:r w:rsidRPr="00E943BD">
        <w:rPr>
          <w:color w:val="000000"/>
          <w:sz w:val="26"/>
          <w:szCs w:val="26"/>
        </w:rPr>
        <w:t>,</w:t>
      </w:r>
      <w:r w:rsidR="000547BD">
        <w:rPr>
          <w:color w:val="000000"/>
          <w:sz w:val="26"/>
          <w:szCs w:val="26"/>
        </w:rPr>
        <w:t>5</w:t>
      </w:r>
      <w:r w:rsidRPr="00E943BD">
        <w:rPr>
          <w:color w:val="000000"/>
          <w:sz w:val="26"/>
          <w:szCs w:val="26"/>
        </w:rPr>
        <w:t xml:space="preserve"> кВт</w:t>
      </w:r>
    </w:p>
    <w:p w14:paraId="69A2288D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Расположение</w:t>
      </w:r>
    </w:p>
    <w:p w14:paraId="0CFA9A38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Необходимо руководствоваться следующим при расположении ИБП:</w:t>
      </w:r>
    </w:p>
    <w:p w14:paraId="04FB0687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•  источник бесперебойного питания устанавливается в отдельном помещении.</w:t>
      </w:r>
    </w:p>
    <w:p w14:paraId="2D3614A7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• расстояние не менее 0,</w:t>
      </w:r>
      <w:r>
        <w:rPr>
          <w:color w:val="000000"/>
          <w:sz w:val="26"/>
          <w:szCs w:val="26"/>
        </w:rPr>
        <w:t>7</w:t>
      </w:r>
      <w:r w:rsidRPr="00077929">
        <w:rPr>
          <w:color w:val="000000"/>
          <w:sz w:val="26"/>
          <w:szCs w:val="26"/>
        </w:rPr>
        <w:t xml:space="preserve"> м спереди</w:t>
      </w:r>
      <w:r w:rsidRPr="00E92EF0">
        <w:rPr>
          <w:color w:val="000000"/>
          <w:sz w:val="26"/>
          <w:szCs w:val="26"/>
        </w:rPr>
        <w:t>,</w:t>
      </w:r>
      <w:r w:rsidRPr="00077929">
        <w:rPr>
          <w:color w:val="000000"/>
          <w:sz w:val="26"/>
          <w:szCs w:val="26"/>
        </w:rPr>
        <w:t xml:space="preserve"> 0,</w:t>
      </w:r>
      <w:r>
        <w:rPr>
          <w:color w:val="000000"/>
          <w:sz w:val="26"/>
          <w:szCs w:val="26"/>
        </w:rPr>
        <w:t>1</w:t>
      </w:r>
      <w:r w:rsidRPr="00077929">
        <w:rPr>
          <w:color w:val="000000"/>
          <w:sz w:val="26"/>
          <w:szCs w:val="26"/>
        </w:rPr>
        <w:t xml:space="preserve"> м сзади</w:t>
      </w:r>
      <w:r>
        <w:rPr>
          <w:color w:val="000000"/>
          <w:sz w:val="26"/>
          <w:szCs w:val="26"/>
        </w:rPr>
        <w:t xml:space="preserve">. Необходимо предусмотреть дополнительное пространство спереди для обеспечения возможности </w:t>
      </w:r>
      <w:proofErr w:type="spellStart"/>
      <w:r>
        <w:rPr>
          <w:color w:val="000000"/>
          <w:sz w:val="26"/>
          <w:szCs w:val="26"/>
        </w:rPr>
        <w:t>откатывания</w:t>
      </w:r>
      <w:proofErr w:type="spellEnd"/>
      <w:r>
        <w:rPr>
          <w:color w:val="000000"/>
          <w:sz w:val="26"/>
          <w:szCs w:val="26"/>
        </w:rPr>
        <w:t xml:space="preserve"> ИБП </w:t>
      </w:r>
      <w:r w:rsidRPr="00077929">
        <w:rPr>
          <w:color w:val="000000"/>
          <w:sz w:val="26"/>
          <w:szCs w:val="26"/>
        </w:rPr>
        <w:t>для инсталляции и сервисного обслуживания.</w:t>
      </w:r>
    </w:p>
    <w:p w14:paraId="0EC31992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• расстояние не менее </w:t>
      </w:r>
      <w:r>
        <w:rPr>
          <w:color w:val="000000"/>
          <w:sz w:val="26"/>
          <w:szCs w:val="26"/>
        </w:rPr>
        <w:t>0,7</w:t>
      </w:r>
      <w:r w:rsidRPr="00077929">
        <w:rPr>
          <w:color w:val="000000"/>
          <w:sz w:val="26"/>
          <w:szCs w:val="26"/>
        </w:rPr>
        <w:t xml:space="preserve"> м между верхней крышкой ИБП и потолком, необходимое для обеспечения эффективной работы вентиляторов системы. </w:t>
      </w:r>
    </w:p>
    <w:p w14:paraId="6DB8B3C7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• не допускается установка иного оборудования (например, систем кондиционирования) сверху ИБП.</w:t>
      </w:r>
    </w:p>
    <w:p w14:paraId="61D5CCE8" w14:textId="77777777" w:rsidR="004A2FEF" w:rsidRPr="00077929" w:rsidRDefault="004A2FEF" w:rsidP="004A2FEF">
      <w:pPr>
        <w:jc w:val="both"/>
        <w:rPr>
          <w:b/>
          <w:bCs/>
          <w:color w:val="000000"/>
          <w:sz w:val="26"/>
          <w:szCs w:val="26"/>
        </w:rPr>
      </w:pPr>
    </w:p>
    <w:p w14:paraId="6222C49C" w14:textId="77777777" w:rsidR="004A2FEF" w:rsidRPr="00E943BD" w:rsidRDefault="004A2FEF" w:rsidP="004A2FEF">
      <w:pPr>
        <w:jc w:val="both"/>
        <w:rPr>
          <w:b/>
          <w:bCs/>
          <w:color w:val="000000"/>
          <w:sz w:val="26"/>
          <w:szCs w:val="26"/>
        </w:rPr>
      </w:pPr>
      <w:r w:rsidRPr="00077929">
        <w:rPr>
          <w:b/>
          <w:bCs/>
          <w:color w:val="000000"/>
          <w:sz w:val="26"/>
          <w:szCs w:val="26"/>
        </w:rPr>
        <w:t>Батарейный модуль</w:t>
      </w:r>
      <w:r w:rsidRPr="00077929">
        <w:rPr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>(шкаф АКБ)</w:t>
      </w:r>
    </w:p>
    <w:p w14:paraId="6ADD76D3" w14:textId="4C3C8B05" w:rsidR="004A2FEF" w:rsidRPr="00077929" w:rsidRDefault="004A2FEF" w:rsidP="004A2FEF">
      <w:pPr>
        <w:ind w:firstLine="72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Габаритные размеры (</w:t>
      </w:r>
      <w:proofErr w:type="spellStart"/>
      <w:r w:rsidRPr="00077929">
        <w:rPr>
          <w:color w:val="000000"/>
          <w:sz w:val="26"/>
          <w:szCs w:val="26"/>
        </w:rPr>
        <w:t>ШхГхВ</w:t>
      </w:r>
      <w:proofErr w:type="spellEnd"/>
      <w:r w:rsidRPr="00077929">
        <w:rPr>
          <w:color w:val="000000"/>
          <w:sz w:val="26"/>
          <w:szCs w:val="26"/>
        </w:rPr>
        <w:t xml:space="preserve">): </w:t>
      </w:r>
      <w:r>
        <w:rPr>
          <w:color w:val="000000"/>
          <w:sz w:val="26"/>
          <w:szCs w:val="26"/>
        </w:rPr>
        <w:t>1100</w:t>
      </w:r>
      <w:r w:rsidRPr="00077929">
        <w:rPr>
          <w:color w:val="000000"/>
          <w:sz w:val="26"/>
          <w:szCs w:val="26"/>
        </w:rPr>
        <w:t>х</w:t>
      </w:r>
      <w:r>
        <w:rPr>
          <w:color w:val="000000"/>
          <w:sz w:val="26"/>
          <w:szCs w:val="26"/>
        </w:rPr>
        <w:t>800</w:t>
      </w:r>
      <w:r w:rsidRPr="00077929">
        <w:rPr>
          <w:color w:val="000000"/>
          <w:sz w:val="26"/>
          <w:szCs w:val="26"/>
        </w:rPr>
        <w:t>х</w:t>
      </w:r>
      <w:r>
        <w:rPr>
          <w:color w:val="000000"/>
          <w:sz w:val="26"/>
          <w:szCs w:val="26"/>
        </w:rPr>
        <w:t>2000</w:t>
      </w:r>
      <w:r w:rsidRPr="00077929">
        <w:rPr>
          <w:color w:val="000000"/>
          <w:sz w:val="26"/>
          <w:szCs w:val="26"/>
        </w:rPr>
        <w:t xml:space="preserve"> мм;</w:t>
      </w:r>
    </w:p>
    <w:p w14:paraId="4D247AE8" w14:textId="5679F48F" w:rsidR="004A2FEF" w:rsidRPr="00077929" w:rsidRDefault="004A2FEF" w:rsidP="004A2FEF">
      <w:pPr>
        <w:ind w:firstLine="72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Вес: </w:t>
      </w:r>
      <w:r>
        <w:rPr>
          <w:color w:val="000000"/>
          <w:sz w:val="26"/>
          <w:szCs w:val="26"/>
        </w:rPr>
        <w:t>1800 кг</w:t>
      </w:r>
      <w:r w:rsidRPr="00077929">
        <w:rPr>
          <w:color w:val="000000"/>
          <w:sz w:val="26"/>
          <w:szCs w:val="26"/>
        </w:rPr>
        <w:t>.</w:t>
      </w:r>
    </w:p>
    <w:p w14:paraId="0B8BF2AC" w14:textId="77777777" w:rsidR="004A2FEF" w:rsidRPr="004B2E36" w:rsidRDefault="004A2FEF" w:rsidP="004A2FEF">
      <w:pPr>
        <w:ind w:firstLine="720"/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Расположение </w:t>
      </w:r>
    </w:p>
    <w:p w14:paraId="12E9628A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Необходимо руководствоваться следующим при расположении батарейного модуля: </w:t>
      </w:r>
    </w:p>
    <w:p w14:paraId="1E760880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 xml:space="preserve">• </w:t>
      </w:r>
      <w:r>
        <w:rPr>
          <w:color w:val="000000"/>
          <w:sz w:val="26"/>
          <w:szCs w:val="26"/>
        </w:rPr>
        <w:t xml:space="preserve">   шкаф АКБ</w:t>
      </w:r>
      <w:r w:rsidRPr="00077929">
        <w:rPr>
          <w:color w:val="000000"/>
          <w:sz w:val="26"/>
          <w:szCs w:val="26"/>
        </w:rPr>
        <w:t xml:space="preserve"> устанавливается в отдельном помещении</w:t>
      </w:r>
      <w:r w:rsidRPr="0039689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c</w:t>
      </w:r>
      <w:r w:rsidRPr="0039689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ИБП</w:t>
      </w:r>
      <w:r w:rsidRPr="00077929">
        <w:rPr>
          <w:color w:val="000000"/>
          <w:sz w:val="26"/>
          <w:szCs w:val="26"/>
        </w:rPr>
        <w:t>.</w:t>
      </w:r>
    </w:p>
    <w:p w14:paraId="3130CB1A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•  расстояние не менее 1 м спереди необходимое для обеспечения инсталляции и сервисного обслуживания.</w:t>
      </w:r>
    </w:p>
    <w:p w14:paraId="37EC6B8E" w14:textId="77777777" w:rsidR="004A2FEF" w:rsidRPr="00077929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•  не допускается установка оборудования сверху.</w:t>
      </w:r>
    </w:p>
    <w:p w14:paraId="03E6E887" w14:textId="77777777" w:rsidR="004A2FEF" w:rsidRDefault="004A2FEF" w:rsidP="004A2FEF">
      <w:pPr>
        <w:jc w:val="both"/>
        <w:rPr>
          <w:color w:val="000000"/>
          <w:sz w:val="26"/>
          <w:szCs w:val="26"/>
        </w:rPr>
      </w:pPr>
      <w:r w:rsidRPr="00077929">
        <w:rPr>
          <w:color w:val="000000"/>
          <w:sz w:val="26"/>
          <w:szCs w:val="26"/>
        </w:rPr>
        <w:t>Батарейные кабели подводятся снизу</w:t>
      </w:r>
      <w:r>
        <w:rPr>
          <w:color w:val="000000"/>
          <w:sz w:val="26"/>
          <w:szCs w:val="26"/>
        </w:rPr>
        <w:t xml:space="preserve"> сзади</w:t>
      </w:r>
      <w:r w:rsidRPr="00077929">
        <w:rPr>
          <w:color w:val="000000"/>
          <w:sz w:val="26"/>
          <w:szCs w:val="26"/>
        </w:rPr>
        <w:t xml:space="preserve"> ИБП и батарейного модуля</w:t>
      </w:r>
    </w:p>
    <w:p w14:paraId="4C733086" w14:textId="77777777" w:rsidR="004A2FEF" w:rsidRPr="00AF4271" w:rsidRDefault="004A2FEF" w:rsidP="004A2FEF">
      <w:pPr>
        <w:jc w:val="both"/>
        <w:rPr>
          <w:bCs/>
          <w:color w:val="000000"/>
          <w:sz w:val="26"/>
          <w:szCs w:val="26"/>
        </w:rPr>
      </w:pPr>
      <w:r w:rsidRPr="003D61DB">
        <w:rPr>
          <w:bCs/>
          <w:color w:val="000000"/>
          <w:sz w:val="26"/>
          <w:szCs w:val="26"/>
          <w:highlight w:val="yellow"/>
        </w:rPr>
        <w:br/>
      </w:r>
      <w:r w:rsidRPr="00AF4271">
        <w:rPr>
          <w:bCs/>
          <w:color w:val="000000"/>
          <w:sz w:val="26"/>
          <w:szCs w:val="26"/>
        </w:rPr>
        <w:t>1. Силовые кабели подводятся к ИБП спереди снизу. От точки ввода кабеля в источник до клеммных колодок (силовых шин) необходимо до 1,5 м</w:t>
      </w:r>
      <w:r>
        <w:rPr>
          <w:bCs/>
          <w:color w:val="000000"/>
          <w:sz w:val="26"/>
          <w:szCs w:val="26"/>
        </w:rPr>
        <w:t>.</w:t>
      </w:r>
      <w:r w:rsidRPr="00AF4271">
        <w:rPr>
          <w:bCs/>
          <w:color w:val="000000"/>
          <w:sz w:val="26"/>
          <w:szCs w:val="26"/>
        </w:rPr>
        <w:t xml:space="preserve"> кабеля.</w:t>
      </w:r>
    </w:p>
    <w:p w14:paraId="7A196855" w14:textId="77777777" w:rsidR="004A2FEF" w:rsidRPr="00AF4271" w:rsidRDefault="004A2FEF" w:rsidP="004A2FEF">
      <w:pPr>
        <w:jc w:val="both"/>
        <w:rPr>
          <w:bCs/>
          <w:color w:val="000000"/>
          <w:sz w:val="26"/>
          <w:szCs w:val="26"/>
        </w:rPr>
      </w:pPr>
      <w:r w:rsidRPr="00AF4271">
        <w:rPr>
          <w:bCs/>
          <w:color w:val="000000"/>
          <w:sz w:val="26"/>
          <w:szCs w:val="26"/>
        </w:rPr>
        <w:t xml:space="preserve">2. </w:t>
      </w:r>
      <w:r w:rsidRPr="00AF4271">
        <w:rPr>
          <w:color w:val="000000"/>
          <w:sz w:val="26"/>
          <w:szCs w:val="26"/>
        </w:rPr>
        <w:t>Батарейные кабели подводятся спереди снизу ИБП и батарейного модуля</w:t>
      </w:r>
      <w:r>
        <w:rPr>
          <w:color w:val="000000"/>
          <w:sz w:val="26"/>
          <w:szCs w:val="26"/>
        </w:rPr>
        <w:t>.</w:t>
      </w:r>
      <w:r w:rsidRPr="00AF4271">
        <w:rPr>
          <w:color w:val="000000"/>
          <w:sz w:val="26"/>
          <w:szCs w:val="26"/>
        </w:rPr>
        <w:t xml:space="preserve"> </w:t>
      </w:r>
      <w:r w:rsidRPr="00AF4271">
        <w:rPr>
          <w:bCs/>
          <w:color w:val="000000"/>
          <w:sz w:val="26"/>
          <w:szCs w:val="26"/>
        </w:rPr>
        <w:t xml:space="preserve">От точки ввода кабеля в </w:t>
      </w:r>
      <w:r>
        <w:rPr>
          <w:bCs/>
          <w:color w:val="000000"/>
          <w:sz w:val="26"/>
          <w:szCs w:val="26"/>
        </w:rPr>
        <w:t>ИБП</w:t>
      </w:r>
      <w:r w:rsidRPr="00AF4271">
        <w:rPr>
          <w:bCs/>
          <w:color w:val="000000"/>
          <w:sz w:val="26"/>
          <w:szCs w:val="26"/>
        </w:rPr>
        <w:t xml:space="preserve"> и шкаф АКБ до клеммных колодок (силовых шин) необходимо до 1,5 м</w:t>
      </w:r>
      <w:r>
        <w:rPr>
          <w:bCs/>
          <w:color w:val="000000"/>
          <w:sz w:val="26"/>
          <w:szCs w:val="26"/>
        </w:rPr>
        <w:t>.</w:t>
      </w:r>
      <w:r w:rsidRPr="00AF4271">
        <w:rPr>
          <w:bCs/>
          <w:color w:val="000000"/>
          <w:sz w:val="26"/>
          <w:szCs w:val="26"/>
        </w:rPr>
        <w:t xml:space="preserve"> кабеля.</w:t>
      </w:r>
    </w:p>
    <w:p w14:paraId="3BC4750C" w14:textId="77777777" w:rsidR="004A2FEF" w:rsidRDefault="004A2FEF" w:rsidP="004A2FEF">
      <w:pPr>
        <w:jc w:val="both"/>
        <w:rPr>
          <w:bCs/>
          <w:color w:val="000000"/>
          <w:sz w:val="26"/>
          <w:szCs w:val="26"/>
        </w:rPr>
      </w:pPr>
      <w:r w:rsidRPr="00AF4271">
        <w:rPr>
          <w:bCs/>
          <w:color w:val="000000"/>
          <w:sz w:val="26"/>
          <w:szCs w:val="26"/>
        </w:rPr>
        <w:t>3. Шкафы АКБ подключаются параллельно к ИБП.</w:t>
      </w:r>
    </w:p>
    <w:p w14:paraId="7ACB240C" w14:textId="77777777" w:rsidR="004A2FEF" w:rsidRDefault="004A2FEF" w:rsidP="004A2FEF">
      <w:pPr>
        <w:jc w:val="both"/>
        <w:rPr>
          <w:bCs/>
          <w:color w:val="000000"/>
          <w:sz w:val="26"/>
          <w:szCs w:val="26"/>
        </w:rPr>
      </w:pPr>
      <w:r w:rsidRPr="001A20D2">
        <w:rPr>
          <w:bCs/>
          <w:color w:val="000000"/>
          <w:sz w:val="26"/>
          <w:szCs w:val="26"/>
        </w:rPr>
        <w:t>4.</w:t>
      </w:r>
      <w:r>
        <w:rPr>
          <w:bCs/>
          <w:color w:val="000000"/>
          <w:sz w:val="26"/>
          <w:szCs w:val="26"/>
        </w:rPr>
        <w:t xml:space="preserve"> Блок сигнализации соединяется кабелем </w:t>
      </w:r>
      <w:r>
        <w:rPr>
          <w:bCs/>
          <w:color w:val="000000"/>
          <w:sz w:val="26"/>
          <w:szCs w:val="26"/>
          <w:lang w:val="en-US"/>
        </w:rPr>
        <w:t>UTP</w:t>
      </w:r>
      <w:r w:rsidRPr="004B2E36">
        <w:rPr>
          <w:bCs/>
          <w:color w:val="000000"/>
          <w:sz w:val="26"/>
          <w:szCs w:val="26"/>
        </w:rPr>
        <w:t xml:space="preserve"> (8</w:t>
      </w:r>
      <w:r>
        <w:rPr>
          <w:bCs/>
          <w:color w:val="000000"/>
          <w:sz w:val="26"/>
          <w:szCs w:val="26"/>
        </w:rPr>
        <w:t>-жильный</w:t>
      </w:r>
      <w:r w:rsidRPr="004B2E36">
        <w:rPr>
          <w:bCs/>
          <w:color w:val="000000"/>
          <w:sz w:val="26"/>
          <w:szCs w:val="26"/>
        </w:rPr>
        <w:t>)</w:t>
      </w:r>
      <w:r>
        <w:rPr>
          <w:bCs/>
          <w:color w:val="000000"/>
          <w:sz w:val="26"/>
          <w:szCs w:val="26"/>
        </w:rPr>
        <w:t>. Прокладывается от ИБП до места установки блока сигнализации. Со стороны ИБП оставить до 3 м. кабеля от места ввода, со стороны блока сигнализации оставить до 1 м. свободного кабеля. Рядом с местом установки блока сигнализации выполнить электророзетку 220 В.</w:t>
      </w:r>
    </w:p>
    <w:p w14:paraId="5E32E6A1" w14:textId="24C6C6A7" w:rsidR="004A2FEF" w:rsidRDefault="004A2FEF" w:rsidP="004A2FEF">
      <w:p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5. максимальное сечение питающего кабеля ИБП 5х120 </w:t>
      </w:r>
      <w:proofErr w:type="spellStart"/>
      <w:r>
        <w:rPr>
          <w:bCs/>
          <w:color w:val="000000"/>
          <w:sz w:val="26"/>
          <w:szCs w:val="26"/>
        </w:rPr>
        <w:t>мм.кв</w:t>
      </w:r>
      <w:proofErr w:type="spellEnd"/>
      <w:r>
        <w:rPr>
          <w:bCs/>
          <w:color w:val="000000"/>
          <w:sz w:val="26"/>
          <w:szCs w:val="26"/>
        </w:rPr>
        <w:t xml:space="preserve">. </w:t>
      </w:r>
      <w:r w:rsidR="005D1641">
        <w:rPr>
          <w:bCs/>
          <w:color w:val="000000"/>
          <w:sz w:val="26"/>
          <w:szCs w:val="26"/>
        </w:rPr>
        <w:t>П</w:t>
      </w:r>
      <w:r>
        <w:rPr>
          <w:bCs/>
          <w:color w:val="000000"/>
          <w:sz w:val="26"/>
          <w:szCs w:val="26"/>
        </w:rPr>
        <w:t>рименять гибкий</w:t>
      </w:r>
      <w:r w:rsidR="005D1641">
        <w:rPr>
          <w:bCs/>
          <w:color w:val="000000"/>
          <w:sz w:val="26"/>
          <w:szCs w:val="26"/>
        </w:rPr>
        <w:t>,</w:t>
      </w:r>
      <w:r>
        <w:rPr>
          <w:bCs/>
          <w:color w:val="000000"/>
          <w:sz w:val="26"/>
          <w:szCs w:val="26"/>
        </w:rPr>
        <w:t xml:space="preserve"> </w:t>
      </w:r>
      <w:r w:rsidR="005D1641">
        <w:rPr>
          <w:bCs/>
          <w:color w:val="000000"/>
          <w:sz w:val="26"/>
          <w:szCs w:val="26"/>
        </w:rPr>
        <w:t xml:space="preserve">медный многожильный </w:t>
      </w:r>
      <w:r>
        <w:rPr>
          <w:bCs/>
          <w:color w:val="000000"/>
          <w:sz w:val="26"/>
          <w:szCs w:val="26"/>
        </w:rPr>
        <w:t>кабель.</w:t>
      </w:r>
    </w:p>
    <w:p w14:paraId="61C69B82" w14:textId="425864EB" w:rsidR="004A2FEF" w:rsidRPr="004B2E36" w:rsidRDefault="004A2FEF" w:rsidP="004A2FEF">
      <w:p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lastRenderedPageBreak/>
        <w:t>6. максимальное сечение кабеля нагрузки ИБП 5х</w:t>
      </w:r>
      <w:r w:rsidR="005D1641">
        <w:rPr>
          <w:bCs/>
          <w:color w:val="000000"/>
          <w:sz w:val="26"/>
          <w:szCs w:val="26"/>
        </w:rPr>
        <w:t>95</w:t>
      </w:r>
      <w:r>
        <w:rPr>
          <w:bCs/>
          <w:color w:val="000000"/>
          <w:sz w:val="26"/>
          <w:szCs w:val="26"/>
        </w:rPr>
        <w:t xml:space="preserve"> </w:t>
      </w:r>
      <w:proofErr w:type="spellStart"/>
      <w:r>
        <w:rPr>
          <w:bCs/>
          <w:color w:val="000000"/>
          <w:sz w:val="26"/>
          <w:szCs w:val="26"/>
        </w:rPr>
        <w:t>мм.кв</w:t>
      </w:r>
      <w:proofErr w:type="spellEnd"/>
      <w:r>
        <w:rPr>
          <w:bCs/>
          <w:color w:val="000000"/>
          <w:sz w:val="26"/>
          <w:szCs w:val="26"/>
        </w:rPr>
        <w:t xml:space="preserve">. </w:t>
      </w:r>
      <w:r w:rsidR="005D1641">
        <w:rPr>
          <w:bCs/>
          <w:color w:val="000000"/>
          <w:sz w:val="26"/>
          <w:szCs w:val="26"/>
        </w:rPr>
        <w:t>Применять гибкий, медный многожильный кабель.</w:t>
      </w:r>
    </w:p>
    <w:p w14:paraId="1B48AF15" w14:textId="77777777" w:rsidR="004A2FEF" w:rsidRDefault="004A2FEF" w:rsidP="004A2FEF">
      <w:pPr>
        <w:tabs>
          <w:tab w:val="left" w:pos="52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7. Рекомендуемое сечение кабеля между ИБП и батарейным шкафом 2х70 </w:t>
      </w:r>
      <w:proofErr w:type="spellStart"/>
      <w:r>
        <w:rPr>
          <w:color w:val="000000"/>
          <w:sz w:val="26"/>
          <w:szCs w:val="26"/>
        </w:rPr>
        <w:t>мм.кв</w:t>
      </w:r>
      <w:proofErr w:type="spellEnd"/>
      <w:r>
        <w:rPr>
          <w:color w:val="000000"/>
          <w:sz w:val="26"/>
          <w:szCs w:val="26"/>
        </w:rPr>
        <w:t>. (гибкий)</w:t>
      </w:r>
    </w:p>
    <w:p w14:paraId="4E717ED6" w14:textId="0D11CEBC" w:rsidR="004A2FEF" w:rsidRPr="001326E3" w:rsidRDefault="004A2FEF" w:rsidP="004A2FEF">
      <w:pPr>
        <w:tabs>
          <w:tab w:val="left" w:pos="529"/>
        </w:tabs>
        <w:ind w:right="2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</w:t>
      </w:r>
      <w:r w:rsidRPr="001326E3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Щит ИБП</w:t>
      </w:r>
      <w:r w:rsidRPr="001326E3">
        <w:rPr>
          <w:color w:val="000000"/>
          <w:sz w:val="26"/>
          <w:szCs w:val="26"/>
        </w:rPr>
        <w:t xml:space="preserve"> – </w:t>
      </w:r>
      <w:r w:rsidR="00F10344">
        <w:rPr>
          <w:color w:val="000000"/>
          <w:sz w:val="26"/>
          <w:szCs w:val="26"/>
        </w:rPr>
        <w:t xml:space="preserve">в комплект поставки не входит. </w:t>
      </w:r>
      <w:r>
        <w:rPr>
          <w:color w:val="000000"/>
          <w:sz w:val="26"/>
          <w:szCs w:val="26"/>
        </w:rPr>
        <w:t>Установка и подключение – ответственность Заказчика.</w:t>
      </w:r>
    </w:p>
    <w:p w14:paraId="14C59F09" w14:textId="731BB925" w:rsidR="005911DD" w:rsidRDefault="004A2FEF" w:rsidP="004A2FEF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9. Для обеспечения быстрого переключения питания в случае сбоя в работе ИБП рекомендуется выполнить ЩИТ ИБП с линией «байпаса». Ниже приведена принципиальная схема подключения ИБП, учитывающая линию «байпаса».</w:t>
      </w:r>
    </w:p>
    <w:p w14:paraId="729C9C64" w14:textId="798BC59F" w:rsidR="00F10344" w:rsidRDefault="00031C1E" w:rsidP="00031C1E">
      <w:pPr>
        <w:jc w:val="right"/>
        <w:rPr>
          <w:bCs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0D7C14D3" wp14:editId="2720198D">
            <wp:simplePos x="0" y="0"/>
            <wp:positionH relativeFrom="column">
              <wp:posOffset>-116840</wp:posOffset>
            </wp:positionH>
            <wp:positionV relativeFrom="paragraph">
              <wp:posOffset>1460901</wp:posOffset>
            </wp:positionV>
            <wp:extent cx="3091543" cy="3113756"/>
            <wp:effectExtent l="0" t="0" r="0" b="0"/>
            <wp:wrapNone/>
            <wp:docPr id="8555242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24270" name="Рисунок 8555242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543" cy="311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6"/>
          <w:szCs w:val="26"/>
        </w:rPr>
        <w:drawing>
          <wp:inline distT="0" distB="0" distL="0" distR="0" wp14:anchorId="1917F3ED" wp14:editId="5EA62681">
            <wp:extent cx="4187798" cy="4845050"/>
            <wp:effectExtent l="0" t="0" r="3810" b="0"/>
            <wp:docPr id="10751130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13056" name="Рисунок 10751130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778" cy="48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DF57" w14:textId="497E5C15" w:rsidR="00F10344" w:rsidRPr="005911DD" w:rsidRDefault="00F10344" w:rsidP="00F10344">
      <w:pPr>
        <w:jc w:val="right"/>
        <w:rPr>
          <w:bCs/>
          <w:color w:val="000000"/>
          <w:sz w:val="26"/>
          <w:szCs w:val="26"/>
        </w:rPr>
      </w:pPr>
    </w:p>
    <w:p w14:paraId="31E09634" w14:textId="5505A6D5" w:rsidR="005911DD" w:rsidRDefault="005911DD" w:rsidP="00D84214">
      <w:pPr>
        <w:jc w:val="right"/>
        <w:rPr>
          <w:sz w:val="26"/>
          <w:szCs w:val="26"/>
        </w:rPr>
      </w:pPr>
    </w:p>
    <w:p w14:paraId="148DF44E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11A561F5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255E9EAF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55F74CDF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2303F2B6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5D3411F5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290D6A54" w14:textId="77777777" w:rsidR="00BA4AA3" w:rsidRDefault="00BA4AA3" w:rsidP="004A2FEF">
      <w:pPr>
        <w:jc w:val="both"/>
        <w:rPr>
          <w:bCs/>
          <w:color w:val="000000"/>
          <w:sz w:val="26"/>
          <w:szCs w:val="26"/>
        </w:rPr>
      </w:pPr>
    </w:p>
    <w:p w14:paraId="5C64A9F7" w14:textId="77777777" w:rsidR="00A05B1C" w:rsidRDefault="00A05B1C" w:rsidP="004A2FEF">
      <w:pPr>
        <w:jc w:val="both"/>
        <w:rPr>
          <w:bCs/>
          <w:color w:val="000000"/>
          <w:sz w:val="26"/>
          <w:szCs w:val="26"/>
        </w:rPr>
      </w:pPr>
    </w:p>
    <w:p w14:paraId="585F8FBE" w14:textId="77777777" w:rsidR="00A05B1C" w:rsidRDefault="00A05B1C" w:rsidP="004A2FEF">
      <w:pPr>
        <w:jc w:val="both"/>
        <w:rPr>
          <w:bCs/>
          <w:color w:val="000000"/>
          <w:sz w:val="26"/>
          <w:szCs w:val="26"/>
        </w:rPr>
      </w:pPr>
    </w:p>
    <w:p w14:paraId="3B89C5DF" w14:textId="77777777" w:rsidR="00A05B1C" w:rsidRDefault="00A05B1C" w:rsidP="004A2FEF">
      <w:pPr>
        <w:jc w:val="both"/>
        <w:rPr>
          <w:bCs/>
          <w:color w:val="000000"/>
          <w:sz w:val="26"/>
          <w:szCs w:val="26"/>
        </w:rPr>
      </w:pPr>
    </w:p>
    <w:p w14:paraId="624AB044" w14:textId="026CE0DE" w:rsidR="000C2E18" w:rsidRPr="006D7801" w:rsidRDefault="000C2E18" w:rsidP="006D7801">
      <w:pPr>
        <w:jc w:val="both"/>
        <w:rPr>
          <w:sz w:val="26"/>
          <w:szCs w:val="26"/>
        </w:rPr>
      </w:pPr>
    </w:p>
    <w:sectPr w:rsidR="000C2E18" w:rsidRPr="006D7801" w:rsidSect="00D04CC6">
      <w:headerReference w:type="default" r:id="rId15"/>
      <w:footerReference w:type="default" r:id="rId16"/>
      <w:pgSz w:w="11906" w:h="16838"/>
      <w:pgMar w:top="1618" w:right="746" w:bottom="1079" w:left="1080" w:header="180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5BE46" w14:textId="77777777" w:rsidR="00FD7F1D" w:rsidRDefault="00FD7F1D" w:rsidP="00332B92">
      <w:pPr>
        <w:pStyle w:val="a4"/>
      </w:pPr>
      <w:r>
        <w:separator/>
      </w:r>
    </w:p>
  </w:endnote>
  <w:endnote w:type="continuationSeparator" w:id="0">
    <w:p w14:paraId="21B58E23" w14:textId="77777777" w:rsidR="00FD7F1D" w:rsidRDefault="00FD7F1D" w:rsidP="00332B92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C6CE" w14:textId="77777777" w:rsidR="004E7B7D" w:rsidRPr="009C141A" w:rsidRDefault="004E7B7D" w:rsidP="00EC5773">
    <w:pPr>
      <w:jc w:val="center"/>
      <w:rPr>
        <w:sz w:val="20"/>
        <w:szCs w:val="20"/>
      </w:rPr>
    </w:pPr>
    <w:r w:rsidRPr="009C141A">
      <w:rPr>
        <w:b/>
        <w:sz w:val="20"/>
        <w:szCs w:val="20"/>
      </w:rPr>
      <w:t>Иностранное унитарное предприятие по оказанию услуг “Техмедсервис Спектрикс”</w:t>
    </w:r>
  </w:p>
  <w:p w14:paraId="33319871" w14:textId="633E0DD9" w:rsidR="004E7B7D" w:rsidRPr="00A3721C" w:rsidRDefault="004E7B7D" w:rsidP="00B909D5">
    <w:pPr>
      <w:pStyle w:val="a4"/>
      <w:jc w:val="center"/>
      <w:rPr>
        <w:sz w:val="16"/>
        <w:szCs w:val="16"/>
      </w:rPr>
    </w:pPr>
    <w:r w:rsidRPr="00A3721C">
      <w:rPr>
        <w:sz w:val="16"/>
        <w:szCs w:val="16"/>
      </w:rPr>
      <w:t xml:space="preserve">220053, г. Минск, ул.Орловская, д.40 А, помещение </w:t>
    </w:r>
    <w:r w:rsidR="00675604">
      <w:rPr>
        <w:sz w:val="16"/>
        <w:szCs w:val="16"/>
      </w:rPr>
      <w:t>17</w:t>
    </w:r>
    <w:r w:rsidRPr="00A3721C">
      <w:rPr>
        <w:sz w:val="16"/>
        <w:szCs w:val="16"/>
      </w:rPr>
      <w:t>, тел.: + 375 17 2</w:t>
    </w:r>
    <w:r w:rsidR="00774572">
      <w:rPr>
        <w:sz w:val="16"/>
        <w:szCs w:val="16"/>
      </w:rPr>
      <w:t>55</w:t>
    </w:r>
    <w:r w:rsidRPr="00A3721C">
      <w:rPr>
        <w:sz w:val="16"/>
        <w:szCs w:val="16"/>
      </w:rPr>
      <w:t>-18-59 факс: + 375 17 </w:t>
    </w:r>
    <w:r w:rsidR="00774572">
      <w:rPr>
        <w:sz w:val="16"/>
        <w:szCs w:val="16"/>
      </w:rPr>
      <w:t>303</w:t>
    </w:r>
    <w:r w:rsidRPr="00A3721C">
      <w:rPr>
        <w:sz w:val="16"/>
        <w:szCs w:val="16"/>
      </w:rPr>
      <w:t>-18-49</w:t>
    </w:r>
  </w:p>
  <w:p w14:paraId="10B1E518" w14:textId="77777777" w:rsidR="004E7B7D" w:rsidRPr="009C141A" w:rsidRDefault="00F307E4" w:rsidP="00B909D5">
    <w:pPr>
      <w:pStyle w:val="a4"/>
      <w:jc w:val="center"/>
      <w:rPr>
        <w:sz w:val="18"/>
        <w:szCs w:val="18"/>
      </w:rPr>
    </w:pPr>
    <w:r>
      <w:rPr>
        <w:sz w:val="16"/>
        <w:szCs w:val="16"/>
      </w:rPr>
      <w:t xml:space="preserve">Р/с </w:t>
    </w:r>
    <w:r>
      <w:rPr>
        <w:sz w:val="16"/>
        <w:szCs w:val="16"/>
        <w:lang w:val="en-US"/>
      </w:rPr>
      <w:t>BY</w:t>
    </w:r>
    <w:r w:rsidRPr="002D2653">
      <w:rPr>
        <w:sz w:val="16"/>
        <w:szCs w:val="16"/>
      </w:rPr>
      <w:t>25</w:t>
    </w:r>
    <w:r>
      <w:rPr>
        <w:sz w:val="16"/>
        <w:szCs w:val="16"/>
        <w:lang w:val="en-US"/>
      </w:rPr>
      <w:t>PJCB</w:t>
    </w:r>
    <w:r w:rsidRPr="002D2653">
      <w:rPr>
        <w:sz w:val="16"/>
        <w:szCs w:val="16"/>
      </w:rPr>
      <w:t>30120203761000000933</w:t>
    </w:r>
    <w:r w:rsidR="004E7B7D" w:rsidRPr="00A3721C">
      <w:rPr>
        <w:sz w:val="16"/>
        <w:szCs w:val="16"/>
      </w:rPr>
      <w:t xml:space="preserve"> в “Приорбанк” ОАО, г. Минск, ул. </w:t>
    </w:r>
    <w:proofErr w:type="spellStart"/>
    <w:r w:rsidR="004E7B7D" w:rsidRPr="00A3721C">
      <w:rPr>
        <w:sz w:val="16"/>
        <w:szCs w:val="16"/>
      </w:rPr>
      <w:t>В.Хоружей</w:t>
    </w:r>
    <w:proofErr w:type="spellEnd"/>
    <w:r w:rsidR="004E7B7D" w:rsidRPr="00A3721C">
      <w:rPr>
        <w:sz w:val="16"/>
        <w:szCs w:val="16"/>
      </w:rPr>
      <w:t>, 31-</w:t>
    </w:r>
    <w:proofErr w:type="gramStart"/>
    <w:r w:rsidR="004E7B7D" w:rsidRPr="00A3721C">
      <w:rPr>
        <w:sz w:val="16"/>
        <w:szCs w:val="16"/>
      </w:rPr>
      <w:t>А ,</w:t>
    </w:r>
    <w:proofErr w:type="gramEnd"/>
    <w:r w:rsidR="004E7B7D" w:rsidRPr="00A3721C">
      <w:rPr>
        <w:sz w:val="16"/>
        <w:szCs w:val="16"/>
      </w:rPr>
      <w:t xml:space="preserve"> </w:t>
    </w:r>
    <w:r>
      <w:rPr>
        <w:sz w:val="16"/>
        <w:szCs w:val="16"/>
      </w:rPr>
      <w:t xml:space="preserve">БИК </w:t>
    </w:r>
    <w:r>
      <w:rPr>
        <w:sz w:val="16"/>
        <w:szCs w:val="16"/>
        <w:lang w:val="en-US"/>
      </w:rPr>
      <w:t>PJCBBY</w:t>
    </w:r>
    <w:r w:rsidRPr="002D2653">
      <w:rPr>
        <w:sz w:val="16"/>
        <w:szCs w:val="16"/>
      </w:rPr>
      <w:t>2</w:t>
    </w:r>
    <w:r>
      <w:rPr>
        <w:sz w:val="16"/>
        <w:szCs w:val="16"/>
        <w:lang w:val="en-US"/>
      </w:rPr>
      <w:t>X</w:t>
    </w:r>
    <w:r w:rsidR="004E7B7D" w:rsidRPr="00A3721C">
      <w:rPr>
        <w:sz w:val="16"/>
        <w:szCs w:val="16"/>
      </w:rPr>
      <w:t>, УНП 191441355, ОКПО 379658835000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FE988" w14:textId="77777777" w:rsidR="00FD7F1D" w:rsidRDefault="00FD7F1D" w:rsidP="00332B92">
      <w:pPr>
        <w:pStyle w:val="a4"/>
      </w:pPr>
      <w:r>
        <w:separator/>
      </w:r>
    </w:p>
  </w:footnote>
  <w:footnote w:type="continuationSeparator" w:id="0">
    <w:p w14:paraId="7758082C" w14:textId="77777777" w:rsidR="00FD7F1D" w:rsidRDefault="00FD7F1D" w:rsidP="00332B92">
      <w:pPr>
        <w:pStyle w:val="a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07254" w14:textId="77777777" w:rsidR="004E7B7D" w:rsidRDefault="007D783C" w:rsidP="00B872C0">
    <w:pPr>
      <w:pStyle w:val="a3"/>
      <w:ind w:left="18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EAD24D3" wp14:editId="336AA6F1">
          <wp:simplePos x="0" y="0"/>
          <wp:positionH relativeFrom="column">
            <wp:posOffset>-228600</wp:posOffset>
          </wp:positionH>
          <wp:positionV relativeFrom="paragraph">
            <wp:posOffset>81915</wp:posOffset>
          </wp:positionV>
          <wp:extent cx="6743700" cy="784860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1" t="3368" r="6532" b="89095"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98"/>
    <w:rsid w:val="00004C2C"/>
    <w:rsid w:val="00011304"/>
    <w:rsid w:val="00012A57"/>
    <w:rsid w:val="00012AAA"/>
    <w:rsid w:val="00031C1E"/>
    <w:rsid w:val="00032A3A"/>
    <w:rsid w:val="00036F82"/>
    <w:rsid w:val="000524C9"/>
    <w:rsid w:val="000547BD"/>
    <w:rsid w:val="00056634"/>
    <w:rsid w:val="000611EC"/>
    <w:rsid w:val="00067FAB"/>
    <w:rsid w:val="00076307"/>
    <w:rsid w:val="00077929"/>
    <w:rsid w:val="0008002A"/>
    <w:rsid w:val="00081F7E"/>
    <w:rsid w:val="000823FA"/>
    <w:rsid w:val="000868D7"/>
    <w:rsid w:val="0009680A"/>
    <w:rsid w:val="000A1758"/>
    <w:rsid w:val="000A2CEC"/>
    <w:rsid w:val="000A5520"/>
    <w:rsid w:val="000B06A8"/>
    <w:rsid w:val="000B2B2C"/>
    <w:rsid w:val="000B3423"/>
    <w:rsid w:val="000B4F61"/>
    <w:rsid w:val="000C0EF2"/>
    <w:rsid w:val="000C27D5"/>
    <w:rsid w:val="000C2E18"/>
    <w:rsid w:val="000D1C8C"/>
    <w:rsid w:val="000D1EE9"/>
    <w:rsid w:val="000E0826"/>
    <w:rsid w:val="000E2FF0"/>
    <w:rsid w:val="000E7CF4"/>
    <w:rsid w:val="000F2F4E"/>
    <w:rsid w:val="00104376"/>
    <w:rsid w:val="00111D7F"/>
    <w:rsid w:val="001134F4"/>
    <w:rsid w:val="001158C3"/>
    <w:rsid w:val="00121219"/>
    <w:rsid w:val="00141D00"/>
    <w:rsid w:val="00147A64"/>
    <w:rsid w:val="00162B3E"/>
    <w:rsid w:val="001659DE"/>
    <w:rsid w:val="00166B10"/>
    <w:rsid w:val="00173EE1"/>
    <w:rsid w:val="00174EC3"/>
    <w:rsid w:val="001761D4"/>
    <w:rsid w:val="001765F6"/>
    <w:rsid w:val="0017701E"/>
    <w:rsid w:val="00177F80"/>
    <w:rsid w:val="00180747"/>
    <w:rsid w:val="001C0010"/>
    <w:rsid w:val="001C415D"/>
    <w:rsid w:val="001C47D2"/>
    <w:rsid w:val="001C7BEC"/>
    <w:rsid w:val="001D04C5"/>
    <w:rsid w:val="001D0649"/>
    <w:rsid w:val="001D1AB4"/>
    <w:rsid w:val="001D494C"/>
    <w:rsid w:val="001D5C47"/>
    <w:rsid w:val="001E144D"/>
    <w:rsid w:val="001E5DCB"/>
    <w:rsid w:val="001F1653"/>
    <w:rsid w:val="001F41C1"/>
    <w:rsid w:val="001F4E8E"/>
    <w:rsid w:val="001F672A"/>
    <w:rsid w:val="001F78B8"/>
    <w:rsid w:val="0020141F"/>
    <w:rsid w:val="00201A77"/>
    <w:rsid w:val="00201F64"/>
    <w:rsid w:val="00212996"/>
    <w:rsid w:val="00214DB3"/>
    <w:rsid w:val="002151A5"/>
    <w:rsid w:val="00220874"/>
    <w:rsid w:val="00221ADA"/>
    <w:rsid w:val="002248AD"/>
    <w:rsid w:val="00225483"/>
    <w:rsid w:val="00227F94"/>
    <w:rsid w:val="00230425"/>
    <w:rsid w:val="00231DAC"/>
    <w:rsid w:val="0023230D"/>
    <w:rsid w:val="00232618"/>
    <w:rsid w:val="00233C2C"/>
    <w:rsid w:val="002358D9"/>
    <w:rsid w:val="0024153C"/>
    <w:rsid w:val="00244B52"/>
    <w:rsid w:val="00246005"/>
    <w:rsid w:val="0025038D"/>
    <w:rsid w:val="00263F4B"/>
    <w:rsid w:val="00270A08"/>
    <w:rsid w:val="00274288"/>
    <w:rsid w:val="00274696"/>
    <w:rsid w:val="0028042E"/>
    <w:rsid w:val="00280E84"/>
    <w:rsid w:val="00282434"/>
    <w:rsid w:val="002946B0"/>
    <w:rsid w:val="00294FFF"/>
    <w:rsid w:val="002A0925"/>
    <w:rsid w:val="002A3AE9"/>
    <w:rsid w:val="002A3F4C"/>
    <w:rsid w:val="002A5556"/>
    <w:rsid w:val="002B081C"/>
    <w:rsid w:val="002B3B59"/>
    <w:rsid w:val="002C356F"/>
    <w:rsid w:val="002C53C9"/>
    <w:rsid w:val="002D271B"/>
    <w:rsid w:val="002D4BEA"/>
    <w:rsid w:val="002E25F6"/>
    <w:rsid w:val="003030C7"/>
    <w:rsid w:val="003036FD"/>
    <w:rsid w:val="00305341"/>
    <w:rsid w:val="00306B07"/>
    <w:rsid w:val="00307C30"/>
    <w:rsid w:val="003133DC"/>
    <w:rsid w:val="00327C4E"/>
    <w:rsid w:val="00332B92"/>
    <w:rsid w:val="00333CE4"/>
    <w:rsid w:val="003369E2"/>
    <w:rsid w:val="003437EB"/>
    <w:rsid w:val="003453EF"/>
    <w:rsid w:val="0035133A"/>
    <w:rsid w:val="00355543"/>
    <w:rsid w:val="0035601A"/>
    <w:rsid w:val="003654D0"/>
    <w:rsid w:val="00371510"/>
    <w:rsid w:val="00376FD6"/>
    <w:rsid w:val="00383F01"/>
    <w:rsid w:val="00387031"/>
    <w:rsid w:val="003870E5"/>
    <w:rsid w:val="00387425"/>
    <w:rsid w:val="00394A47"/>
    <w:rsid w:val="00396891"/>
    <w:rsid w:val="003B085B"/>
    <w:rsid w:val="003B1832"/>
    <w:rsid w:val="003D088C"/>
    <w:rsid w:val="003D719B"/>
    <w:rsid w:val="004007FB"/>
    <w:rsid w:val="00401529"/>
    <w:rsid w:val="0040176D"/>
    <w:rsid w:val="00402FE5"/>
    <w:rsid w:val="004215BC"/>
    <w:rsid w:val="00437AFB"/>
    <w:rsid w:val="004443AB"/>
    <w:rsid w:val="00445082"/>
    <w:rsid w:val="004472B4"/>
    <w:rsid w:val="00460FA2"/>
    <w:rsid w:val="00472287"/>
    <w:rsid w:val="00477B22"/>
    <w:rsid w:val="004879BC"/>
    <w:rsid w:val="00492839"/>
    <w:rsid w:val="00496F61"/>
    <w:rsid w:val="004A0455"/>
    <w:rsid w:val="004A28ED"/>
    <w:rsid w:val="004A2D44"/>
    <w:rsid w:val="004A2FEF"/>
    <w:rsid w:val="004B3474"/>
    <w:rsid w:val="004C3BA8"/>
    <w:rsid w:val="004C6F5B"/>
    <w:rsid w:val="004E2717"/>
    <w:rsid w:val="004E7B7D"/>
    <w:rsid w:val="004F447D"/>
    <w:rsid w:val="005025D2"/>
    <w:rsid w:val="00506DD0"/>
    <w:rsid w:val="00506F6F"/>
    <w:rsid w:val="005107E1"/>
    <w:rsid w:val="00512702"/>
    <w:rsid w:val="0053246F"/>
    <w:rsid w:val="00532713"/>
    <w:rsid w:val="0054064F"/>
    <w:rsid w:val="00540FF2"/>
    <w:rsid w:val="005464B6"/>
    <w:rsid w:val="00547894"/>
    <w:rsid w:val="00550C9D"/>
    <w:rsid w:val="00552E9C"/>
    <w:rsid w:val="005647B2"/>
    <w:rsid w:val="00565198"/>
    <w:rsid w:val="005736CA"/>
    <w:rsid w:val="00573F62"/>
    <w:rsid w:val="00576395"/>
    <w:rsid w:val="00577559"/>
    <w:rsid w:val="00582D57"/>
    <w:rsid w:val="005832D2"/>
    <w:rsid w:val="00583D5A"/>
    <w:rsid w:val="005911DD"/>
    <w:rsid w:val="005942CF"/>
    <w:rsid w:val="0059459A"/>
    <w:rsid w:val="005A4172"/>
    <w:rsid w:val="005C08DC"/>
    <w:rsid w:val="005C127E"/>
    <w:rsid w:val="005C249B"/>
    <w:rsid w:val="005C3150"/>
    <w:rsid w:val="005C40C4"/>
    <w:rsid w:val="005D0A50"/>
    <w:rsid w:val="005D1641"/>
    <w:rsid w:val="005D52FD"/>
    <w:rsid w:val="005D73C5"/>
    <w:rsid w:val="005E5533"/>
    <w:rsid w:val="005E636C"/>
    <w:rsid w:val="005E78FD"/>
    <w:rsid w:val="00600990"/>
    <w:rsid w:val="00600CBC"/>
    <w:rsid w:val="00606436"/>
    <w:rsid w:val="00610C5D"/>
    <w:rsid w:val="0062680F"/>
    <w:rsid w:val="006315B9"/>
    <w:rsid w:val="0064030B"/>
    <w:rsid w:val="00646FE1"/>
    <w:rsid w:val="00647A50"/>
    <w:rsid w:val="00651121"/>
    <w:rsid w:val="006532F7"/>
    <w:rsid w:val="00654CE4"/>
    <w:rsid w:val="00655E30"/>
    <w:rsid w:val="0065679F"/>
    <w:rsid w:val="00663032"/>
    <w:rsid w:val="00664971"/>
    <w:rsid w:val="006712BF"/>
    <w:rsid w:val="00672B5E"/>
    <w:rsid w:val="00675604"/>
    <w:rsid w:val="006761B7"/>
    <w:rsid w:val="006808CC"/>
    <w:rsid w:val="00684647"/>
    <w:rsid w:val="00690B68"/>
    <w:rsid w:val="006A1687"/>
    <w:rsid w:val="006A1FFE"/>
    <w:rsid w:val="006C298A"/>
    <w:rsid w:val="006C546B"/>
    <w:rsid w:val="006D16F6"/>
    <w:rsid w:val="006D4DE6"/>
    <w:rsid w:val="006D7801"/>
    <w:rsid w:val="006E24D3"/>
    <w:rsid w:val="006F0A52"/>
    <w:rsid w:val="006F4969"/>
    <w:rsid w:val="00702A48"/>
    <w:rsid w:val="0070337E"/>
    <w:rsid w:val="0070565A"/>
    <w:rsid w:val="007111EE"/>
    <w:rsid w:val="00715489"/>
    <w:rsid w:val="00716D7D"/>
    <w:rsid w:val="0072774F"/>
    <w:rsid w:val="00727FC0"/>
    <w:rsid w:val="00733125"/>
    <w:rsid w:val="00733D52"/>
    <w:rsid w:val="00740386"/>
    <w:rsid w:val="007453DE"/>
    <w:rsid w:val="00746092"/>
    <w:rsid w:val="00747FB8"/>
    <w:rsid w:val="007574C9"/>
    <w:rsid w:val="0075792B"/>
    <w:rsid w:val="00763B72"/>
    <w:rsid w:val="00765125"/>
    <w:rsid w:val="00767D76"/>
    <w:rsid w:val="00774572"/>
    <w:rsid w:val="00775A95"/>
    <w:rsid w:val="00780B29"/>
    <w:rsid w:val="007928EB"/>
    <w:rsid w:val="00793C74"/>
    <w:rsid w:val="0079427B"/>
    <w:rsid w:val="00794452"/>
    <w:rsid w:val="007A0DE4"/>
    <w:rsid w:val="007B60D4"/>
    <w:rsid w:val="007C46AB"/>
    <w:rsid w:val="007D73E8"/>
    <w:rsid w:val="007D783C"/>
    <w:rsid w:val="007E02B4"/>
    <w:rsid w:val="007E45DE"/>
    <w:rsid w:val="007E4ECA"/>
    <w:rsid w:val="007E605A"/>
    <w:rsid w:val="007E69DA"/>
    <w:rsid w:val="007F17DB"/>
    <w:rsid w:val="007F4DF9"/>
    <w:rsid w:val="00800E6F"/>
    <w:rsid w:val="00810019"/>
    <w:rsid w:val="00812592"/>
    <w:rsid w:val="00814B56"/>
    <w:rsid w:val="0081747B"/>
    <w:rsid w:val="00821A87"/>
    <w:rsid w:val="00823685"/>
    <w:rsid w:val="00824BE9"/>
    <w:rsid w:val="0083003F"/>
    <w:rsid w:val="00840933"/>
    <w:rsid w:val="00840C52"/>
    <w:rsid w:val="00854369"/>
    <w:rsid w:val="008565C4"/>
    <w:rsid w:val="00860914"/>
    <w:rsid w:val="00865298"/>
    <w:rsid w:val="00872A95"/>
    <w:rsid w:val="00877CFA"/>
    <w:rsid w:val="0089409A"/>
    <w:rsid w:val="008A20C9"/>
    <w:rsid w:val="008A3136"/>
    <w:rsid w:val="008A3587"/>
    <w:rsid w:val="008A735E"/>
    <w:rsid w:val="008B2993"/>
    <w:rsid w:val="008B5751"/>
    <w:rsid w:val="008C0D37"/>
    <w:rsid w:val="008C250A"/>
    <w:rsid w:val="008D0719"/>
    <w:rsid w:val="008D6E0B"/>
    <w:rsid w:val="008F1798"/>
    <w:rsid w:val="008F17B9"/>
    <w:rsid w:val="00901EF1"/>
    <w:rsid w:val="00903596"/>
    <w:rsid w:val="009048A5"/>
    <w:rsid w:val="009160C9"/>
    <w:rsid w:val="0092257C"/>
    <w:rsid w:val="0092729E"/>
    <w:rsid w:val="00935A6B"/>
    <w:rsid w:val="009373B1"/>
    <w:rsid w:val="00937B0E"/>
    <w:rsid w:val="00944AE2"/>
    <w:rsid w:val="0094663A"/>
    <w:rsid w:val="00961A47"/>
    <w:rsid w:val="00961DFC"/>
    <w:rsid w:val="00962FCA"/>
    <w:rsid w:val="009646B7"/>
    <w:rsid w:val="00966A56"/>
    <w:rsid w:val="00970435"/>
    <w:rsid w:val="00973FFC"/>
    <w:rsid w:val="009740D4"/>
    <w:rsid w:val="00984316"/>
    <w:rsid w:val="00994A44"/>
    <w:rsid w:val="009A09C0"/>
    <w:rsid w:val="009A0AF2"/>
    <w:rsid w:val="009B26B0"/>
    <w:rsid w:val="009B54D7"/>
    <w:rsid w:val="009C0809"/>
    <w:rsid w:val="009C141A"/>
    <w:rsid w:val="009C6379"/>
    <w:rsid w:val="009D2B95"/>
    <w:rsid w:val="009E251F"/>
    <w:rsid w:val="00A05B1C"/>
    <w:rsid w:val="00A34F99"/>
    <w:rsid w:val="00A3721C"/>
    <w:rsid w:val="00A47C12"/>
    <w:rsid w:val="00A52C4F"/>
    <w:rsid w:val="00A56248"/>
    <w:rsid w:val="00A956D9"/>
    <w:rsid w:val="00AA00B5"/>
    <w:rsid w:val="00AB570B"/>
    <w:rsid w:val="00AB76B6"/>
    <w:rsid w:val="00AC253A"/>
    <w:rsid w:val="00AC6885"/>
    <w:rsid w:val="00AC74F8"/>
    <w:rsid w:val="00AD29F4"/>
    <w:rsid w:val="00AD48F2"/>
    <w:rsid w:val="00AF5D36"/>
    <w:rsid w:val="00B00172"/>
    <w:rsid w:val="00B00459"/>
    <w:rsid w:val="00B00BCB"/>
    <w:rsid w:val="00B0314E"/>
    <w:rsid w:val="00B14AE8"/>
    <w:rsid w:val="00B14BD9"/>
    <w:rsid w:val="00B16CD0"/>
    <w:rsid w:val="00B33352"/>
    <w:rsid w:val="00B404F9"/>
    <w:rsid w:val="00B43A23"/>
    <w:rsid w:val="00B47AD2"/>
    <w:rsid w:val="00B535F3"/>
    <w:rsid w:val="00B53D45"/>
    <w:rsid w:val="00B54F67"/>
    <w:rsid w:val="00B55650"/>
    <w:rsid w:val="00B64B0B"/>
    <w:rsid w:val="00B6792B"/>
    <w:rsid w:val="00B67DE4"/>
    <w:rsid w:val="00B72451"/>
    <w:rsid w:val="00B77EFA"/>
    <w:rsid w:val="00B85254"/>
    <w:rsid w:val="00B872C0"/>
    <w:rsid w:val="00B875DD"/>
    <w:rsid w:val="00B909D5"/>
    <w:rsid w:val="00B91C74"/>
    <w:rsid w:val="00BA4AA3"/>
    <w:rsid w:val="00BA660F"/>
    <w:rsid w:val="00BC029C"/>
    <w:rsid w:val="00BD2300"/>
    <w:rsid w:val="00BE3CB5"/>
    <w:rsid w:val="00BF1479"/>
    <w:rsid w:val="00BF3136"/>
    <w:rsid w:val="00C0581F"/>
    <w:rsid w:val="00C05C3B"/>
    <w:rsid w:val="00C11D8A"/>
    <w:rsid w:val="00C13D07"/>
    <w:rsid w:val="00C145F8"/>
    <w:rsid w:val="00C1497E"/>
    <w:rsid w:val="00C151AE"/>
    <w:rsid w:val="00C1612A"/>
    <w:rsid w:val="00C210DE"/>
    <w:rsid w:val="00C248EF"/>
    <w:rsid w:val="00C24E5B"/>
    <w:rsid w:val="00C25B5E"/>
    <w:rsid w:val="00C27C54"/>
    <w:rsid w:val="00C303DC"/>
    <w:rsid w:val="00C32D1B"/>
    <w:rsid w:val="00C41B9E"/>
    <w:rsid w:val="00C46312"/>
    <w:rsid w:val="00C500FF"/>
    <w:rsid w:val="00C60C2C"/>
    <w:rsid w:val="00C73CD5"/>
    <w:rsid w:val="00C74A96"/>
    <w:rsid w:val="00C82B20"/>
    <w:rsid w:val="00C91DE5"/>
    <w:rsid w:val="00C94211"/>
    <w:rsid w:val="00C94D59"/>
    <w:rsid w:val="00C96BC8"/>
    <w:rsid w:val="00C96D50"/>
    <w:rsid w:val="00CA69E3"/>
    <w:rsid w:val="00CB00E2"/>
    <w:rsid w:val="00CB5178"/>
    <w:rsid w:val="00CC028E"/>
    <w:rsid w:val="00CC4610"/>
    <w:rsid w:val="00CE1701"/>
    <w:rsid w:val="00CF0DE8"/>
    <w:rsid w:val="00D0266E"/>
    <w:rsid w:val="00D0327C"/>
    <w:rsid w:val="00D04CC6"/>
    <w:rsid w:val="00D06886"/>
    <w:rsid w:val="00D10BB5"/>
    <w:rsid w:val="00D16E93"/>
    <w:rsid w:val="00D34762"/>
    <w:rsid w:val="00D358FC"/>
    <w:rsid w:val="00D379D9"/>
    <w:rsid w:val="00D44558"/>
    <w:rsid w:val="00D4586A"/>
    <w:rsid w:val="00D50F3C"/>
    <w:rsid w:val="00D512A3"/>
    <w:rsid w:val="00D5373B"/>
    <w:rsid w:val="00D56BA7"/>
    <w:rsid w:val="00D7575F"/>
    <w:rsid w:val="00D80CA6"/>
    <w:rsid w:val="00D81331"/>
    <w:rsid w:val="00D84214"/>
    <w:rsid w:val="00D920A6"/>
    <w:rsid w:val="00D922C9"/>
    <w:rsid w:val="00D939A5"/>
    <w:rsid w:val="00D94DBC"/>
    <w:rsid w:val="00D9701B"/>
    <w:rsid w:val="00DA20C6"/>
    <w:rsid w:val="00DA5934"/>
    <w:rsid w:val="00DB61A6"/>
    <w:rsid w:val="00DB61C3"/>
    <w:rsid w:val="00DC055E"/>
    <w:rsid w:val="00DC5D91"/>
    <w:rsid w:val="00DD05DB"/>
    <w:rsid w:val="00DD1AF8"/>
    <w:rsid w:val="00DD2547"/>
    <w:rsid w:val="00DD33C8"/>
    <w:rsid w:val="00DD4814"/>
    <w:rsid w:val="00DE1FED"/>
    <w:rsid w:val="00DE2918"/>
    <w:rsid w:val="00DE3A01"/>
    <w:rsid w:val="00DE6DE2"/>
    <w:rsid w:val="00DE7C53"/>
    <w:rsid w:val="00DF3B67"/>
    <w:rsid w:val="00DF661C"/>
    <w:rsid w:val="00E06983"/>
    <w:rsid w:val="00E21A23"/>
    <w:rsid w:val="00E22873"/>
    <w:rsid w:val="00E22F50"/>
    <w:rsid w:val="00E24555"/>
    <w:rsid w:val="00E265D2"/>
    <w:rsid w:val="00E304E8"/>
    <w:rsid w:val="00E43521"/>
    <w:rsid w:val="00E54F94"/>
    <w:rsid w:val="00E67F05"/>
    <w:rsid w:val="00E70970"/>
    <w:rsid w:val="00E731C0"/>
    <w:rsid w:val="00E755CD"/>
    <w:rsid w:val="00E75656"/>
    <w:rsid w:val="00E772D0"/>
    <w:rsid w:val="00E87361"/>
    <w:rsid w:val="00E92EF0"/>
    <w:rsid w:val="00EA02B0"/>
    <w:rsid w:val="00EC06CB"/>
    <w:rsid w:val="00EC3CAD"/>
    <w:rsid w:val="00EC4696"/>
    <w:rsid w:val="00EC5773"/>
    <w:rsid w:val="00ED359F"/>
    <w:rsid w:val="00EE6138"/>
    <w:rsid w:val="00EE76AA"/>
    <w:rsid w:val="00EF75F7"/>
    <w:rsid w:val="00EF7B7D"/>
    <w:rsid w:val="00F06479"/>
    <w:rsid w:val="00F10344"/>
    <w:rsid w:val="00F1071B"/>
    <w:rsid w:val="00F15F1C"/>
    <w:rsid w:val="00F174B5"/>
    <w:rsid w:val="00F208BF"/>
    <w:rsid w:val="00F2448E"/>
    <w:rsid w:val="00F258CA"/>
    <w:rsid w:val="00F302A3"/>
    <w:rsid w:val="00F307E4"/>
    <w:rsid w:val="00F3128F"/>
    <w:rsid w:val="00F336DD"/>
    <w:rsid w:val="00F35DD2"/>
    <w:rsid w:val="00F40425"/>
    <w:rsid w:val="00F42D2B"/>
    <w:rsid w:val="00F46707"/>
    <w:rsid w:val="00F552D4"/>
    <w:rsid w:val="00F6189B"/>
    <w:rsid w:val="00F63153"/>
    <w:rsid w:val="00F665CE"/>
    <w:rsid w:val="00F72DA3"/>
    <w:rsid w:val="00F730FC"/>
    <w:rsid w:val="00F73F52"/>
    <w:rsid w:val="00F86257"/>
    <w:rsid w:val="00F87633"/>
    <w:rsid w:val="00F87F52"/>
    <w:rsid w:val="00F910F1"/>
    <w:rsid w:val="00FA5815"/>
    <w:rsid w:val="00FA6CEC"/>
    <w:rsid w:val="00FB21E2"/>
    <w:rsid w:val="00FC3BDC"/>
    <w:rsid w:val="00FC3E52"/>
    <w:rsid w:val="00FD25F9"/>
    <w:rsid w:val="00FD481F"/>
    <w:rsid w:val="00FD7F1D"/>
    <w:rsid w:val="00FE14E5"/>
    <w:rsid w:val="00FE4CCA"/>
    <w:rsid w:val="00FF1EAB"/>
    <w:rsid w:val="00FF2E7B"/>
    <w:rsid w:val="00FF4D47"/>
    <w:rsid w:val="00FF4F4E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4FE535"/>
  <w15:chartTrackingRefBased/>
  <w15:docId w15:val="{55108258-7296-7A40-9C6B-AE5BA785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BY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783C"/>
    <w:rPr>
      <w:sz w:val="24"/>
      <w:szCs w:val="24"/>
      <w:lang w:val="ru-RU"/>
    </w:rPr>
  </w:style>
  <w:style w:type="paragraph" w:styleId="1">
    <w:name w:val="heading 1"/>
    <w:basedOn w:val="a"/>
    <w:next w:val="a"/>
    <w:link w:val="10"/>
    <w:qFormat/>
    <w:rsid w:val="006009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872C0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B872C0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647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C73CD5"/>
    <w:rPr>
      <w:rFonts w:ascii="Tahoma" w:hAnsi="Tahoma" w:cs="Tahoma"/>
      <w:sz w:val="16"/>
      <w:szCs w:val="16"/>
    </w:rPr>
  </w:style>
  <w:style w:type="character" w:customStyle="1" w:styleId="EmailStyle19">
    <w:name w:val="EmailStyle19"/>
    <w:semiHidden/>
    <w:rsid w:val="0022087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FF"/>
      <w:sz w:val="20"/>
      <w:szCs w:val="20"/>
      <w:u w:val="none"/>
      <w:effect w:val="none"/>
    </w:rPr>
  </w:style>
  <w:style w:type="paragraph" w:styleId="a7">
    <w:name w:val="List Paragraph"/>
    <w:basedOn w:val="a"/>
    <w:uiPriority w:val="34"/>
    <w:qFormat/>
    <w:rsid w:val="00327C4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009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9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11</Pages>
  <Words>3261</Words>
  <Characters>18588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</vt:lpstr>
    </vt:vector>
  </TitlesOfParts>
  <Company>tms-spectrix-service</Company>
  <LinksUpToDate>false</LinksUpToDate>
  <CharactersWithSpaces>21806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</dc:title>
  <dc:subject/>
  <dc:creator>asus</dc:creator>
  <cp:keywords/>
  <dc:description/>
  <cp:lastModifiedBy>Microsoft Office User</cp:lastModifiedBy>
  <cp:revision>65</cp:revision>
  <cp:lastPrinted>2026-06-09T16:53:00Z</cp:lastPrinted>
  <dcterms:created xsi:type="dcterms:W3CDTF">2022-09-19T08:10:00Z</dcterms:created>
  <dcterms:modified xsi:type="dcterms:W3CDTF">2026-06-09T16:55:00Z</dcterms:modified>
</cp:coreProperties>
</file>