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05B9" w14:textId="0EB1D796" w:rsidR="00B329C6" w:rsidRPr="007F5ED7" w:rsidRDefault="007F5ED7" w:rsidP="007F5E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5ED7">
        <w:rPr>
          <w:rFonts w:ascii="Times New Roman" w:hAnsi="Times New Roman" w:cs="Times New Roman"/>
          <w:b/>
          <w:bCs/>
          <w:sz w:val="28"/>
          <w:szCs w:val="28"/>
        </w:rPr>
        <w:t xml:space="preserve">ООО «АСБ Лизинг» </w:t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4A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A2BF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8460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F5ED7">
        <w:rPr>
          <w:rFonts w:ascii="Times New Roman" w:hAnsi="Times New Roman" w:cs="Times New Roman"/>
          <w:b/>
          <w:bCs/>
          <w:sz w:val="28"/>
          <w:szCs w:val="28"/>
        </w:rPr>
        <w:t>.2026</w:t>
      </w:r>
    </w:p>
    <w:p w14:paraId="22024379" w14:textId="77777777" w:rsidR="007F5ED7" w:rsidRDefault="007F5ED7" w:rsidP="007F5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AEFEE2" w14:textId="35DCA616" w:rsidR="007F5ED7" w:rsidRPr="00FA6884" w:rsidRDefault="007F5ED7" w:rsidP="00FA6884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5ED7">
        <w:rPr>
          <w:rFonts w:ascii="Times New Roman" w:hAnsi="Times New Roman" w:cs="Times New Roman"/>
          <w:b/>
          <w:bCs/>
          <w:sz w:val="28"/>
          <w:szCs w:val="28"/>
        </w:rPr>
        <w:t>Общие условия финансирования сделок с физическими лицами</w:t>
      </w:r>
      <w:r w:rsidR="00FA6884">
        <w:rPr>
          <w:rFonts w:ascii="Times New Roman" w:hAnsi="Times New Roman" w:cs="Times New Roman"/>
          <w:b/>
          <w:bCs/>
          <w:sz w:val="28"/>
          <w:szCs w:val="28"/>
        </w:rPr>
        <w:t>, предметом лизинга по которым выступают новые готовые объекты недвижимости</w:t>
      </w:r>
    </w:p>
    <w:p w14:paraId="4AB6F49B" w14:textId="77777777" w:rsidR="007F5ED7" w:rsidRDefault="007F5ED7" w:rsidP="007F5ED7">
      <w:pPr>
        <w:spacing w:after="0" w:line="240" w:lineRule="auto"/>
        <w:ind w:right="3968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A2285" w14:textId="3005A2DB" w:rsidR="007F5ED7" w:rsidRDefault="007F5ED7" w:rsidP="007F5E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>Лизингополучатель</w:t>
      </w:r>
      <w:r w:rsidRPr="007F5ED7">
        <w:rPr>
          <w:rFonts w:ascii="Times New Roman" w:hAnsi="Times New Roman" w:cs="Times New Roman"/>
          <w:sz w:val="28"/>
          <w:szCs w:val="28"/>
        </w:rPr>
        <w:t xml:space="preserve"> – физическое лицо (гражданин Республики Беларусь, иностранный гражданин или лицо без гражданства, постоянно проживающ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5ED7">
        <w:rPr>
          <w:rFonts w:ascii="Times New Roman" w:hAnsi="Times New Roman" w:cs="Times New Roman"/>
          <w:sz w:val="28"/>
          <w:szCs w:val="28"/>
        </w:rPr>
        <w:t>е на территории Республики Беларусь), не моложе 18 лет и не старше 75 лет</w:t>
      </w:r>
      <w:r w:rsidR="00B84602">
        <w:rPr>
          <w:rFonts w:ascii="Times New Roman" w:hAnsi="Times New Roman" w:cs="Times New Roman"/>
          <w:sz w:val="28"/>
          <w:szCs w:val="28"/>
        </w:rPr>
        <w:t xml:space="preserve"> (на момент окончания срока договора лизинга)</w:t>
      </w:r>
      <w:r w:rsidRPr="007F5ED7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5ED7">
        <w:rPr>
          <w:rFonts w:ascii="Times New Roman" w:hAnsi="Times New Roman" w:cs="Times New Roman"/>
          <w:sz w:val="28"/>
          <w:szCs w:val="28"/>
        </w:rPr>
        <w:t>е постоянный источник доход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B0B960D" w14:textId="1B5254C3" w:rsidR="00B2424C" w:rsidRPr="006746F0" w:rsidRDefault="00B2424C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>Предмет лизинга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B2AF9">
        <w:rPr>
          <w:rFonts w:ascii="Times New Roman" w:hAnsi="Times New Roman" w:cs="Times New Roman"/>
          <w:sz w:val="28"/>
          <w:szCs w:val="28"/>
        </w:rPr>
        <w:t xml:space="preserve">новые </w:t>
      </w:r>
      <w:r>
        <w:rPr>
          <w:rFonts w:ascii="Times New Roman" w:hAnsi="Times New Roman" w:cs="Times New Roman"/>
          <w:sz w:val="28"/>
          <w:szCs w:val="28"/>
        </w:rPr>
        <w:t>готовые объекты недвижимости</w:t>
      </w:r>
    </w:p>
    <w:p w14:paraId="70F028EB" w14:textId="20A9BEDB" w:rsidR="007F5ED7" w:rsidRDefault="007F5ED7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>Стоимость предмета лизинга</w:t>
      </w:r>
      <w:r>
        <w:rPr>
          <w:rFonts w:ascii="Times New Roman" w:hAnsi="Times New Roman" w:cs="Times New Roman"/>
          <w:sz w:val="28"/>
          <w:szCs w:val="28"/>
        </w:rPr>
        <w:t xml:space="preserve"> – без ограничений</w:t>
      </w:r>
      <w:r w:rsidR="00172DA7">
        <w:rPr>
          <w:rFonts w:ascii="Times New Roman" w:hAnsi="Times New Roman" w:cs="Times New Roman"/>
          <w:sz w:val="28"/>
          <w:szCs w:val="28"/>
        </w:rPr>
        <w:t xml:space="preserve"> (только бел.руб.)</w:t>
      </w:r>
    </w:p>
    <w:p w14:paraId="6B65CE1B" w14:textId="29388EE5" w:rsidR="007F5ED7" w:rsidRDefault="007F5ED7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>Срок лизинга</w:t>
      </w:r>
      <w:r>
        <w:rPr>
          <w:rFonts w:ascii="Times New Roman" w:hAnsi="Times New Roman" w:cs="Times New Roman"/>
          <w:sz w:val="28"/>
          <w:szCs w:val="28"/>
        </w:rPr>
        <w:t xml:space="preserve"> – до 20 лет</w:t>
      </w:r>
    </w:p>
    <w:p w14:paraId="096A3F30" w14:textId="1431DB64" w:rsidR="007F5ED7" w:rsidRDefault="007F5ED7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>Аванс</w:t>
      </w:r>
      <w:r>
        <w:rPr>
          <w:rFonts w:ascii="Times New Roman" w:hAnsi="Times New Roman" w:cs="Times New Roman"/>
          <w:sz w:val="28"/>
          <w:szCs w:val="28"/>
        </w:rPr>
        <w:t xml:space="preserve"> – от </w:t>
      </w:r>
      <w:r w:rsidR="00B846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0%</w:t>
      </w:r>
      <w:r w:rsidR="00EB2AF9">
        <w:rPr>
          <w:rFonts w:ascii="Times New Roman" w:hAnsi="Times New Roman" w:cs="Times New Roman"/>
          <w:sz w:val="28"/>
          <w:szCs w:val="28"/>
        </w:rPr>
        <w:t xml:space="preserve"> стоимости объекта недвижимости</w:t>
      </w:r>
    </w:p>
    <w:p w14:paraId="019D5E82" w14:textId="5D9AA932" w:rsidR="007F5ED7" w:rsidRDefault="007F5ED7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>Тип 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D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дифф</w:t>
      </w:r>
      <w:r w:rsidR="00172D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ренцированный</w:t>
      </w:r>
    </w:p>
    <w:p w14:paraId="3F2025B8" w14:textId="539988A5" w:rsidR="00172DA7" w:rsidRDefault="00172DA7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>Досрочное возмещение стоимости</w:t>
      </w:r>
      <w:r>
        <w:rPr>
          <w:rFonts w:ascii="Times New Roman" w:hAnsi="Times New Roman" w:cs="Times New Roman"/>
          <w:sz w:val="28"/>
          <w:szCs w:val="28"/>
        </w:rPr>
        <w:t xml:space="preserve"> – возможно с пересчетом дохода лизингодателя</w:t>
      </w:r>
    </w:p>
    <w:p w14:paraId="02F85DEA" w14:textId="210962D2" w:rsidR="00172DA7" w:rsidRDefault="00172DA7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>Выкуп предмета лизинга</w:t>
      </w:r>
      <w:r>
        <w:rPr>
          <w:rFonts w:ascii="Times New Roman" w:hAnsi="Times New Roman" w:cs="Times New Roman"/>
          <w:sz w:val="28"/>
          <w:szCs w:val="28"/>
        </w:rPr>
        <w:t xml:space="preserve"> – возможен не ранее одного года с момента передачи предмета лизинга</w:t>
      </w:r>
    </w:p>
    <w:p w14:paraId="07CAD9CA" w14:textId="0B1F24D1" w:rsidR="00172DA7" w:rsidRDefault="00172DA7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>Совокупный доход</w:t>
      </w:r>
      <w:r>
        <w:rPr>
          <w:rFonts w:ascii="Times New Roman" w:hAnsi="Times New Roman" w:cs="Times New Roman"/>
          <w:sz w:val="28"/>
          <w:szCs w:val="28"/>
        </w:rPr>
        <w:t xml:space="preserve"> – возможно </w:t>
      </w:r>
      <w:r w:rsidRPr="00172DA7">
        <w:rPr>
          <w:rFonts w:ascii="Times New Roman" w:hAnsi="Times New Roman" w:cs="Times New Roman"/>
          <w:sz w:val="28"/>
          <w:szCs w:val="28"/>
        </w:rPr>
        <w:t>включени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2DA7">
        <w:rPr>
          <w:rFonts w:ascii="Times New Roman" w:hAnsi="Times New Roman" w:cs="Times New Roman"/>
          <w:sz w:val="28"/>
          <w:szCs w:val="28"/>
        </w:rPr>
        <w:t xml:space="preserve"> в совокупный доход лизингополучателя близких родственников</w:t>
      </w:r>
    </w:p>
    <w:p w14:paraId="1AD35414" w14:textId="04401C50" w:rsidR="00172DA7" w:rsidRDefault="00172DA7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>– задаток, поручитель</w:t>
      </w:r>
      <w:r w:rsidR="00B2424C">
        <w:rPr>
          <w:rFonts w:ascii="Times New Roman" w:hAnsi="Times New Roman" w:cs="Times New Roman"/>
          <w:sz w:val="28"/>
          <w:szCs w:val="28"/>
        </w:rPr>
        <w:t>ство</w:t>
      </w:r>
      <w:r w:rsidR="00426A5F">
        <w:rPr>
          <w:rFonts w:ascii="Times New Roman" w:hAnsi="Times New Roman" w:cs="Times New Roman"/>
          <w:sz w:val="28"/>
          <w:szCs w:val="28"/>
        </w:rPr>
        <w:t xml:space="preserve"> (при достаточной платежеспособности возможно заключение договора без привлечения поручителей)</w:t>
      </w:r>
    </w:p>
    <w:p w14:paraId="32FCE945" w14:textId="65E8A9EE" w:rsidR="00B2424C" w:rsidRDefault="00B2424C" w:rsidP="00172DA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4C">
        <w:rPr>
          <w:rFonts w:ascii="Times New Roman" w:hAnsi="Times New Roman" w:cs="Times New Roman"/>
          <w:b/>
          <w:bCs/>
          <w:sz w:val="28"/>
          <w:szCs w:val="28"/>
        </w:rPr>
        <w:t xml:space="preserve">Ставка по лизингу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22BFB">
        <w:rPr>
          <w:rFonts w:ascii="Times New Roman" w:hAnsi="Times New Roman" w:cs="Times New Roman"/>
          <w:sz w:val="28"/>
          <w:szCs w:val="28"/>
        </w:rPr>
        <w:t xml:space="preserve"> первые 2 года </w:t>
      </w:r>
      <w:r>
        <w:rPr>
          <w:rFonts w:ascii="Times New Roman" w:hAnsi="Times New Roman" w:cs="Times New Roman"/>
          <w:sz w:val="28"/>
          <w:szCs w:val="28"/>
        </w:rPr>
        <w:t>СР НБРБ+</w:t>
      </w:r>
      <w:r w:rsidR="00622BFB">
        <w:rPr>
          <w:rFonts w:ascii="Times New Roman" w:hAnsi="Times New Roman" w:cs="Times New Roman"/>
          <w:sz w:val="28"/>
          <w:szCs w:val="28"/>
        </w:rPr>
        <w:t>2,2</w:t>
      </w:r>
      <w:r>
        <w:rPr>
          <w:rFonts w:ascii="Times New Roman" w:hAnsi="Times New Roman" w:cs="Times New Roman"/>
          <w:sz w:val="28"/>
          <w:szCs w:val="28"/>
        </w:rPr>
        <w:t>5% (1</w:t>
      </w:r>
      <w:r w:rsidR="00622BFB">
        <w:rPr>
          <w:rFonts w:ascii="Times New Roman" w:hAnsi="Times New Roman" w:cs="Times New Roman"/>
          <w:sz w:val="28"/>
          <w:szCs w:val="28"/>
        </w:rPr>
        <w:t>2,00</w:t>
      </w:r>
      <w:r>
        <w:rPr>
          <w:rFonts w:ascii="Times New Roman" w:hAnsi="Times New Roman" w:cs="Times New Roman"/>
          <w:sz w:val="28"/>
          <w:szCs w:val="28"/>
        </w:rPr>
        <w:t>%)</w:t>
      </w:r>
      <w:r w:rsidR="00622BFB">
        <w:rPr>
          <w:rFonts w:ascii="Times New Roman" w:hAnsi="Times New Roman" w:cs="Times New Roman"/>
          <w:sz w:val="28"/>
          <w:szCs w:val="28"/>
        </w:rPr>
        <w:t>, далее СР</w:t>
      </w:r>
      <w:r w:rsidR="00EB2AF9">
        <w:rPr>
          <w:rFonts w:ascii="Times New Roman" w:hAnsi="Times New Roman" w:cs="Times New Roman"/>
          <w:sz w:val="28"/>
          <w:szCs w:val="28"/>
        </w:rPr>
        <w:t> </w:t>
      </w:r>
      <w:r w:rsidR="00622BFB">
        <w:rPr>
          <w:rFonts w:ascii="Times New Roman" w:hAnsi="Times New Roman" w:cs="Times New Roman"/>
          <w:sz w:val="28"/>
          <w:szCs w:val="28"/>
        </w:rPr>
        <w:t>НБРБ+5% (14,75%)</w:t>
      </w:r>
    </w:p>
    <w:p w14:paraId="06EC6E98" w14:textId="483B15A9" w:rsidR="001B0389" w:rsidRDefault="001B0389" w:rsidP="00172DA7">
      <w:pPr>
        <w:pBdr>
          <w:top w:val="single" w:sz="12" w:space="1" w:color="auto"/>
          <w:bottom w:val="single" w:sz="12" w:space="1" w:color="auto"/>
        </w:pBd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A5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условий сотрудничества в рамках специальных программ возможно после </w:t>
      </w:r>
      <w:r w:rsidR="00426A5F" w:rsidRPr="00426A5F">
        <w:rPr>
          <w:rFonts w:ascii="Times New Roman" w:hAnsi="Times New Roman" w:cs="Times New Roman"/>
          <w:b/>
          <w:bCs/>
          <w:sz w:val="28"/>
          <w:szCs w:val="28"/>
        </w:rPr>
        <w:t>обсуждения дополнительных условий: компенсация, рассрочка/отсрочка оплаты и др.</w:t>
      </w:r>
    </w:p>
    <w:sectPr w:rsidR="001B0389" w:rsidSect="007F5ED7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D7"/>
    <w:rsid w:val="0000138C"/>
    <w:rsid w:val="00003362"/>
    <w:rsid w:val="00007525"/>
    <w:rsid w:val="00007D8F"/>
    <w:rsid w:val="00031087"/>
    <w:rsid w:val="000364B2"/>
    <w:rsid w:val="00043E27"/>
    <w:rsid w:val="000448C3"/>
    <w:rsid w:val="00053815"/>
    <w:rsid w:val="00055E51"/>
    <w:rsid w:val="00061273"/>
    <w:rsid w:val="00062483"/>
    <w:rsid w:val="00071A37"/>
    <w:rsid w:val="000808D1"/>
    <w:rsid w:val="00083311"/>
    <w:rsid w:val="00094C8D"/>
    <w:rsid w:val="000A295C"/>
    <w:rsid w:val="000B2370"/>
    <w:rsid w:val="000D06D4"/>
    <w:rsid w:val="000D6913"/>
    <w:rsid w:val="000D7A12"/>
    <w:rsid w:val="000E11C6"/>
    <w:rsid w:val="000E382E"/>
    <w:rsid w:val="000F532B"/>
    <w:rsid w:val="000F5B46"/>
    <w:rsid w:val="000F5C74"/>
    <w:rsid w:val="001015FC"/>
    <w:rsid w:val="001164A6"/>
    <w:rsid w:val="001179DD"/>
    <w:rsid w:val="00124F47"/>
    <w:rsid w:val="00130784"/>
    <w:rsid w:val="0013146D"/>
    <w:rsid w:val="00133AED"/>
    <w:rsid w:val="0014158B"/>
    <w:rsid w:val="0014166F"/>
    <w:rsid w:val="00150348"/>
    <w:rsid w:val="00153BD8"/>
    <w:rsid w:val="00161F99"/>
    <w:rsid w:val="00172DA7"/>
    <w:rsid w:val="001876F4"/>
    <w:rsid w:val="001946E0"/>
    <w:rsid w:val="0019716E"/>
    <w:rsid w:val="001A1E7E"/>
    <w:rsid w:val="001B0389"/>
    <w:rsid w:val="001B0B36"/>
    <w:rsid w:val="001B1C26"/>
    <w:rsid w:val="001B3E9F"/>
    <w:rsid w:val="001E14CD"/>
    <w:rsid w:val="001E381E"/>
    <w:rsid w:val="001E595F"/>
    <w:rsid w:val="00200AD3"/>
    <w:rsid w:val="002042A2"/>
    <w:rsid w:val="00212FC7"/>
    <w:rsid w:val="00216D89"/>
    <w:rsid w:val="00216DF6"/>
    <w:rsid w:val="00224102"/>
    <w:rsid w:val="00224677"/>
    <w:rsid w:val="00227ADE"/>
    <w:rsid w:val="002401C1"/>
    <w:rsid w:val="0024691F"/>
    <w:rsid w:val="0025093E"/>
    <w:rsid w:val="002548A7"/>
    <w:rsid w:val="00257563"/>
    <w:rsid w:val="0026522A"/>
    <w:rsid w:val="00271C3F"/>
    <w:rsid w:val="00271F18"/>
    <w:rsid w:val="00272AB3"/>
    <w:rsid w:val="00272BEB"/>
    <w:rsid w:val="00284929"/>
    <w:rsid w:val="002A21F3"/>
    <w:rsid w:val="002A612D"/>
    <w:rsid w:val="002B02AC"/>
    <w:rsid w:val="002C0CDE"/>
    <w:rsid w:val="002C6CCA"/>
    <w:rsid w:val="002C6D27"/>
    <w:rsid w:val="002E11B1"/>
    <w:rsid w:val="002F37BE"/>
    <w:rsid w:val="00301BFE"/>
    <w:rsid w:val="00322718"/>
    <w:rsid w:val="00323B4B"/>
    <w:rsid w:val="00323E02"/>
    <w:rsid w:val="00326597"/>
    <w:rsid w:val="003339FB"/>
    <w:rsid w:val="00344AA0"/>
    <w:rsid w:val="00347ED7"/>
    <w:rsid w:val="00352044"/>
    <w:rsid w:val="003523F7"/>
    <w:rsid w:val="00354A5E"/>
    <w:rsid w:val="0035505A"/>
    <w:rsid w:val="00360314"/>
    <w:rsid w:val="00361D6A"/>
    <w:rsid w:val="00366035"/>
    <w:rsid w:val="00380629"/>
    <w:rsid w:val="00383DE9"/>
    <w:rsid w:val="003924A7"/>
    <w:rsid w:val="003A1C0C"/>
    <w:rsid w:val="003B3100"/>
    <w:rsid w:val="003C0382"/>
    <w:rsid w:val="003C0C00"/>
    <w:rsid w:val="003C2D0B"/>
    <w:rsid w:val="003D5D84"/>
    <w:rsid w:val="003E1799"/>
    <w:rsid w:val="00415714"/>
    <w:rsid w:val="00416EEB"/>
    <w:rsid w:val="00422D22"/>
    <w:rsid w:val="00425363"/>
    <w:rsid w:val="00426A5F"/>
    <w:rsid w:val="00427F61"/>
    <w:rsid w:val="00433215"/>
    <w:rsid w:val="004366FE"/>
    <w:rsid w:val="00446494"/>
    <w:rsid w:val="004541D9"/>
    <w:rsid w:val="00455C46"/>
    <w:rsid w:val="00455E0C"/>
    <w:rsid w:val="00461E5D"/>
    <w:rsid w:val="00477C3B"/>
    <w:rsid w:val="0048590A"/>
    <w:rsid w:val="00492B58"/>
    <w:rsid w:val="0049563B"/>
    <w:rsid w:val="00497A49"/>
    <w:rsid w:val="004A414D"/>
    <w:rsid w:val="004B0E74"/>
    <w:rsid w:val="004B0EEB"/>
    <w:rsid w:val="004B2E13"/>
    <w:rsid w:val="004B677A"/>
    <w:rsid w:val="004B7B2B"/>
    <w:rsid w:val="004C3AB9"/>
    <w:rsid w:val="004C7C2D"/>
    <w:rsid w:val="004D1396"/>
    <w:rsid w:val="004E4496"/>
    <w:rsid w:val="005059F9"/>
    <w:rsid w:val="00506976"/>
    <w:rsid w:val="00522208"/>
    <w:rsid w:val="00524375"/>
    <w:rsid w:val="005359DE"/>
    <w:rsid w:val="00546828"/>
    <w:rsid w:val="00552B3B"/>
    <w:rsid w:val="0055351F"/>
    <w:rsid w:val="00557780"/>
    <w:rsid w:val="00573EB7"/>
    <w:rsid w:val="00574CA2"/>
    <w:rsid w:val="00580D89"/>
    <w:rsid w:val="00583BA5"/>
    <w:rsid w:val="00594FA0"/>
    <w:rsid w:val="005A68C4"/>
    <w:rsid w:val="005B3E98"/>
    <w:rsid w:val="005C326F"/>
    <w:rsid w:val="005C3E55"/>
    <w:rsid w:val="005D0D59"/>
    <w:rsid w:val="005D6DF3"/>
    <w:rsid w:val="006048C0"/>
    <w:rsid w:val="00605BB1"/>
    <w:rsid w:val="006121DD"/>
    <w:rsid w:val="00620E17"/>
    <w:rsid w:val="00622BFB"/>
    <w:rsid w:val="00627119"/>
    <w:rsid w:val="006362E2"/>
    <w:rsid w:val="006542E8"/>
    <w:rsid w:val="006608DB"/>
    <w:rsid w:val="0066176B"/>
    <w:rsid w:val="00673E18"/>
    <w:rsid w:val="006746F0"/>
    <w:rsid w:val="006812AA"/>
    <w:rsid w:val="00684018"/>
    <w:rsid w:val="00686A13"/>
    <w:rsid w:val="0068749C"/>
    <w:rsid w:val="00692224"/>
    <w:rsid w:val="00692E31"/>
    <w:rsid w:val="006A486A"/>
    <w:rsid w:val="006B1E02"/>
    <w:rsid w:val="006C2FA3"/>
    <w:rsid w:val="006C3D1D"/>
    <w:rsid w:val="006C5E82"/>
    <w:rsid w:val="006C66BA"/>
    <w:rsid w:val="006C66FA"/>
    <w:rsid w:val="006D54F3"/>
    <w:rsid w:val="006D6598"/>
    <w:rsid w:val="006E55DB"/>
    <w:rsid w:val="006F3286"/>
    <w:rsid w:val="006F5888"/>
    <w:rsid w:val="00700149"/>
    <w:rsid w:val="007178AB"/>
    <w:rsid w:val="00720EFB"/>
    <w:rsid w:val="00722052"/>
    <w:rsid w:val="0072433C"/>
    <w:rsid w:val="00734809"/>
    <w:rsid w:val="0073663A"/>
    <w:rsid w:val="007378B2"/>
    <w:rsid w:val="0074180E"/>
    <w:rsid w:val="00741E11"/>
    <w:rsid w:val="00743B51"/>
    <w:rsid w:val="00743CAB"/>
    <w:rsid w:val="007510B0"/>
    <w:rsid w:val="00753779"/>
    <w:rsid w:val="00753AA5"/>
    <w:rsid w:val="00756016"/>
    <w:rsid w:val="007762E8"/>
    <w:rsid w:val="00780FC5"/>
    <w:rsid w:val="00782416"/>
    <w:rsid w:val="00790263"/>
    <w:rsid w:val="00791369"/>
    <w:rsid w:val="007A1CD7"/>
    <w:rsid w:val="007A6240"/>
    <w:rsid w:val="007B08B7"/>
    <w:rsid w:val="007B0FDC"/>
    <w:rsid w:val="007B3A5B"/>
    <w:rsid w:val="007D28E3"/>
    <w:rsid w:val="007D4410"/>
    <w:rsid w:val="007E1279"/>
    <w:rsid w:val="007E7BCA"/>
    <w:rsid w:val="007F426C"/>
    <w:rsid w:val="007F544B"/>
    <w:rsid w:val="007F5ED7"/>
    <w:rsid w:val="00811B9D"/>
    <w:rsid w:val="00815BF9"/>
    <w:rsid w:val="00822DF4"/>
    <w:rsid w:val="00833FC0"/>
    <w:rsid w:val="008372A5"/>
    <w:rsid w:val="00843F3D"/>
    <w:rsid w:val="00845592"/>
    <w:rsid w:val="008512C9"/>
    <w:rsid w:val="00856D7D"/>
    <w:rsid w:val="00861127"/>
    <w:rsid w:val="008829BD"/>
    <w:rsid w:val="00887841"/>
    <w:rsid w:val="00892DF2"/>
    <w:rsid w:val="0089564C"/>
    <w:rsid w:val="008A3E1D"/>
    <w:rsid w:val="008A4C8C"/>
    <w:rsid w:val="008A5B1B"/>
    <w:rsid w:val="008A6969"/>
    <w:rsid w:val="008B05CD"/>
    <w:rsid w:val="008B2ADF"/>
    <w:rsid w:val="008C59C5"/>
    <w:rsid w:val="008D2BFF"/>
    <w:rsid w:val="008D47D6"/>
    <w:rsid w:val="008E2F1A"/>
    <w:rsid w:val="008E6C9E"/>
    <w:rsid w:val="008F0045"/>
    <w:rsid w:val="008F3DD3"/>
    <w:rsid w:val="009003CA"/>
    <w:rsid w:val="009134A2"/>
    <w:rsid w:val="00917760"/>
    <w:rsid w:val="00926422"/>
    <w:rsid w:val="00962787"/>
    <w:rsid w:val="00971CF0"/>
    <w:rsid w:val="0098087B"/>
    <w:rsid w:val="00984C5D"/>
    <w:rsid w:val="0099121E"/>
    <w:rsid w:val="009A3E54"/>
    <w:rsid w:val="009A6228"/>
    <w:rsid w:val="009B2AA7"/>
    <w:rsid w:val="009B3673"/>
    <w:rsid w:val="009B615A"/>
    <w:rsid w:val="009C45DA"/>
    <w:rsid w:val="009D2DB4"/>
    <w:rsid w:val="009D3C11"/>
    <w:rsid w:val="009D4734"/>
    <w:rsid w:val="009D6F64"/>
    <w:rsid w:val="009D7AE5"/>
    <w:rsid w:val="009E07D2"/>
    <w:rsid w:val="009E29E8"/>
    <w:rsid w:val="009E3C1E"/>
    <w:rsid w:val="00A00FF1"/>
    <w:rsid w:val="00A17F7D"/>
    <w:rsid w:val="00A17F92"/>
    <w:rsid w:val="00A21001"/>
    <w:rsid w:val="00A26A7F"/>
    <w:rsid w:val="00A30824"/>
    <w:rsid w:val="00A465E9"/>
    <w:rsid w:val="00A511DB"/>
    <w:rsid w:val="00A51BD3"/>
    <w:rsid w:val="00A80283"/>
    <w:rsid w:val="00A86311"/>
    <w:rsid w:val="00A93769"/>
    <w:rsid w:val="00A95053"/>
    <w:rsid w:val="00A971D9"/>
    <w:rsid w:val="00AA1B42"/>
    <w:rsid w:val="00AA6069"/>
    <w:rsid w:val="00AA6CC6"/>
    <w:rsid w:val="00AB194C"/>
    <w:rsid w:val="00AB3BEC"/>
    <w:rsid w:val="00AC7E15"/>
    <w:rsid w:val="00AE1275"/>
    <w:rsid w:val="00AE5183"/>
    <w:rsid w:val="00B02081"/>
    <w:rsid w:val="00B036DC"/>
    <w:rsid w:val="00B1197D"/>
    <w:rsid w:val="00B2424C"/>
    <w:rsid w:val="00B30E09"/>
    <w:rsid w:val="00B329C6"/>
    <w:rsid w:val="00B35167"/>
    <w:rsid w:val="00B441A9"/>
    <w:rsid w:val="00B548CD"/>
    <w:rsid w:val="00B5529A"/>
    <w:rsid w:val="00B62B31"/>
    <w:rsid w:val="00B63E67"/>
    <w:rsid w:val="00B65040"/>
    <w:rsid w:val="00B6558C"/>
    <w:rsid w:val="00B667CA"/>
    <w:rsid w:val="00B76E16"/>
    <w:rsid w:val="00B84602"/>
    <w:rsid w:val="00B8494F"/>
    <w:rsid w:val="00B84B3A"/>
    <w:rsid w:val="00B91B5F"/>
    <w:rsid w:val="00BA5B08"/>
    <w:rsid w:val="00BA67DF"/>
    <w:rsid w:val="00BA6EAB"/>
    <w:rsid w:val="00BB13A6"/>
    <w:rsid w:val="00BC14DD"/>
    <w:rsid w:val="00BC1527"/>
    <w:rsid w:val="00BD34BF"/>
    <w:rsid w:val="00BE0021"/>
    <w:rsid w:val="00BE3995"/>
    <w:rsid w:val="00BE47E1"/>
    <w:rsid w:val="00BE747B"/>
    <w:rsid w:val="00BF6F7D"/>
    <w:rsid w:val="00C034D6"/>
    <w:rsid w:val="00C0379D"/>
    <w:rsid w:val="00C04A35"/>
    <w:rsid w:val="00C10075"/>
    <w:rsid w:val="00C13CAD"/>
    <w:rsid w:val="00C17D3D"/>
    <w:rsid w:val="00C315D0"/>
    <w:rsid w:val="00C32586"/>
    <w:rsid w:val="00C365C5"/>
    <w:rsid w:val="00C3799B"/>
    <w:rsid w:val="00C60CD7"/>
    <w:rsid w:val="00C67C34"/>
    <w:rsid w:val="00C80538"/>
    <w:rsid w:val="00C84813"/>
    <w:rsid w:val="00C90DED"/>
    <w:rsid w:val="00C925EC"/>
    <w:rsid w:val="00C976C3"/>
    <w:rsid w:val="00CA4ABE"/>
    <w:rsid w:val="00CA53C5"/>
    <w:rsid w:val="00CB1482"/>
    <w:rsid w:val="00CB215E"/>
    <w:rsid w:val="00CB3C42"/>
    <w:rsid w:val="00CC5875"/>
    <w:rsid w:val="00CC624D"/>
    <w:rsid w:val="00CD2829"/>
    <w:rsid w:val="00CD2B83"/>
    <w:rsid w:val="00CD49FA"/>
    <w:rsid w:val="00CD4C15"/>
    <w:rsid w:val="00CF6050"/>
    <w:rsid w:val="00D030D3"/>
    <w:rsid w:val="00D05034"/>
    <w:rsid w:val="00D223C3"/>
    <w:rsid w:val="00D25CF7"/>
    <w:rsid w:val="00D321FF"/>
    <w:rsid w:val="00D33F54"/>
    <w:rsid w:val="00D34E6C"/>
    <w:rsid w:val="00D36970"/>
    <w:rsid w:val="00D4161B"/>
    <w:rsid w:val="00D44396"/>
    <w:rsid w:val="00D5246D"/>
    <w:rsid w:val="00D5686E"/>
    <w:rsid w:val="00D60032"/>
    <w:rsid w:val="00D60FF6"/>
    <w:rsid w:val="00D6410F"/>
    <w:rsid w:val="00D71F32"/>
    <w:rsid w:val="00D75D3D"/>
    <w:rsid w:val="00D77FF1"/>
    <w:rsid w:val="00D86B04"/>
    <w:rsid w:val="00D872B8"/>
    <w:rsid w:val="00D930D3"/>
    <w:rsid w:val="00D97D7B"/>
    <w:rsid w:val="00DB0788"/>
    <w:rsid w:val="00DB0AB3"/>
    <w:rsid w:val="00DB1C9B"/>
    <w:rsid w:val="00DC1DAB"/>
    <w:rsid w:val="00DC24A0"/>
    <w:rsid w:val="00DC2E28"/>
    <w:rsid w:val="00DD3BA2"/>
    <w:rsid w:val="00DE5F79"/>
    <w:rsid w:val="00E15F2A"/>
    <w:rsid w:val="00E20AC2"/>
    <w:rsid w:val="00E3260B"/>
    <w:rsid w:val="00E3276A"/>
    <w:rsid w:val="00E40D1B"/>
    <w:rsid w:val="00E45978"/>
    <w:rsid w:val="00E53FDA"/>
    <w:rsid w:val="00E54A99"/>
    <w:rsid w:val="00E649F2"/>
    <w:rsid w:val="00E67958"/>
    <w:rsid w:val="00E67F98"/>
    <w:rsid w:val="00E7657D"/>
    <w:rsid w:val="00E87FA1"/>
    <w:rsid w:val="00EA0058"/>
    <w:rsid w:val="00EA2AF4"/>
    <w:rsid w:val="00EB0B70"/>
    <w:rsid w:val="00EB2AF9"/>
    <w:rsid w:val="00EB4891"/>
    <w:rsid w:val="00EC1E7B"/>
    <w:rsid w:val="00EC29AE"/>
    <w:rsid w:val="00ED7AE2"/>
    <w:rsid w:val="00ED7FE7"/>
    <w:rsid w:val="00EE705D"/>
    <w:rsid w:val="00F02372"/>
    <w:rsid w:val="00F27966"/>
    <w:rsid w:val="00F33943"/>
    <w:rsid w:val="00F35C3A"/>
    <w:rsid w:val="00F54641"/>
    <w:rsid w:val="00F5616B"/>
    <w:rsid w:val="00F56963"/>
    <w:rsid w:val="00F608BD"/>
    <w:rsid w:val="00F612D0"/>
    <w:rsid w:val="00F619EA"/>
    <w:rsid w:val="00F71980"/>
    <w:rsid w:val="00F84CCE"/>
    <w:rsid w:val="00F9182B"/>
    <w:rsid w:val="00FA1279"/>
    <w:rsid w:val="00FA1AC2"/>
    <w:rsid w:val="00FA2BF6"/>
    <w:rsid w:val="00FA6884"/>
    <w:rsid w:val="00FC3963"/>
    <w:rsid w:val="00FC4A26"/>
    <w:rsid w:val="00FD1451"/>
    <w:rsid w:val="00FD39A1"/>
    <w:rsid w:val="00FD5AF7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A679"/>
  <w15:chartTrackingRefBased/>
  <w15:docId w15:val="{143F497D-F94A-47C5-9586-0CB7A23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969"/>
    <w:rPr>
      <w:rFonts w:eastAsiaTheme="minorEastAsia"/>
      <w:lang w:eastAsia="ru-RU"/>
    </w:rPr>
  </w:style>
  <w:style w:type="paragraph" w:styleId="1">
    <w:name w:val="heading 1"/>
    <w:aliases w:val="Подраздел"/>
    <w:basedOn w:val="a"/>
    <w:next w:val="a"/>
    <w:link w:val="10"/>
    <w:uiPriority w:val="9"/>
    <w:qFormat/>
    <w:rsid w:val="009B3673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Arial"/>
      <w:bCs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F5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F5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_МОИ"/>
    <w:qFormat/>
    <w:rsid w:val="008A6969"/>
    <w:pPr>
      <w:tabs>
        <w:tab w:val="left" w:pos="993"/>
        <w:tab w:val="left" w:pos="1134"/>
        <w:tab w:val="left" w:pos="1276"/>
        <w:tab w:val="left" w:pos="3119"/>
      </w:tabs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8A6969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A6969"/>
    <w:pPr>
      <w:widowControl w:val="0"/>
      <w:autoSpaceDE w:val="0"/>
      <w:autoSpaceDN w:val="0"/>
      <w:adjustRightInd w:val="0"/>
      <w:spacing w:after="0" w:line="317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A6969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A6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A6969"/>
    <w:pPr>
      <w:widowControl w:val="0"/>
      <w:autoSpaceDE w:val="0"/>
      <w:autoSpaceDN w:val="0"/>
      <w:adjustRightInd w:val="0"/>
      <w:spacing w:after="0" w:line="31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A6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A6969"/>
    <w:pPr>
      <w:widowControl w:val="0"/>
      <w:autoSpaceDE w:val="0"/>
      <w:autoSpaceDN w:val="0"/>
      <w:adjustRightInd w:val="0"/>
      <w:spacing w:after="0" w:line="320" w:lineRule="exact"/>
      <w:ind w:firstLine="2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A6969"/>
    <w:pPr>
      <w:widowControl w:val="0"/>
      <w:autoSpaceDE w:val="0"/>
      <w:autoSpaceDN w:val="0"/>
      <w:adjustRightInd w:val="0"/>
      <w:spacing w:after="0" w:line="322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8A6969"/>
    <w:pPr>
      <w:widowControl w:val="0"/>
      <w:autoSpaceDE w:val="0"/>
      <w:autoSpaceDN w:val="0"/>
      <w:adjustRightInd w:val="0"/>
      <w:spacing w:after="0" w:line="315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A696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8A696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8A6969"/>
    <w:pPr>
      <w:widowControl w:val="0"/>
      <w:autoSpaceDE w:val="0"/>
      <w:autoSpaceDN w:val="0"/>
      <w:adjustRightInd w:val="0"/>
      <w:spacing w:after="0" w:line="319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8A696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A6969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8A696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A69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Основной 14"/>
    <w:basedOn w:val="a"/>
    <w:link w:val="140"/>
    <w:rsid w:val="008A69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link w:val="14"/>
    <w:locked/>
    <w:rsid w:val="008A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+"/>
    <w:basedOn w:val="14"/>
    <w:link w:val="142"/>
    <w:rsid w:val="008A6969"/>
    <w:pPr>
      <w:ind w:firstLine="709"/>
    </w:pPr>
  </w:style>
  <w:style w:type="character" w:customStyle="1" w:styleId="142">
    <w:name w:val="Основной 14+ Знак"/>
    <w:link w:val="141"/>
    <w:locked/>
    <w:rsid w:val="008A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3">
    <w:name w:val="Основной 14ц"/>
    <w:basedOn w:val="14"/>
    <w:rsid w:val="008A6969"/>
    <w:pPr>
      <w:jc w:val="center"/>
    </w:pPr>
  </w:style>
  <w:style w:type="paragraph" w:customStyle="1" w:styleId="Default">
    <w:name w:val="Default"/>
    <w:rsid w:val="008A69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сновной 13"/>
    <w:basedOn w:val="a"/>
    <w:rsid w:val="008A69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FontStyle26">
    <w:name w:val="Font Style26"/>
    <w:basedOn w:val="a0"/>
    <w:uiPriority w:val="99"/>
    <w:rsid w:val="008A69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8A6969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8A696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8A6969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rsid w:val="008A6969"/>
    <w:rPr>
      <w:rFonts w:ascii="Times New Roman" w:hAnsi="Times New Roman" w:cs="Times New Roman" w:hint="default"/>
      <w:sz w:val="28"/>
      <w:szCs w:val="28"/>
    </w:rPr>
  </w:style>
  <w:style w:type="character" w:customStyle="1" w:styleId="FontStyle29">
    <w:name w:val="Font Style29"/>
    <w:basedOn w:val="a0"/>
    <w:uiPriority w:val="99"/>
    <w:rsid w:val="008A6969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rsid w:val="008A6969"/>
  </w:style>
  <w:style w:type="character" w:customStyle="1" w:styleId="10">
    <w:name w:val="Заголовок 1 Знак"/>
    <w:aliases w:val="Подраздел Знак"/>
    <w:basedOn w:val="a0"/>
    <w:link w:val="1"/>
    <w:uiPriority w:val="9"/>
    <w:rsid w:val="009B3673"/>
    <w:rPr>
      <w:rFonts w:ascii="Times New Roman" w:eastAsia="Times New Roman" w:hAnsi="Times New Roman" w:cs="Arial"/>
      <w:bCs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A69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8A6969"/>
    <w:pPr>
      <w:tabs>
        <w:tab w:val="decimal" w:leader="dot" w:pos="9356"/>
      </w:tabs>
      <w:suppressAutoHyphens/>
      <w:spacing w:before="60" w:after="0" w:line="240" w:lineRule="auto"/>
      <w:ind w:left="1814" w:hanging="1814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a4">
    <w:name w:val="footnote text"/>
    <w:basedOn w:val="a"/>
    <w:link w:val="a5"/>
    <w:uiPriority w:val="99"/>
    <w:unhideWhenUsed/>
    <w:rsid w:val="008A6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A6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8A6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A6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A69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8A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A69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8A6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uiPriority w:val="99"/>
    <w:unhideWhenUsed/>
    <w:rsid w:val="008A6969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8A6969"/>
    <w:rPr>
      <w:sz w:val="16"/>
      <w:szCs w:val="16"/>
    </w:rPr>
  </w:style>
  <w:style w:type="character" w:styleId="ae">
    <w:name w:val="endnote reference"/>
    <w:basedOn w:val="a0"/>
    <w:uiPriority w:val="99"/>
    <w:semiHidden/>
    <w:unhideWhenUsed/>
    <w:rsid w:val="008A696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A6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A6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756016"/>
    <w:rPr>
      <w:color w:val="0000FF"/>
      <w:u w:val="none"/>
    </w:rPr>
  </w:style>
  <w:style w:type="character" w:styleId="af2">
    <w:name w:val="FollowedHyperlink"/>
    <w:basedOn w:val="a0"/>
    <w:uiPriority w:val="99"/>
    <w:semiHidden/>
    <w:unhideWhenUsed/>
    <w:rsid w:val="008A6969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8A6969"/>
    <w:rPr>
      <w:b/>
      <w:bCs/>
    </w:rPr>
  </w:style>
  <w:style w:type="character" w:customStyle="1" w:styleId="af4">
    <w:name w:val="Тема примечания Знак"/>
    <w:basedOn w:val="a7"/>
    <w:link w:val="af3"/>
    <w:uiPriority w:val="99"/>
    <w:semiHidden/>
    <w:rsid w:val="008A69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A696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A6969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rsid w:val="008A69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sid w:val="008A6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8A6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АГОЛОВКИ_РАЗДЕЛОВ"/>
    <w:qFormat/>
    <w:rsid w:val="009B3673"/>
    <w:pPr>
      <w:tabs>
        <w:tab w:val="left" w:pos="993"/>
        <w:tab w:val="left" w:pos="1134"/>
        <w:tab w:val="left" w:pos="1276"/>
        <w:tab w:val="left" w:pos="3119"/>
      </w:tabs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5E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5ED7"/>
    <w:rPr>
      <w:rFonts w:eastAsiaTheme="majorEastAsia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F5ED7"/>
    <w:rPr>
      <w:rFonts w:eastAsiaTheme="majorEastAsia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F5ED7"/>
    <w:rPr>
      <w:rFonts w:eastAsiaTheme="majorEastAsia" w:cstheme="majorBidi"/>
      <w:i/>
      <w:iCs/>
      <w:color w:val="595959" w:themeColor="text1" w:themeTint="A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F5ED7"/>
    <w:rPr>
      <w:rFonts w:eastAsiaTheme="majorEastAsia" w:cstheme="majorBidi"/>
      <w:color w:val="595959" w:themeColor="text1" w:themeTint="A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F5ED7"/>
    <w:rPr>
      <w:rFonts w:eastAsiaTheme="majorEastAsia" w:cstheme="majorBidi"/>
      <w:i/>
      <w:iCs/>
      <w:color w:val="272727" w:themeColor="text1" w:themeTint="D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F5ED7"/>
    <w:rPr>
      <w:rFonts w:eastAsiaTheme="majorEastAsia" w:cstheme="majorBidi"/>
      <w:color w:val="272727" w:themeColor="text1" w:themeTint="D8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7F5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7F5ED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7F5E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e">
    <w:name w:val="Подзаголовок Знак"/>
    <w:basedOn w:val="a0"/>
    <w:link w:val="afd"/>
    <w:uiPriority w:val="11"/>
    <w:rsid w:val="007F5ED7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F5E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5ED7"/>
    <w:rPr>
      <w:rFonts w:eastAsiaTheme="minorEastAsia"/>
      <w:i/>
      <w:iCs/>
      <w:color w:val="404040" w:themeColor="text1" w:themeTint="BF"/>
      <w:lang w:eastAsia="ru-RU"/>
    </w:rPr>
  </w:style>
  <w:style w:type="character" w:styleId="aff">
    <w:name w:val="Intense Emphasis"/>
    <w:basedOn w:val="a0"/>
    <w:uiPriority w:val="21"/>
    <w:qFormat/>
    <w:rsid w:val="007F5ED7"/>
    <w:rPr>
      <w:i/>
      <w:iCs/>
      <w:color w:val="2F5496" w:themeColor="accent1" w:themeShade="BF"/>
    </w:rPr>
  </w:style>
  <w:style w:type="paragraph" w:styleId="aff0">
    <w:name w:val="Intense Quote"/>
    <w:basedOn w:val="a"/>
    <w:next w:val="a"/>
    <w:link w:val="aff1"/>
    <w:uiPriority w:val="30"/>
    <w:qFormat/>
    <w:rsid w:val="007F5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1">
    <w:name w:val="Выделенная цитата Знак"/>
    <w:basedOn w:val="a0"/>
    <w:link w:val="aff0"/>
    <w:uiPriority w:val="30"/>
    <w:rsid w:val="007F5ED7"/>
    <w:rPr>
      <w:rFonts w:eastAsiaTheme="minorEastAsia"/>
      <w:i/>
      <w:iCs/>
      <w:color w:val="2F5496" w:themeColor="accent1" w:themeShade="BF"/>
      <w:lang w:eastAsia="ru-RU"/>
    </w:rPr>
  </w:style>
  <w:style w:type="character" w:styleId="aff2">
    <w:name w:val="Intense Reference"/>
    <w:basedOn w:val="a0"/>
    <w:uiPriority w:val="32"/>
    <w:qFormat/>
    <w:rsid w:val="007F5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Сергеевич ЛИНДАРЕНКО</dc:creator>
  <cp:keywords/>
  <dc:description/>
  <cp:lastModifiedBy>Михаил Каллаур</cp:lastModifiedBy>
  <cp:revision>3</cp:revision>
  <cp:lastPrinted>2026-04-01T12:31:00Z</cp:lastPrinted>
  <dcterms:created xsi:type="dcterms:W3CDTF">2026-04-10T09:09:00Z</dcterms:created>
  <dcterms:modified xsi:type="dcterms:W3CDTF">2026-04-13T13:03:00Z</dcterms:modified>
</cp:coreProperties>
</file>