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5C2DF" w14:textId="003A727D" w:rsidR="00D62A36" w:rsidRPr="00DC0946" w:rsidRDefault="00D62A36" w:rsidP="00D62A36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</w:p>
    <w:p w14:paraId="2FE60A08" w14:textId="77777777" w:rsidR="00C815C6" w:rsidRDefault="009969C0" w:rsidP="009B2F45">
      <w:pPr>
        <w:spacing w:after="0" w:line="280" w:lineRule="exact"/>
      </w:pPr>
      <w:bookmarkStart w:id="0" w:name="_Hlk209312776"/>
      <w:r>
        <w:t xml:space="preserve">                                                    </w:t>
      </w:r>
      <w:r w:rsidR="00083935">
        <w:t xml:space="preserve">    </w:t>
      </w:r>
    </w:p>
    <w:tbl>
      <w:tblPr>
        <w:tblW w:w="9735" w:type="dxa"/>
        <w:tblInd w:w="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559"/>
        <w:gridCol w:w="425"/>
        <w:gridCol w:w="1689"/>
        <w:gridCol w:w="1158"/>
        <w:gridCol w:w="3119"/>
        <w:gridCol w:w="1260"/>
      </w:tblGrid>
      <w:tr w:rsidR="00C815C6" w:rsidRPr="00C815C6" w14:paraId="38E84FA5" w14:textId="77777777" w:rsidTr="00C815C6">
        <w:trPr>
          <w:cantSplit/>
          <w:trHeight w:val="1018"/>
        </w:trPr>
        <w:tc>
          <w:tcPr>
            <w:tcW w:w="4200" w:type="dxa"/>
            <w:gridSpan w:val="4"/>
          </w:tcPr>
          <w:p w14:paraId="681214D6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color w:val="auto"/>
                <w:spacing w:val="4"/>
                <w:sz w:val="20"/>
                <w:szCs w:val="20"/>
                <w:lang w:val="be-BY" w:eastAsia="ru-RU"/>
              </w:rPr>
            </w:pPr>
          </w:p>
        </w:tc>
        <w:tc>
          <w:tcPr>
            <w:tcW w:w="1158" w:type="dxa"/>
            <w:hideMark/>
          </w:tcPr>
          <w:p w14:paraId="18B6568C" w14:textId="77777777" w:rsidR="00C815C6" w:rsidRPr="00C815C6" w:rsidRDefault="00C815C6" w:rsidP="00C815C6">
            <w:pPr>
              <w:keepNext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object w:dxaOrig="990" w:dyaOrig="990" w14:anchorId="271B9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35pt;height:49.35pt" o:ole="" fillcolor="window">
                  <v:imagedata r:id="rId8" o:title="" gain="93623f" blacklevel="-1966f"/>
                </v:shape>
                <o:OLEObject Type="Embed" ProgID="Word.Picture.8" ShapeID="_x0000_i1025" DrawAspect="Content" ObjectID="_1833545031" r:id="rId9"/>
              </w:object>
            </w:r>
          </w:p>
        </w:tc>
        <w:tc>
          <w:tcPr>
            <w:tcW w:w="3120" w:type="dxa"/>
          </w:tcPr>
          <w:p w14:paraId="2622F58E" w14:textId="77777777" w:rsidR="00C815C6" w:rsidRPr="00C815C6" w:rsidRDefault="00C815C6" w:rsidP="00C815C6">
            <w:pPr>
              <w:spacing w:after="0" w:line="200" w:lineRule="exact"/>
              <w:rPr>
                <w:rFonts w:eastAsia="Times New Roman"/>
                <w:caps/>
                <w:color w:val="auto"/>
                <w:sz w:val="16"/>
                <w:szCs w:val="20"/>
                <w:lang w:eastAsia="ru-RU"/>
              </w:rPr>
            </w:pPr>
          </w:p>
          <w:p w14:paraId="26330102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eastAsia="Times New Roman"/>
                <w:caps/>
                <w:color w:val="auto"/>
                <w:sz w:val="16"/>
                <w:szCs w:val="20"/>
                <w:lang w:eastAsia="ru-RU"/>
              </w:rPr>
            </w:pPr>
          </w:p>
          <w:p w14:paraId="0DBA7AF4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caps/>
                <w:color w:val="auto"/>
                <w:spacing w:val="1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14:paraId="460B9238" w14:textId="77777777" w:rsidR="00C815C6" w:rsidRPr="00C815C6" w:rsidRDefault="00C815C6" w:rsidP="00C815C6">
            <w:pPr>
              <w:spacing w:after="0" w:line="200" w:lineRule="exact"/>
              <w:jc w:val="both"/>
              <w:rPr>
                <w:rFonts w:eastAsia="Times New Roman"/>
                <w:caps/>
                <w:color w:val="auto"/>
                <w:spacing w:val="10"/>
                <w:sz w:val="20"/>
                <w:szCs w:val="20"/>
                <w:lang w:eastAsia="ru-RU"/>
              </w:rPr>
            </w:pPr>
          </w:p>
          <w:p w14:paraId="44F5554C" w14:textId="77777777" w:rsidR="00C815C6" w:rsidRPr="00C815C6" w:rsidRDefault="00C815C6" w:rsidP="00C815C6">
            <w:pPr>
              <w:spacing w:after="0" w:line="200" w:lineRule="exact"/>
              <w:rPr>
                <w:rFonts w:eastAsia="Times New Roman"/>
                <w:caps/>
                <w:color w:val="auto"/>
                <w:spacing w:val="10"/>
                <w:sz w:val="20"/>
                <w:szCs w:val="20"/>
                <w:u w:val="single"/>
                <w:lang w:eastAsia="ru-RU"/>
              </w:rPr>
            </w:pPr>
            <w:r w:rsidRPr="00C815C6">
              <w:rPr>
                <w:rFonts w:eastAsia="Times New Roman"/>
                <w:caps/>
                <w:color w:val="auto"/>
                <w:spacing w:val="10"/>
                <w:sz w:val="20"/>
                <w:szCs w:val="20"/>
                <w:u w:val="single"/>
                <w:lang w:eastAsia="ru-RU"/>
              </w:rPr>
              <w:t>101099368</w:t>
            </w:r>
          </w:p>
          <w:p w14:paraId="12D60E1E" w14:textId="77777777" w:rsidR="00C815C6" w:rsidRPr="00C815C6" w:rsidRDefault="00C815C6" w:rsidP="00C815C6">
            <w:pPr>
              <w:spacing w:after="0" w:line="200" w:lineRule="exact"/>
              <w:jc w:val="both"/>
              <w:rPr>
                <w:rFonts w:eastAsia="Times New Roman"/>
                <w:caps/>
                <w:color w:val="auto"/>
                <w:spacing w:val="10"/>
                <w:sz w:val="20"/>
                <w:szCs w:val="20"/>
                <w:lang w:eastAsia="ru-RU"/>
              </w:rPr>
            </w:pPr>
          </w:p>
        </w:tc>
      </w:tr>
      <w:tr w:rsidR="00C815C6" w:rsidRPr="00C815C6" w14:paraId="2410D3CF" w14:textId="77777777" w:rsidTr="00C815C6">
        <w:trPr>
          <w:cantSplit/>
          <w:trHeight w:val="1267"/>
        </w:trPr>
        <w:tc>
          <w:tcPr>
            <w:tcW w:w="4200" w:type="dxa"/>
            <w:gridSpan w:val="4"/>
            <w:hideMark/>
          </w:tcPr>
          <w:p w14:paraId="43443001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be-BY" w:eastAsia="ru-RU"/>
              </w:rPr>
            </w:pPr>
            <w:r w:rsidRPr="00C815C6">
              <w:rPr>
                <w:rFonts w:eastAsia="Times New Roman"/>
                <w:color w:val="auto"/>
                <w:sz w:val="20"/>
                <w:szCs w:val="20"/>
                <w:lang w:val="be-BY" w:eastAsia="ru-RU"/>
              </w:rPr>
              <w:t>КАМΙТЭТ ПА АХОВЕ ЗДАРОЎЯ МΙНГАРВЫКАНКАМА</w:t>
            </w:r>
          </w:p>
          <w:p w14:paraId="29F25FA5" w14:textId="77777777" w:rsidR="00C815C6" w:rsidRPr="00C815C6" w:rsidRDefault="00C815C6" w:rsidP="00C815C6">
            <w:pPr>
              <w:spacing w:after="0" w:line="280" w:lineRule="exact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val="be-BY" w:eastAsia="ru-RU"/>
              </w:rPr>
            </w:pPr>
            <w:r w:rsidRPr="00C815C6">
              <w:rPr>
                <w:rFonts w:eastAsia="Times New Roman"/>
                <w:b/>
                <w:color w:val="auto"/>
                <w:sz w:val="20"/>
                <w:szCs w:val="20"/>
                <w:lang w:val="be-BY" w:eastAsia="ru-RU"/>
              </w:rPr>
              <w:t>Установа аховы здароўя</w:t>
            </w:r>
          </w:p>
          <w:p w14:paraId="524C0925" w14:textId="77777777" w:rsidR="00C815C6" w:rsidRPr="00C815C6" w:rsidRDefault="00C815C6" w:rsidP="00C815C6">
            <w:pPr>
              <w:spacing w:after="0" w:line="260" w:lineRule="exact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«2-я ГАРАДСКАЯ ДЗІЦЯЧАЯ </w:t>
            </w:r>
          </w:p>
          <w:p w14:paraId="4A079FDD" w14:textId="77777777" w:rsidR="00C815C6" w:rsidRPr="00C815C6" w:rsidRDefault="00C815C6" w:rsidP="00C815C6">
            <w:pPr>
              <w:spacing w:after="0" w:line="260" w:lineRule="exact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КЛIНIЧНАЯ БАЛЬНIЦА»</w:t>
            </w:r>
          </w:p>
        </w:tc>
        <w:tc>
          <w:tcPr>
            <w:tcW w:w="1158" w:type="dxa"/>
            <w:vMerge w:val="restart"/>
          </w:tcPr>
          <w:p w14:paraId="218CCFCE" w14:textId="77777777" w:rsidR="00C815C6" w:rsidRPr="00C815C6" w:rsidRDefault="00C815C6" w:rsidP="00C815C6">
            <w:pPr>
              <w:keepNext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  <w:hideMark/>
          </w:tcPr>
          <w:p w14:paraId="320CE89B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КОМИТЕТ ПО ЗДРАВООХРАНЕНИЮ</w:t>
            </w:r>
          </w:p>
          <w:p w14:paraId="344442D3" w14:textId="77777777" w:rsidR="00C815C6" w:rsidRPr="00C815C6" w:rsidRDefault="00C815C6" w:rsidP="00C815C6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МИНГОРИСПОЛКОМА</w:t>
            </w:r>
          </w:p>
          <w:p w14:paraId="39C45B30" w14:textId="77777777" w:rsidR="00C815C6" w:rsidRPr="00C815C6" w:rsidRDefault="00C815C6" w:rsidP="00C815C6">
            <w:pPr>
              <w:spacing w:after="0" w:line="260" w:lineRule="exact"/>
              <w:jc w:val="center"/>
              <w:rPr>
                <w:rFonts w:eastAsia="Times New Roman"/>
                <w:b/>
                <w:noProof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/>
                <w:noProof/>
                <w:color w:val="auto"/>
                <w:sz w:val="20"/>
                <w:szCs w:val="20"/>
                <w:lang w:val="be-BY" w:eastAsia="ru-RU"/>
              </w:rPr>
              <w:t>Учреждение здравоохранения</w:t>
            </w:r>
          </w:p>
          <w:p w14:paraId="3CEB25AB" w14:textId="77777777" w:rsidR="00C815C6" w:rsidRPr="00C815C6" w:rsidRDefault="00C815C6" w:rsidP="00C815C6">
            <w:pPr>
              <w:spacing w:after="0" w:line="260" w:lineRule="exact"/>
              <w:jc w:val="center"/>
              <w:rPr>
                <w:rFonts w:eastAsia="Times New Roman"/>
                <w:noProof/>
                <w:color w:val="auto"/>
                <w:sz w:val="20"/>
                <w:szCs w:val="20"/>
                <w:lang w:val="be-BY" w:eastAsia="ru-RU"/>
              </w:rPr>
            </w:pPr>
            <w:r w:rsidRPr="00C815C6">
              <w:rPr>
                <w:rFonts w:eastAsia="Times New Roman"/>
                <w:b/>
                <w:noProof/>
                <w:color w:val="auto"/>
                <w:sz w:val="20"/>
                <w:szCs w:val="20"/>
                <w:lang w:val="be-BY" w:eastAsia="ru-RU"/>
              </w:rPr>
              <w:t>«</w:t>
            </w:r>
            <w:r w:rsidRPr="00C815C6">
              <w:rPr>
                <w:rFonts w:eastAsia="Times New Roman"/>
                <w:b/>
                <w:noProof/>
                <w:color w:val="auto"/>
                <w:sz w:val="20"/>
                <w:szCs w:val="20"/>
                <w:lang w:eastAsia="ru-RU"/>
              </w:rPr>
              <w:t>2</w:t>
            </w:r>
            <w:r w:rsidRPr="00C815C6">
              <w:rPr>
                <w:rFonts w:eastAsia="Times New Roman"/>
                <w:b/>
                <w:noProof/>
                <w:color w:val="auto"/>
                <w:sz w:val="20"/>
                <w:szCs w:val="20"/>
                <w:lang w:val="be-BY" w:eastAsia="ru-RU"/>
              </w:rPr>
              <w:t>-я ГОРОДСКАЯ</w:t>
            </w:r>
            <w:r w:rsidRPr="00C815C6">
              <w:rPr>
                <w:rFonts w:eastAsia="Times New Roman"/>
                <w:b/>
                <w:noProof/>
                <w:color w:val="auto"/>
                <w:sz w:val="20"/>
                <w:szCs w:val="20"/>
                <w:lang w:eastAsia="ru-RU"/>
              </w:rPr>
              <w:t xml:space="preserve"> ДЕТСКАЯ КЛИНИЧЕСКАЯ БОЛЬНИЦА</w:t>
            </w:r>
            <w:r w:rsidRPr="00C815C6">
              <w:rPr>
                <w:rFonts w:eastAsia="Times New Roman"/>
                <w:b/>
                <w:noProof/>
                <w:color w:val="auto"/>
                <w:sz w:val="20"/>
                <w:szCs w:val="20"/>
                <w:lang w:val="be-BY" w:eastAsia="ru-RU"/>
              </w:rPr>
              <w:t>»</w:t>
            </w:r>
          </w:p>
        </w:tc>
      </w:tr>
      <w:tr w:rsidR="00C815C6" w:rsidRPr="00C815C6" w14:paraId="03D71668" w14:textId="77777777" w:rsidTr="00C815C6">
        <w:trPr>
          <w:cantSplit/>
          <w:trHeight w:val="1030"/>
        </w:trPr>
        <w:tc>
          <w:tcPr>
            <w:tcW w:w="4200" w:type="dxa"/>
            <w:gridSpan w:val="4"/>
            <w:hideMark/>
          </w:tcPr>
          <w:p w14:paraId="349A7900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ул. Нарачанская, 17, </w:t>
            </w:r>
            <w:smartTag w:uri="urn:schemas-microsoft-com:office:smarttags" w:element="metricconverter">
              <w:smartTagPr>
                <w:attr w:name="ProductID" w:val="220020 г"/>
              </w:smartTagPr>
              <w:r w:rsidRPr="00C815C6">
                <w:rPr>
                  <w:rFonts w:eastAsia="Times New Roman"/>
                  <w:bCs/>
                  <w:color w:val="auto"/>
                  <w:sz w:val="20"/>
                  <w:szCs w:val="20"/>
                  <w:lang w:eastAsia="ru-RU"/>
                </w:rPr>
                <w:t>220020 г</w:t>
              </w:r>
            </w:smartTag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 М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val="en-US" w:eastAsia="ru-RU"/>
              </w:rPr>
              <w:t>i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нск</w:t>
            </w:r>
          </w:p>
          <w:p w14:paraId="2520D5CF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тэл./факс (017) 311 29 00</w:t>
            </w:r>
          </w:p>
          <w:p w14:paraId="77B733BF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val="en-US" w:eastAsia="ru-RU"/>
              </w:rPr>
              <w:t>info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@2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val="en-US" w:eastAsia="ru-RU"/>
              </w:rPr>
              <w:t>gdkb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val="en-US" w:eastAsia="ru-RU"/>
              </w:rPr>
              <w:t>by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,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СМДО: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Org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3286</w:t>
            </w:r>
          </w:p>
          <w:p w14:paraId="4A492684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 xml:space="preserve">р/р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B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Y</w:t>
            </w:r>
            <w:r w:rsidRPr="00C815C6">
              <w:rPr>
                <w:rFonts w:eastAsia="Times New Roman"/>
                <w:color w:val="auto"/>
                <w:sz w:val="20"/>
                <w:szCs w:val="20"/>
              </w:rPr>
              <w:t>75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BLBB</w:t>
            </w:r>
            <w:r w:rsidRPr="00C815C6">
              <w:rPr>
                <w:rFonts w:eastAsia="Times New Roman"/>
                <w:color w:val="auto"/>
                <w:sz w:val="20"/>
                <w:szCs w:val="20"/>
              </w:rPr>
              <w:t>36040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10109936800100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 xml:space="preserve"> у ЦБП </w:t>
            </w:r>
          </w:p>
          <w:p w14:paraId="735760CE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>№ 536 ААТ «Бел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val="en-US" w:eastAsia="ru-RU"/>
              </w:rPr>
              <w:t>i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>нвестбанк, г. М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val="en-US" w:eastAsia="ru-RU"/>
              </w:rPr>
              <w:t>i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 xml:space="preserve">нска, код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BLBBBY</w:t>
            </w:r>
            <w:r w:rsidRPr="00C815C6">
              <w:rPr>
                <w:rFonts w:eastAsia="Times New Roman"/>
                <w:color w:val="auto"/>
                <w:sz w:val="20"/>
                <w:szCs w:val="20"/>
              </w:rPr>
              <w:t>2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>, УНП 101099368, АКПА 37403951</w:t>
            </w:r>
          </w:p>
        </w:tc>
        <w:tc>
          <w:tcPr>
            <w:tcW w:w="1158" w:type="dxa"/>
            <w:vMerge/>
            <w:vAlign w:val="center"/>
            <w:hideMark/>
          </w:tcPr>
          <w:p w14:paraId="7A29AA48" w14:textId="77777777" w:rsidR="00C815C6" w:rsidRPr="00C815C6" w:rsidRDefault="00C815C6" w:rsidP="00C815C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  <w:hideMark/>
          </w:tcPr>
          <w:p w14:paraId="2B767848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ул. Нарочанская, 17, 220020  г. Минск</w:t>
            </w:r>
          </w:p>
          <w:p w14:paraId="7AF119D3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тел./факс (017) 311 29 00, </w:t>
            </w:r>
          </w:p>
          <w:p w14:paraId="0E78B249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val="en-US" w:eastAsia="ru-RU"/>
              </w:rPr>
              <w:t>info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@2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val="en-US" w:eastAsia="ru-RU"/>
              </w:rPr>
              <w:t>gdkb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.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val="en-US" w:eastAsia="ru-RU"/>
              </w:rPr>
              <w:t>by</w:t>
            </w: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 xml:space="preserve">,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СМДО: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Org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3286</w:t>
            </w:r>
          </w:p>
          <w:p w14:paraId="475C4D19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 xml:space="preserve">р/с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B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Y</w:t>
            </w:r>
            <w:r w:rsidRPr="00C815C6">
              <w:rPr>
                <w:rFonts w:eastAsia="Times New Roman"/>
                <w:color w:val="auto"/>
                <w:sz w:val="20"/>
                <w:szCs w:val="20"/>
              </w:rPr>
              <w:t>75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BLBB</w:t>
            </w:r>
            <w:r w:rsidRPr="00C815C6">
              <w:rPr>
                <w:rFonts w:eastAsia="Times New Roman"/>
                <w:color w:val="auto"/>
                <w:sz w:val="20"/>
                <w:szCs w:val="20"/>
              </w:rPr>
              <w:t>36040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101099368001001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 xml:space="preserve"> в ЦБУ</w:t>
            </w:r>
          </w:p>
          <w:p w14:paraId="3B0682DC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 xml:space="preserve"> № 536 ОАО «Белинвестбанк», г. Минск, код 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BLBBBY</w:t>
            </w:r>
            <w:r w:rsidRPr="00C815C6">
              <w:rPr>
                <w:rFonts w:eastAsia="Times New Roman"/>
                <w:color w:val="auto"/>
                <w:sz w:val="20"/>
                <w:szCs w:val="20"/>
              </w:rPr>
              <w:t>2</w:t>
            </w:r>
            <w:r w:rsidRPr="00C815C6">
              <w:rPr>
                <w:rFonts w:eastAsia="Times New Roman"/>
                <w:color w:val="auto"/>
                <w:sz w:val="20"/>
                <w:szCs w:val="20"/>
                <w:lang w:val="en-US"/>
              </w:rPr>
              <w:t>X</w:t>
            </w:r>
            <w:r w:rsidRPr="00C815C6">
              <w:rPr>
                <w:rFonts w:eastAsia="Times New Roman"/>
                <w:bCs/>
                <w:iCs/>
                <w:color w:val="auto"/>
                <w:sz w:val="20"/>
                <w:szCs w:val="20"/>
                <w:lang w:eastAsia="ru-RU"/>
              </w:rPr>
              <w:t>, УНП 101099368, ОКПО 37403951</w:t>
            </w:r>
          </w:p>
        </w:tc>
      </w:tr>
      <w:tr w:rsidR="00C815C6" w:rsidRPr="00C815C6" w14:paraId="17BAB42B" w14:textId="77777777" w:rsidTr="00C815C6">
        <w:trPr>
          <w:cantSplit/>
          <w:trHeight w:val="454"/>
        </w:trPr>
        <w:tc>
          <w:tcPr>
            <w:tcW w:w="4200" w:type="dxa"/>
            <w:gridSpan w:val="4"/>
          </w:tcPr>
          <w:p w14:paraId="6D833725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Align w:val="center"/>
          </w:tcPr>
          <w:p w14:paraId="5DE77C74" w14:textId="77777777" w:rsidR="00C815C6" w:rsidRPr="00C815C6" w:rsidRDefault="00C815C6" w:rsidP="00C815C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</w:tcPr>
          <w:p w14:paraId="149E4B48" w14:textId="77777777" w:rsidR="00C815C6" w:rsidRPr="00C815C6" w:rsidRDefault="00C815C6" w:rsidP="00C815C6">
            <w:pPr>
              <w:spacing w:after="0" w:line="20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C815C6" w:rsidRPr="00C815C6" w14:paraId="76C03DEC" w14:textId="77777777" w:rsidTr="00C815C6">
        <w:trPr>
          <w:cantSplit/>
          <w:trHeight w:val="254"/>
        </w:trPr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E9322" w14:textId="3901A3AE" w:rsidR="00C815C6" w:rsidRPr="00C815C6" w:rsidRDefault="009B5235" w:rsidP="00C815C6">
            <w:pPr>
              <w:spacing w:after="0" w:line="280" w:lineRule="exact"/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425" w:type="dxa"/>
            <w:hideMark/>
          </w:tcPr>
          <w:p w14:paraId="0E7F846D" w14:textId="77777777" w:rsidR="00C815C6" w:rsidRPr="00C815C6" w:rsidRDefault="00C815C6" w:rsidP="00C815C6">
            <w:pPr>
              <w:spacing w:after="0" w:line="28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813DA" w14:textId="08789532" w:rsidR="00C815C6" w:rsidRPr="00C815C6" w:rsidRDefault="009B5235" w:rsidP="00C815C6">
            <w:pPr>
              <w:spacing w:after="0" w:line="280" w:lineRule="exact"/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01-16/231</w:t>
            </w:r>
            <w:bookmarkStart w:id="1" w:name="_GoBack"/>
            <w:bookmarkEnd w:id="1"/>
          </w:p>
        </w:tc>
        <w:tc>
          <w:tcPr>
            <w:tcW w:w="1158" w:type="dxa"/>
            <w:vMerge w:val="restart"/>
            <w:vAlign w:val="center"/>
          </w:tcPr>
          <w:p w14:paraId="49EE6C42" w14:textId="77777777" w:rsidR="00C815C6" w:rsidRPr="00C815C6" w:rsidRDefault="00C815C6" w:rsidP="00C815C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1" w:type="dxa"/>
            <w:gridSpan w:val="2"/>
            <w:vMerge w:val="restart"/>
            <w:hideMark/>
          </w:tcPr>
          <w:p w14:paraId="7C2D097E" w14:textId="77777777" w:rsidR="00C815C6" w:rsidRDefault="00C815C6" w:rsidP="00C815C6">
            <w:pPr>
              <w:spacing w:after="0" w:line="280" w:lineRule="exact"/>
              <w:jc w:val="both"/>
              <w:rPr>
                <w:rFonts w:eastAsia="Times New Roman"/>
                <w:bCs/>
                <w:color w:val="auto"/>
                <w:lang w:eastAsia="ru-RU"/>
              </w:rPr>
            </w:pPr>
          </w:p>
          <w:p w14:paraId="5AF4A73A" w14:textId="1D0A5E71" w:rsidR="00C815C6" w:rsidRDefault="00C815C6" w:rsidP="00C815C6">
            <w:pPr>
              <w:spacing w:after="0" w:line="280" w:lineRule="exact"/>
              <w:jc w:val="both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 xml:space="preserve">КУП «Управление капитального </w:t>
            </w:r>
          </w:p>
          <w:p w14:paraId="31D5DBA2" w14:textId="5D396EB1" w:rsidR="00C815C6" w:rsidRPr="00C815C6" w:rsidRDefault="00C815C6" w:rsidP="00C763CF">
            <w:pPr>
              <w:rPr>
                <w:rFonts w:eastAsia="Times New Roman"/>
                <w:lang w:eastAsia="ru-RU"/>
              </w:rPr>
            </w:pPr>
            <w:r w:rsidRPr="00C815C6">
              <w:rPr>
                <w:rFonts w:eastAsia="Times New Roman"/>
                <w:lang w:eastAsia="ru-RU"/>
              </w:rPr>
              <w:t>строительства Мингорисполкома»</w:t>
            </w:r>
          </w:p>
        </w:tc>
      </w:tr>
      <w:tr w:rsidR="00C815C6" w:rsidRPr="00C815C6" w14:paraId="55CB0A32" w14:textId="77777777" w:rsidTr="00C815C6">
        <w:trPr>
          <w:cantSplit/>
          <w:trHeight w:val="253"/>
        </w:trPr>
        <w:tc>
          <w:tcPr>
            <w:tcW w:w="525" w:type="dxa"/>
            <w:hideMark/>
          </w:tcPr>
          <w:p w14:paraId="48148F7A" w14:textId="77777777" w:rsidR="00C815C6" w:rsidRPr="00C815C6" w:rsidRDefault="00C815C6" w:rsidP="00C815C6">
            <w:pPr>
              <w:spacing w:after="0" w:line="28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12831" w14:textId="77777777" w:rsidR="00C815C6" w:rsidRPr="00C815C6" w:rsidRDefault="00C815C6" w:rsidP="00C815C6">
            <w:pPr>
              <w:spacing w:after="0" w:line="280" w:lineRule="exact"/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14:paraId="0DFFB6B9" w14:textId="77777777" w:rsidR="00C815C6" w:rsidRPr="00C815C6" w:rsidRDefault="00C815C6" w:rsidP="00C815C6">
            <w:pPr>
              <w:spacing w:after="0" w:line="280" w:lineRule="exact"/>
              <w:jc w:val="center"/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</w:pPr>
            <w:r w:rsidRPr="00C815C6">
              <w:rPr>
                <w:rFonts w:eastAsia="Times New Roman"/>
                <w:bCs/>
                <w:color w:val="auto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17F4C" w14:textId="77777777" w:rsidR="00C815C6" w:rsidRPr="00C815C6" w:rsidRDefault="00C815C6" w:rsidP="00C815C6">
            <w:pPr>
              <w:spacing w:after="0" w:line="280" w:lineRule="exact"/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084D40E8" w14:textId="77777777" w:rsidR="00C815C6" w:rsidRPr="00C815C6" w:rsidRDefault="00C815C6" w:rsidP="00C815C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42" w:type="dxa"/>
            <w:gridSpan w:val="2"/>
            <w:vMerge/>
            <w:vAlign w:val="center"/>
            <w:hideMark/>
          </w:tcPr>
          <w:p w14:paraId="16BFC3E6" w14:textId="77777777" w:rsidR="00C815C6" w:rsidRPr="00C815C6" w:rsidRDefault="00C815C6" w:rsidP="00C815C6">
            <w:pPr>
              <w:spacing w:after="0" w:line="240" w:lineRule="auto"/>
              <w:rPr>
                <w:rFonts w:eastAsia="Times New Roman"/>
                <w:bCs/>
                <w:color w:val="auto"/>
                <w:lang w:eastAsia="ru-RU"/>
              </w:rPr>
            </w:pPr>
          </w:p>
        </w:tc>
      </w:tr>
      <w:tr w:rsidR="00C815C6" w:rsidRPr="00C815C6" w14:paraId="305DE273" w14:textId="77777777" w:rsidTr="00C763CF">
        <w:trPr>
          <w:cantSplit/>
          <w:trHeight w:val="437"/>
        </w:trPr>
        <w:tc>
          <w:tcPr>
            <w:tcW w:w="4200" w:type="dxa"/>
            <w:gridSpan w:val="4"/>
          </w:tcPr>
          <w:p w14:paraId="6953107B" w14:textId="77777777" w:rsidR="00C815C6" w:rsidRPr="00C815C6" w:rsidRDefault="00C815C6" w:rsidP="00C815C6">
            <w:pPr>
              <w:spacing w:after="0" w:line="280" w:lineRule="exac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32AC233D" w14:textId="77777777" w:rsidR="00C815C6" w:rsidRPr="00C815C6" w:rsidRDefault="00C815C6" w:rsidP="00C815C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42" w:type="dxa"/>
            <w:gridSpan w:val="2"/>
            <w:vMerge/>
            <w:vAlign w:val="center"/>
            <w:hideMark/>
          </w:tcPr>
          <w:p w14:paraId="10D0ABDC" w14:textId="77777777" w:rsidR="00C815C6" w:rsidRPr="00C815C6" w:rsidRDefault="00C815C6" w:rsidP="00C815C6">
            <w:pPr>
              <w:spacing w:after="0" w:line="240" w:lineRule="auto"/>
              <w:rPr>
                <w:rFonts w:eastAsia="Times New Roman"/>
                <w:bCs/>
                <w:color w:val="auto"/>
                <w:lang w:eastAsia="ru-RU"/>
              </w:rPr>
            </w:pPr>
          </w:p>
        </w:tc>
      </w:tr>
    </w:tbl>
    <w:p w14:paraId="1CC53337" w14:textId="77777777" w:rsidR="00C815C6" w:rsidRPr="00C815C6" w:rsidRDefault="00C815C6" w:rsidP="00C815C6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C815C6" w:rsidRPr="00C815C6" w14:paraId="4AE470AE" w14:textId="77777777" w:rsidTr="00C815C6">
        <w:tc>
          <w:tcPr>
            <w:tcW w:w="4395" w:type="dxa"/>
          </w:tcPr>
          <w:p w14:paraId="544A8BDD" w14:textId="56D19507" w:rsidR="00C815C6" w:rsidRPr="00C815C6" w:rsidRDefault="001B4283" w:rsidP="00C815C6">
            <w:pPr>
              <w:spacing w:after="0" w:line="240" w:lineRule="auto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Об информировании </w:t>
            </w:r>
          </w:p>
        </w:tc>
      </w:tr>
    </w:tbl>
    <w:p w14:paraId="7059A39B" w14:textId="77777777" w:rsidR="001B4283" w:rsidRDefault="001B4283" w:rsidP="001B4283">
      <w:pPr>
        <w:spacing w:after="0" w:line="240" w:lineRule="auto"/>
        <w:ind w:firstLine="709"/>
        <w:jc w:val="both"/>
        <w:rPr>
          <w:rFonts w:eastAsia="Arial Unicode MS"/>
        </w:rPr>
      </w:pPr>
    </w:p>
    <w:p w14:paraId="2922BE43" w14:textId="7D4C39FD" w:rsidR="009B2F45" w:rsidRDefault="001B4283" w:rsidP="001B4283">
      <w:pPr>
        <w:spacing w:after="0" w:line="24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Администрация у</w:t>
      </w:r>
      <w:r w:rsidR="009B2F45">
        <w:rPr>
          <w:rFonts w:eastAsia="Arial Unicode MS"/>
        </w:rPr>
        <w:t>чреждени</w:t>
      </w:r>
      <w:r>
        <w:rPr>
          <w:rFonts w:eastAsia="Arial Unicode MS"/>
        </w:rPr>
        <w:t>я</w:t>
      </w:r>
      <w:r w:rsidR="009B2F45">
        <w:rPr>
          <w:rFonts w:eastAsia="Arial Unicode MS"/>
        </w:rPr>
        <w:t xml:space="preserve"> здравоохранения «2-я городская детская клиническая больница» информирует, что по объекту </w:t>
      </w:r>
      <w:r w:rsidR="009B2F45" w:rsidRPr="009E46C1">
        <w:rPr>
          <w:rFonts w:eastAsia="Arial Unicode MS"/>
        </w:rPr>
        <w:t>«Модернизация здания специализированного для лечебно-профилактических и сан</w:t>
      </w:r>
      <w:r w:rsidR="009B2F45">
        <w:rPr>
          <w:rFonts w:eastAsia="Arial Unicode MS"/>
        </w:rPr>
        <w:t>а</w:t>
      </w:r>
      <w:r w:rsidR="009B2F45" w:rsidRPr="009E46C1">
        <w:rPr>
          <w:rFonts w:eastAsia="Arial Unicode MS"/>
        </w:rPr>
        <w:t>т</w:t>
      </w:r>
      <w:r w:rsidR="009B2F45">
        <w:rPr>
          <w:rFonts w:eastAsia="Arial Unicode MS"/>
        </w:rPr>
        <w:t>о</w:t>
      </w:r>
      <w:r w:rsidR="009B2F45" w:rsidRPr="009E46C1">
        <w:rPr>
          <w:rFonts w:eastAsia="Arial Unicode MS"/>
        </w:rPr>
        <w:t>рно-курортных цел</w:t>
      </w:r>
      <w:r w:rsidR="009B2F45">
        <w:rPr>
          <w:rFonts w:eastAsia="Arial Unicode MS"/>
        </w:rPr>
        <w:t>ей по адресу: г. Минск, ул. Наро</w:t>
      </w:r>
      <w:r w:rsidR="009B2F45" w:rsidRPr="009E46C1">
        <w:rPr>
          <w:rFonts w:eastAsia="Arial Unicode MS"/>
        </w:rPr>
        <w:t>чанская, 17»</w:t>
      </w:r>
      <w:r w:rsidR="009B2F45">
        <w:rPr>
          <w:rFonts w:eastAsia="Arial Unicode MS"/>
        </w:rPr>
        <w:t xml:space="preserve"> отсутствует информация о сроке закупки оборудования МРТ, планируемого к установке в рамках реализации данного проекта.</w:t>
      </w:r>
    </w:p>
    <w:p w14:paraId="26BAE3DE" w14:textId="0C894B0A" w:rsidR="00C96099" w:rsidRDefault="001279E4" w:rsidP="001B4283">
      <w:pPr>
        <w:spacing w:after="0" w:line="24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При этом </w:t>
      </w:r>
      <w:r w:rsidR="00C96099">
        <w:rPr>
          <w:rFonts w:eastAsia="Arial Unicode MS"/>
        </w:rPr>
        <w:t xml:space="preserve">отсутствует возможность корректно выполнить </w:t>
      </w:r>
      <w:r w:rsidR="007608E7">
        <w:rPr>
          <w:rFonts w:eastAsia="Arial Unicode MS"/>
        </w:rPr>
        <w:t xml:space="preserve"> </w:t>
      </w:r>
      <w:r w:rsidR="00C96099">
        <w:rPr>
          <w:rFonts w:eastAsia="Arial Unicode MS"/>
        </w:rPr>
        <w:t xml:space="preserve">расчет проектируемой нагрузки на электроснабжение, откорректировать проектную документацию и реализовать </w:t>
      </w:r>
      <w:r w:rsidR="007608E7">
        <w:rPr>
          <w:rFonts w:eastAsia="Arial Unicode MS"/>
        </w:rPr>
        <w:t xml:space="preserve"> </w:t>
      </w:r>
      <w:r w:rsidR="00C96099">
        <w:rPr>
          <w:rFonts w:eastAsia="Arial Unicode MS"/>
        </w:rPr>
        <w:t>проект в ранее заявленные сроки.</w:t>
      </w:r>
    </w:p>
    <w:p w14:paraId="4A0A19CD" w14:textId="77777777" w:rsidR="001279E4" w:rsidRDefault="00C96099" w:rsidP="001B4283">
      <w:pPr>
        <w:spacing w:after="0" w:line="24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Ориентировочный срок реализации строительно-монтажных работ, связанных с установкой </w:t>
      </w:r>
      <w:r w:rsidR="001279E4">
        <w:rPr>
          <w:rFonts w:eastAsia="Arial Unicode MS"/>
        </w:rPr>
        <w:t>МРТ (включая работы по электроснабжению) – июнь 2026 года.</w:t>
      </w:r>
    </w:p>
    <w:p w14:paraId="36C22DA4" w14:textId="39D49AE3" w:rsidR="001279E4" w:rsidRPr="004B661F" w:rsidRDefault="001279E4" w:rsidP="001B4283">
      <w:pPr>
        <w:spacing w:after="0" w:line="24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С учетом изложенного, </w:t>
      </w:r>
      <w:r w:rsidR="00D65BDB">
        <w:rPr>
          <w:rFonts w:eastAsia="Arial Unicode MS"/>
        </w:rPr>
        <w:t>К</w:t>
      </w:r>
      <w:r>
        <w:rPr>
          <w:rFonts w:eastAsia="Arial Unicode MS"/>
        </w:rPr>
        <w:t xml:space="preserve">УП </w:t>
      </w:r>
      <w:r w:rsidR="000D3A5D">
        <w:rPr>
          <w:rFonts w:eastAsia="Arial Unicode MS"/>
        </w:rPr>
        <w:t>«</w:t>
      </w:r>
      <w:r>
        <w:rPr>
          <w:rFonts w:eastAsia="Arial Unicode MS"/>
        </w:rPr>
        <w:t xml:space="preserve">Управление капитального строительства Мингорисполкома» необходимо выполнить пункт 7 технических условий на электроснабжение </w:t>
      </w:r>
      <w:r w:rsidR="004B661F">
        <w:rPr>
          <w:rFonts w:eastAsia="Arial Unicode MS"/>
        </w:rPr>
        <w:t>филиала «Минские</w:t>
      </w:r>
      <w:r w:rsidR="00D65BDB">
        <w:rPr>
          <w:rFonts w:eastAsia="Arial Unicode MS"/>
        </w:rPr>
        <w:t xml:space="preserve"> кабельные сети» РУП «Минскэнер</w:t>
      </w:r>
      <w:r w:rsidR="004B661F">
        <w:rPr>
          <w:rFonts w:eastAsia="Arial Unicode MS"/>
        </w:rPr>
        <w:t xml:space="preserve">го» </w:t>
      </w:r>
      <w:r>
        <w:rPr>
          <w:rFonts w:eastAsia="Arial Unicode MS"/>
        </w:rPr>
        <w:t>от 30.01.2026 № 56/03-39098</w:t>
      </w:r>
      <w:r w:rsidR="004B661F">
        <w:rPr>
          <w:rFonts w:eastAsia="Arial Unicode MS"/>
        </w:rPr>
        <w:t xml:space="preserve">, учитывая дополнительную (проектируемую) нагрузку на электроснабжение объекта </w:t>
      </w:r>
      <w:r w:rsidR="004B661F" w:rsidRPr="009E46C1">
        <w:rPr>
          <w:rFonts w:eastAsia="Arial Unicode MS"/>
        </w:rPr>
        <w:t>«Модернизация здания специализированного для лечебно-профилактических и сан</w:t>
      </w:r>
      <w:r w:rsidR="004B661F">
        <w:rPr>
          <w:rFonts w:eastAsia="Arial Unicode MS"/>
        </w:rPr>
        <w:t>а</w:t>
      </w:r>
      <w:r w:rsidR="004B661F" w:rsidRPr="009E46C1">
        <w:rPr>
          <w:rFonts w:eastAsia="Arial Unicode MS"/>
        </w:rPr>
        <w:t>т</w:t>
      </w:r>
      <w:r w:rsidR="004B661F">
        <w:rPr>
          <w:rFonts w:eastAsia="Arial Unicode MS"/>
        </w:rPr>
        <w:t>о</w:t>
      </w:r>
      <w:r w:rsidR="004B661F" w:rsidRPr="009E46C1">
        <w:rPr>
          <w:rFonts w:eastAsia="Arial Unicode MS"/>
        </w:rPr>
        <w:t>рно-курортных цел</w:t>
      </w:r>
      <w:r w:rsidR="004B661F">
        <w:rPr>
          <w:rFonts w:eastAsia="Arial Unicode MS"/>
        </w:rPr>
        <w:t>ей по адресу: г. Минск,       ул. Наро</w:t>
      </w:r>
      <w:r w:rsidR="004B661F" w:rsidRPr="009E46C1">
        <w:rPr>
          <w:rFonts w:eastAsia="Arial Unicode MS"/>
        </w:rPr>
        <w:t>чанская, 17»</w:t>
      </w:r>
      <w:r w:rsidR="004B661F">
        <w:rPr>
          <w:rFonts w:eastAsia="Arial Unicode MS"/>
        </w:rPr>
        <w:t xml:space="preserve"> - 220 кВт (</w:t>
      </w:r>
      <w:r w:rsidR="004B661F">
        <w:rPr>
          <w:rFonts w:eastAsia="Arial Unicode MS"/>
          <w:lang w:val="en-US"/>
        </w:rPr>
        <w:t>I</w:t>
      </w:r>
      <w:r w:rsidR="004B661F">
        <w:rPr>
          <w:rFonts w:eastAsia="Arial Unicode MS"/>
        </w:rPr>
        <w:t xml:space="preserve"> категория надежности).</w:t>
      </w:r>
    </w:p>
    <w:p w14:paraId="514764A1" w14:textId="172037D1" w:rsidR="009B2F45" w:rsidRDefault="007608E7" w:rsidP="009B2F45">
      <w:pPr>
        <w:spacing w:after="0" w:line="24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     </w:t>
      </w:r>
    </w:p>
    <w:p w14:paraId="191520B4" w14:textId="77777777" w:rsidR="009B2F45" w:rsidRDefault="009B2F45" w:rsidP="0006144D">
      <w:pPr>
        <w:spacing w:after="0" w:line="240" w:lineRule="auto"/>
        <w:jc w:val="both"/>
        <w:rPr>
          <w:rFonts w:eastAsia="Arial Unicode MS"/>
        </w:rPr>
      </w:pPr>
    </w:p>
    <w:p w14:paraId="642A2DC1" w14:textId="2C46C358" w:rsidR="0089431E" w:rsidRPr="002A2CA8" w:rsidRDefault="0089431E" w:rsidP="0089431E">
      <w:pPr>
        <w:spacing w:after="0" w:line="240" w:lineRule="auto"/>
        <w:jc w:val="both"/>
        <w:rPr>
          <w:rFonts w:eastAsia="Arial Unicode MS"/>
        </w:rPr>
      </w:pPr>
      <w:r>
        <w:rPr>
          <w:rFonts w:eastAsia="Arial Unicode MS"/>
        </w:rPr>
        <w:t>Главный врач                                                                         Е.В.</w:t>
      </w:r>
      <w:r w:rsidR="00D65BDB">
        <w:rPr>
          <w:rFonts w:eastAsia="Arial Unicode MS"/>
        </w:rPr>
        <w:t xml:space="preserve"> </w:t>
      </w:r>
      <w:r>
        <w:rPr>
          <w:rFonts w:eastAsia="Arial Unicode MS"/>
        </w:rPr>
        <w:t>Ляшевич</w:t>
      </w:r>
    </w:p>
    <w:p w14:paraId="7A11D6C0" w14:textId="4837C650" w:rsidR="00D62A36" w:rsidRDefault="00D62A36" w:rsidP="00451CFA">
      <w:pPr>
        <w:autoSpaceDE w:val="0"/>
        <w:autoSpaceDN w:val="0"/>
        <w:adjustRightInd w:val="0"/>
        <w:spacing w:after="0" w:line="240" w:lineRule="auto"/>
      </w:pPr>
    </w:p>
    <w:p w14:paraId="7F586D5D" w14:textId="77777777" w:rsidR="00C763CF" w:rsidRDefault="00083935" w:rsidP="00451CFA">
      <w:pPr>
        <w:autoSpaceDE w:val="0"/>
        <w:autoSpaceDN w:val="0"/>
        <w:adjustRightInd w:val="0"/>
        <w:spacing w:after="0" w:line="240" w:lineRule="auto"/>
      </w:pPr>
      <w:r>
        <w:t xml:space="preserve">        </w:t>
      </w:r>
    </w:p>
    <w:p w14:paraId="59777EA5" w14:textId="7E688CA8" w:rsidR="00083935" w:rsidRDefault="00083935" w:rsidP="00451CFA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</w:t>
      </w:r>
    </w:p>
    <w:bookmarkEnd w:id="0"/>
    <w:p w14:paraId="76CAEC93" w14:textId="0448293D" w:rsidR="0006144D" w:rsidRPr="0006144D" w:rsidRDefault="0006144D" w:rsidP="00D62A36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eastAsia="ru-RU"/>
        </w:rPr>
      </w:pPr>
      <w:r w:rsidRPr="0006144D">
        <w:rPr>
          <w:sz w:val="16"/>
          <w:szCs w:val="16"/>
          <w:lang w:eastAsia="ru-RU"/>
        </w:rPr>
        <w:t>Поддубный</w:t>
      </w:r>
      <w:r w:rsidR="00C763CF">
        <w:rPr>
          <w:sz w:val="16"/>
          <w:szCs w:val="16"/>
          <w:lang w:eastAsia="ru-RU"/>
        </w:rPr>
        <w:t xml:space="preserve"> </w:t>
      </w:r>
      <w:r w:rsidRPr="0006144D">
        <w:rPr>
          <w:sz w:val="16"/>
          <w:szCs w:val="16"/>
          <w:lang w:eastAsia="ru-RU"/>
        </w:rPr>
        <w:t>80173112904</w:t>
      </w:r>
    </w:p>
    <w:p w14:paraId="22858928" w14:textId="77777777" w:rsidR="00083935" w:rsidRPr="00E0396F" w:rsidRDefault="00083935" w:rsidP="00D62A36">
      <w:pPr>
        <w:autoSpaceDE w:val="0"/>
        <w:autoSpaceDN w:val="0"/>
        <w:adjustRightInd w:val="0"/>
        <w:spacing w:after="0" w:line="240" w:lineRule="auto"/>
        <w:rPr>
          <w:lang w:eastAsia="ru-RU"/>
        </w:rPr>
      </w:pPr>
    </w:p>
    <w:sectPr w:rsidR="00083935" w:rsidRPr="00E0396F" w:rsidSect="007A6A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3CE04" w14:textId="77777777" w:rsidR="00A00EC7" w:rsidRDefault="00A00EC7" w:rsidP="00C815C6">
      <w:pPr>
        <w:spacing w:after="0" w:line="240" w:lineRule="auto"/>
      </w:pPr>
      <w:r>
        <w:separator/>
      </w:r>
    </w:p>
  </w:endnote>
  <w:endnote w:type="continuationSeparator" w:id="0">
    <w:p w14:paraId="2A3D7B4C" w14:textId="77777777" w:rsidR="00A00EC7" w:rsidRDefault="00A00EC7" w:rsidP="00C8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F0A75" w14:textId="77777777" w:rsidR="00A00EC7" w:rsidRDefault="00A00EC7" w:rsidP="00C815C6">
      <w:pPr>
        <w:spacing w:after="0" w:line="240" w:lineRule="auto"/>
      </w:pPr>
      <w:r>
        <w:separator/>
      </w:r>
    </w:p>
  </w:footnote>
  <w:footnote w:type="continuationSeparator" w:id="0">
    <w:p w14:paraId="2D39365D" w14:textId="77777777" w:rsidR="00A00EC7" w:rsidRDefault="00A00EC7" w:rsidP="00C81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417E2"/>
    <w:multiLevelType w:val="hybridMultilevel"/>
    <w:tmpl w:val="F01AC822"/>
    <w:lvl w:ilvl="0" w:tplc="AD08987A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473996"/>
    <w:multiLevelType w:val="hybridMultilevel"/>
    <w:tmpl w:val="89DC4CCC"/>
    <w:lvl w:ilvl="0" w:tplc="D95A116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FB5219"/>
    <w:multiLevelType w:val="hybridMultilevel"/>
    <w:tmpl w:val="D1AE7DD6"/>
    <w:lvl w:ilvl="0" w:tplc="E9F605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E5443"/>
    <w:multiLevelType w:val="hybridMultilevel"/>
    <w:tmpl w:val="BA58507E"/>
    <w:lvl w:ilvl="0" w:tplc="A62EB6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56F178B"/>
    <w:multiLevelType w:val="hybridMultilevel"/>
    <w:tmpl w:val="07BAE146"/>
    <w:lvl w:ilvl="0" w:tplc="A868403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52"/>
    <w:rsid w:val="00000DA8"/>
    <w:rsid w:val="0000125B"/>
    <w:rsid w:val="000027A4"/>
    <w:rsid w:val="00003122"/>
    <w:rsid w:val="00014869"/>
    <w:rsid w:val="000175C7"/>
    <w:rsid w:val="000235AE"/>
    <w:rsid w:val="000257B2"/>
    <w:rsid w:val="00034CFF"/>
    <w:rsid w:val="00037E98"/>
    <w:rsid w:val="00043209"/>
    <w:rsid w:val="00045DC9"/>
    <w:rsid w:val="0005740F"/>
    <w:rsid w:val="0006144D"/>
    <w:rsid w:val="00061F52"/>
    <w:rsid w:val="00070C32"/>
    <w:rsid w:val="00076F83"/>
    <w:rsid w:val="00083935"/>
    <w:rsid w:val="000863DF"/>
    <w:rsid w:val="000875B8"/>
    <w:rsid w:val="000905DA"/>
    <w:rsid w:val="00097144"/>
    <w:rsid w:val="000A03A2"/>
    <w:rsid w:val="000A043B"/>
    <w:rsid w:val="000A452A"/>
    <w:rsid w:val="000A7A12"/>
    <w:rsid w:val="000B21F3"/>
    <w:rsid w:val="000B3DD4"/>
    <w:rsid w:val="000C0359"/>
    <w:rsid w:val="000C1126"/>
    <w:rsid w:val="000C6ABB"/>
    <w:rsid w:val="000C726D"/>
    <w:rsid w:val="000D0517"/>
    <w:rsid w:val="000D1D16"/>
    <w:rsid w:val="000D3A5D"/>
    <w:rsid w:val="000E48CB"/>
    <w:rsid w:val="000F2F79"/>
    <w:rsid w:val="001047EF"/>
    <w:rsid w:val="00107681"/>
    <w:rsid w:val="00112928"/>
    <w:rsid w:val="00121643"/>
    <w:rsid w:val="00125291"/>
    <w:rsid w:val="00126850"/>
    <w:rsid w:val="001279E4"/>
    <w:rsid w:val="00134771"/>
    <w:rsid w:val="00135E6A"/>
    <w:rsid w:val="00135FBB"/>
    <w:rsid w:val="001363A1"/>
    <w:rsid w:val="001418D7"/>
    <w:rsid w:val="0014303C"/>
    <w:rsid w:val="00152390"/>
    <w:rsid w:val="00153875"/>
    <w:rsid w:val="00154BA5"/>
    <w:rsid w:val="0015613C"/>
    <w:rsid w:val="00166C85"/>
    <w:rsid w:val="001709D3"/>
    <w:rsid w:val="00173194"/>
    <w:rsid w:val="00175B63"/>
    <w:rsid w:val="0017638F"/>
    <w:rsid w:val="00176E74"/>
    <w:rsid w:val="00177271"/>
    <w:rsid w:val="00183126"/>
    <w:rsid w:val="0018504B"/>
    <w:rsid w:val="00191E8B"/>
    <w:rsid w:val="00194F08"/>
    <w:rsid w:val="00195364"/>
    <w:rsid w:val="001A23E5"/>
    <w:rsid w:val="001A509F"/>
    <w:rsid w:val="001B2A27"/>
    <w:rsid w:val="001B4283"/>
    <w:rsid w:val="001C113A"/>
    <w:rsid w:val="001C24F4"/>
    <w:rsid w:val="001C602E"/>
    <w:rsid w:val="001D33CC"/>
    <w:rsid w:val="001D6E5A"/>
    <w:rsid w:val="001E67DE"/>
    <w:rsid w:val="001E75A0"/>
    <w:rsid w:val="001F1027"/>
    <w:rsid w:val="00202A1C"/>
    <w:rsid w:val="002037E4"/>
    <w:rsid w:val="00203CA4"/>
    <w:rsid w:val="00206CBD"/>
    <w:rsid w:val="002102A8"/>
    <w:rsid w:val="00214CDA"/>
    <w:rsid w:val="0021760F"/>
    <w:rsid w:val="002232F2"/>
    <w:rsid w:val="002239A5"/>
    <w:rsid w:val="00224B95"/>
    <w:rsid w:val="002251B5"/>
    <w:rsid w:val="0023227D"/>
    <w:rsid w:val="002356B8"/>
    <w:rsid w:val="002410A7"/>
    <w:rsid w:val="00252DEE"/>
    <w:rsid w:val="00264F3D"/>
    <w:rsid w:val="002650AE"/>
    <w:rsid w:val="002702CB"/>
    <w:rsid w:val="00273545"/>
    <w:rsid w:val="00274594"/>
    <w:rsid w:val="00275FB8"/>
    <w:rsid w:val="00290612"/>
    <w:rsid w:val="00291813"/>
    <w:rsid w:val="00291C61"/>
    <w:rsid w:val="0029205D"/>
    <w:rsid w:val="0029405D"/>
    <w:rsid w:val="00296D25"/>
    <w:rsid w:val="002A1829"/>
    <w:rsid w:val="002A3A29"/>
    <w:rsid w:val="002A773B"/>
    <w:rsid w:val="002B5E46"/>
    <w:rsid w:val="002C103E"/>
    <w:rsid w:val="002C19F8"/>
    <w:rsid w:val="002C679C"/>
    <w:rsid w:val="002C6E73"/>
    <w:rsid w:val="002C7B00"/>
    <w:rsid w:val="002D202E"/>
    <w:rsid w:val="002D2A52"/>
    <w:rsid w:val="002D64B2"/>
    <w:rsid w:val="002E00E9"/>
    <w:rsid w:val="002E02AA"/>
    <w:rsid w:val="002E7FF2"/>
    <w:rsid w:val="002F1798"/>
    <w:rsid w:val="002F7222"/>
    <w:rsid w:val="00306E84"/>
    <w:rsid w:val="00313181"/>
    <w:rsid w:val="003200F0"/>
    <w:rsid w:val="0032082B"/>
    <w:rsid w:val="00322025"/>
    <w:rsid w:val="00324B41"/>
    <w:rsid w:val="00331921"/>
    <w:rsid w:val="00332A96"/>
    <w:rsid w:val="00334596"/>
    <w:rsid w:val="00345E94"/>
    <w:rsid w:val="00346B7B"/>
    <w:rsid w:val="00347E8F"/>
    <w:rsid w:val="00352A70"/>
    <w:rsid w:val="003544CE"/>
    <w:rsid w:val="00363800"/>
    <w:rsid w:val="003675D7"/>
    <w:rsid w:val="00367732"/>
    <w:rsid w:val="00372472"/>
    <w:rsid w:val="00372CB7"/>
    <w:rsid w:val="00382952"/>
    <w:rsid w:val="00383F52"/>
    <w:rsid w:val="00384422"/>
    <w:rsid w:val="00390E70"/>
    <w:rsid w:val="003A0AAD"/>
    <w:rsid w:val="003A244E"/>
    <w:rsid w:val="003A54EC"/>
    <w:rsid w:val="003A649F"/>
    <w:rsid w:val="003B2287"/>
    <w:rsid w:val="003B3174"/>
    <w:rsid w:val="003B645F"/>
    <w:rsid w:val="003C2E6E"/>
    <w:rsid w:val="003C53AD"/>
    <w:rsid w:val="003C58D7"/>
    <w:rsid w:val="003D4AD8"/>
    <w:rsid w:val="003D6DE6"/>
    <w:rsid w:val="003E4B0B"/>
    <w:rsid w:val="003E6F07"/>
    <w:rsid w:val="003F4882"/>
    <w:rsid w:val="00411A26"/>
    <w:rsid w:val="004175F9"/>
    <w:rsid w:val="004203FB"/>
    <w:rsid w:val="00422037"/>
    <w:rsid w:val="00426BED"/>
    <w:rsid w:val="004272CC"/>
    <w:rsid w:val="00433386"/>
    <w:rsid w:val="00435E97"/>
    <w:rsid w:val="00437DC3"/>
    <w:rsid w:val="00442B38"/>
    <w:rsid w:val="00445D14"/>
    <w:rsid w:val="00451CFA"/>
    <w:rsid w:val="0045793C"/>
    <w:rsid w:val="00474460"/>
    <w:rsid w:val="00475D36"/>
    <w:rsid w:val="0047649F"/>
    <w:rsid w:val="00485C42"/>
    <w:rsid w:val="00487145"/>
    <w:rsid w:val="00491167"/>
    <w:rsid w:val="004970FB"/>
    <w:rsid w:val="004A5136"/>
    <w:rsid w:val="004B1689"/>
    <w:rsid w:val="004B39AF"/>
    <w:rsid w:val="004B661F"/>
    <w:rsid w:val="004B7780"/>
    <w:rsid w:val="004C1541"/>
    <w:rsid w:val="004C4C37"/>
    <w:rsid w:val="004C7B4E"/>
    <w:rsid w:val="004D6119"/>
    <w:rsid w:val="004D7F91"/>
    <w:rsid w:val="004E0E97"/>
    <w:rsid w:val="004E1631"/>
    <w:rsid w:val="004E5449"/>
    <w:rsid w:val="004F18AC"/>
    <w:rsid w:val="004F3066"/>
    <w:rsid w:val="004F341D"/>
    <w:rsid w:val="004F345A"/>
    <w:rsid w:val="004F67FC"/>
    <w:rsid w:val="005016D9"/>
    <w:rsid w:val="00501809"/>
    <w:rsid w:val="00507193"/>
    <w:rsid w:val="00514D6F"/>
    <w:rsid w:val="005219A4"/>
    <w:rsid w:val="0053021C"/>
    <w:rsid w:val="0053461C"/>
    <w:rsid w:val="0054087E"/>
    <w:rsid w:val="00541143"/>
    <w:rsid w:val="005412B4"/>
    <w:rsid w:val="00544062"/>
    <w:rsid w:val="005449E4"/>
    <w:rsid w:val="00546FA9"/>
    <w:rsid w:val="00547409"/>
    <w:rsid w:val="00550527"/>
    <w:rsid w:val="005577A6"/>
    <w:rsid w:val="005713F5"/>
    <w:rsid w:val="00573096"/>
    <w:rsid w:val="0057501F"/>
    <w:rsid w:val="00575842"/>
    <w:rsid w:val="005779C1"/>
    <w:rsid w:val="00590D56"/>
    <w:rsid w:val="00593A55"/>
    <w:rsid w:val="005961E2"/>
    <w:rsid w:val="005A5287"/>
    <w:rsid w:val="005A553B"/>
    <w:rsid w:val="005A6451"/>
    <w:rsid w:val="005B64BE"/>
    <w:rsid w:val="005B78C6"/>
    <w:rsid w:val="005B795B"/>
    <w:rsid w:val="005C07FF"/>
    <w:rsid w:val="005C1F27"/>
    <w:rsid w:val="005C1F67"/>
    <w:rsid w:val="005C7F16"/>
    <w:rsid w:val="005D3962"/>
    <w:rsid w:val="005F6BEB"/>
    <w:rsid w:val="005F74E7"/>
    <w:rsid w:val="00603299"/>
    <w:rsid w:val="00606F72"/>
    <w:rsid w:val="006155DC"/>
    <w:rsid w:val="006156A2"/>
    <w:rsid w:val="00622BBB"/>
    <w:rsid w:val="00623B4F"/>
    <w:rsid w:val="0062431E"/>
    <w:rsid w:val="00627161"/>
    <w:rsid w:val="006360A9"/>
    <w:rsid w:val="00641F84"/>
    <w:rsid w:val="006423C5"/>
    <w:rsid w:val="00642B5A"/>
    <w:rsid w:val="00647618"/>
    <w:rsid w:val="006505F0"/>
    <w:rsid w:val="00656CF3"/>
    <w:rsid w:val="00660256"/>
    <w:rsid w:val="00666DEE"/>
    <w:rsid w:val="00671D87"/>
    <w:rsid w:val="006779AE"/>
    <w:rsid w:val="00683D53"/>
    <w:rsid w:val="006840FB"/>
    <w:rsid w:val="00690EA1"/>
    <w:rsid w:val="006A1680"/>
    <w:rsid w:val="006B123B"/>
    <w:rsid w:val="006B7012"/>
    <w:rsid w:val="006C230E"/>
    <w:rsid w:val="006C4CF4"/>
    <w:rsid w:val="006C5D17"/>
    <w:rsid w:val="006C62D1"/>
    <w:rsid w:val="006C72ED"/>
    <w:rsid w:val="006D0C55"/>
    <w:rsid w:val="006D4DA9"/>
    <w:rsid w:val="006D5A63"/>
    <w:rsid w:val="006D675F"/>
    <w:rsid w:val="006E2324"/>
    <w:rsid w:val="006F3B1A"/>
    <w:rsid w:val="00710EFE"/>
    <w:rsid w:val="00712DB1"/>
    <w:rsid w:val="00713D06"/>
    <w:rsid w:val="00714126"/>
    <w:rsid w:val="00720648"/>
    <w:rsid w:val="007217E1"/>
    <w:rsid w:val="00721E86"/>
    <w:rsid w:val="00735B94"/>
    <w:rsid w:val="00740547"/>
    <w:rsid w:val="00744C8C"/>
    <w:rsid w:val="00754450"/>
    <w:rsid w:val="00757569"/>
    <w:rsid w:val="00757758"/>
    <w:rsid w:val="007608E7"/>
    <w:rsid w:val="007643EA"/>
    <w:rsid w:val="00765C41"/>
    <w:rsid w:val="00767E28"/>
    <w:rsid w:val="00773F37"/>
    <w:rsid w:val="007817E7"/>
    <w:rsid w:val="00784064"/>
    <w:rsid w:val="00785A58"/>
    <w:rsid w:val="00785B9E"/>
    <w:rsid w:val="007A301F"/>
    <w:rsid w:val="007A3D4B"/>
    <w:rsid w:val="007A6A6E"/>
    <w:rsid w:val="007B0670"/>
    <w:rsid w:val="007D183E"/>
    <w:rsid w:val="007D1BC9"/>
    <w:rsid w:val="007E5B0C"/>
    <w:rsid w:val="007E697D"/>
    <w:rsid w:val="007E7599"/>
    <w:rsid w:val="007F0857"/>
    <w:rsid w:val="007F46E7"/>
    <w:rsid w:val="00811E09"/>
    <w:rsid w:val="00814101"/>
    <w:rsid w:val="00823863"/>
    <w:rsid w:val="008265A0"/>
    <w:rsid w:val="00831093"/>
    <w:rsid w:val="0083213D"/>
    <w:rsid w:val="00833141"/>
    <w:rsid w:val="00834BDF"/>
    <w:rsid w:val="0084288E"/>
    <w:rsid w:val="00843675"/>
    <w:rsid w:val="0084462A"/>
    <w:rsid w:val="008465F6"/>
    <w:rsid w:val="00846FB9"/>
    <w:rsid w:val="00850F41"/>
    <w:rsid w:val="0085284A"/>
    <w:rsid w:val="008561C8"/>
    <w:rsid w:val="00856E86"/>
    <w:rsid w:val="00861320"/>
    <w:rsid w:val="00864A3E"/>
    <w:rsid w:val="008657E9"/>
    <w:rsid w:val="00871BD9"/>
    <w:rsid w:val="00871DAA"/>
    <w:rsid w:val="00872F3A"/>
    <w:rsid w:val="008730A0"/>
    <w:rsid w:val="00876764"/>
    <w:rsid w:val="00876EF8"/>
    <w:rsid w:val="00881114"/>
    <w:rsid w:val="00884433"/>
    <w:rsid w:val="00885A23"/>
    <w:rsid w:val="00891A09"/>
    <w:rsid w:val="0089266B"/>
    <w:rsid w:val="0089431E"/>
    <w:rsid w:val="00895388"/>
    <w:rsid w:val="008969BF"/>
    <w:rsid w:val="008A2100"/>
    <w:rsid w:val="008A71E3"/>
    <w:rsid w:val="008C0470"/>
    <w:rsid w:val="008C22FB"/>
    <w:rsid w:val="008C535A"/>
    <w:rsid w:val="008C62AE"/>
    <w:rsid w:val="008C6300"/>
    <w:rsid w:val="008D6D94"/>
    <w:rsid w:val="008E135F"/>
    <w:rsid w:val="008E4541"/>
    <w:rsid w:val="008F4F10"/>
    <w:rsid w:val="008F5002"/>
    <w:rsid w:val="00904700"/>
    <w:rsid w:val="00904887"/>
    <w:rsid w:val="00906390"/>
    <w:rsid w:val="00913BA1"/>
    <w:rsid w:val="0091430A"/>
    <w:rsid w:val="00914F68"/>
    <w:rsid w:val="00915823"/>
    <w:rsid w:val="00917C32"/>
    <w:rsid w:val="009217C1"/>
    <w:rsid w:val="00921988"/>
    <w:rsid w:val="00925373"/>
    <w:rsid w:val="009254DB"/>
    <w:rsid w:val="009277F3"/>
    <w:rsid w:val="00930300"/>
    <w:rsid w:val="0093037B"/>
    <w:rsid w:val="009309D8"/>
    <w:rsid w:val="00932CC4"/>
    <w:rsid w:val="009358FE"/>
    <w:rsid w:val="00950BE7"/>
    <w:rsid w:val="00951521"/>
    <w:rsid w:val="00951FFF"/>
    <w:rsid w:val="00952DB6"/>
    <w:rsid w:val="00954D29"/>
    <w:rsid w:val="00967A5D"/>
    <w:rsid w:val="00970E6B"/>
    <w:rsid w:val="00982F47"/>
    <w:rsid w:val="009969C0"/>
    <w:rsid w:val="009A6CCA"/>
    <w:rsid w:val="009B0126"/>
    <w:rsid w:val="009B25AD"/>
    <w:rsid w:val="009B2A7C"/>
    <w:rsid w:val="009B2F45"/>
    <w:rsid w:val="009B4A19"/>
    <w:rsid w:val="009B513D"/>
    <w:rsid w:val="009B5235"/>
    <w:rsid w:val="009C07C1"/>
    <w:rsid w:val="009C07E6"/>
    <w:rsid w:val="009C3AAB"/>
    <w:rsid w:val="009C6B99"/>
    <w:rsid w:val="009D15D0"/>
    <w:rsid w:val="009D22C4"/>
    <w:rsid w:val="009D2534"/>
    <w:rsid w:val="009E25A2"/>
    <w:rsid w:val="009E2826"/>
    <w:rsid w:val="009E341F"/>
    <w:rsid w:val="009E6E34"/>
    <w:rsid w:val="009F3A2B"/>
    <w:rsid w:val="009F64FF"/>
    <w:rsid w:val="00A00EC7"/>
    <w:rsid w:val="00A01D67"/>
    <w:rsid w:val="00A042AB"/>
    <w:rsid w:val="00A05FE3"/>
    <w:rsid w:val="00A06BAF"/>
    <w:rsid w:val="00A24D52"/>
    <w:rsid w:val="00A255B5"/>
    <w:rsid w:val="00A26A95"/>
    <w:rsid w:val="00A27287"/>
    <w:rsid w:val="00A46F2F"/>
    <w:rsid w:val="00A506D5"/>
    <w:rsid w:val="00A53522"/>
    <w:rsid w:val="00A53C65"/>
    <w:rsid w:val="00A7023A"/>
    <w:rsid w:val="00A7556B"/>
    <w:rsid w:val="00A75E37"/>
    <w:rsid w:val="00A825AA"/>
    <w:rsid w:val="00A93685"/>
    <w:rsid w:val="00A968CE"/>
    <w:rsid w:val="00AA3D8F"/>
    <w:rsid w:val="00AA49B4"/>
    <w:rsid w:val="00AA52A6"/>
    <w:rsid w:val="00AB6213"/>
    <w:rsid w:val="00AC302D"/>
    <w:rsid w:val="00AC68D9"/>
    <w:rsid w:val="00AD2B48"/>
    <w:rsid w:val="00AD5129"/>
    <w:rsid w:val="00AD5273"/>
    <w:rsid w:val="00AF3C8D"/>
    <w:rsid w:val="00AF768E"/>
    <w:rsid w:val="00B02238"/>
    <w:rsid w:val="00B02C51"/>
    <w:rsid w:val="00B070D3"/>
    <w:rsid w:val="00B12FAC"/>
    <w:rsid w:val="00B14862"/>
    <w:rsid w:val="00B16F2A"/>
    <w:rsid w:val="00B16F8F"/>
    <w:rsid w:val="00B275EF"/>
    <w:rsid w:val="00B301DC"/>
    <w:rsid w:val="00B318A2"/>
    <w:rsid w:val="00B31BED"/>
    <w:rsid w:val="00B35A32"/>
    <w:rsid w:val="00B4098F"/>
    <w:rsid w:val="00B514A9"/>
    <w:rsid w:val="00B52793"/>
    <w:rsid w:val="00B5699F"/>
    <w:rsid w:val="00B57F02"/>
    <w:rsid w:val="00B65066"/>
    <w:rsid w:val="00B666EB"/>
    <w:rsid w:val="00B670EA"/>
    <w:rsid w:val="00B80CAC"/>
    <w:rsid w:val="00B83C0A"/>
    <w:rsid w:val="00B84B8F"/>
    <w:rsid w:val="00B9045E"/>
    <w:rsid w:val="00B91F89"/>
    <w:rsid w:val="00BA45FC"/>
    <w:rsid w:val="00BA747B"/>
    <w:rsid w:val="00BB11F5"/>
    <w:rsid w:val="00BB1FFA"/>
    <w:rsid w:val="00BB40B7"/>
    <w:rsid w:val="00BB49A2"/>
    <w:rsid w:val="00BB6E6F"/>
    <w:rsid w:val="00BC0ABE"/>
    <w:rsid w:val="00BC49F1"/>
    <w:rsid w:val="00BC5747"/>
    <w:rsid w:val="00BD13B9"/>
    <w:rsid w:val="00BD740C"/>
    <w:rsid w:val="00BE1B87"/>
    <w:rsid w:val="00BE4CDD"/>
    <w:rsid w:val="00BE5718"/>
    <w:rsid w:val="00BF1F23"/>
    <w:rsid w:val="00BF5439"/>
    <w:rsid w:val="00BF5FCC"/>
    <w:rsid w:val="00C02F07"/>
    <w:rsid w:val="00C0460E"/>
    <w:rsid w:val="00C06ACF"/>
    <w:rsid w:val="00C10AFE"/>
    <w:rsid w:val="00C244C3"/>
    <w:rsid w:val="00C25D14"/>
    <w:rsid w:val="00C2708E"/>
    <w:rsid w:val="00C34600"/>
    <w:rsid w:val="00C37D79"/>
    <w:rsid w:val="00C4285B"/>
    <w:rsid w:val="00C521A8"/>
    <w:rsid w:val="00C544C8"/>
    <w:rsid w:val="00C54ABE"/>
    <w:rsid w:val="00C6383B"/>
    <w:rsid w:val="00C724A3"/>
    <w:rsid w:val="00C763CF"/>
    <w:rsid w:val="00C815C6"/>
    <w:rsid w:val="00C902F4"/>
    <w:rsid w:val="00C94490"/>
    <w:rsid w:val="00C96099"/>
    <w:rsid w:val="00CB016C"/>
    <w:rsid w:val="00CB18EB"/>
    <w:rsid w:val="00CC1067"/>
    <w:rsid w:val="00CC5C0D"/>
    <w:rsid w:val="00CD25B4"/>
    <w:rsid w:val="00CD5403"/>
    <w:rsid w:val="00CD5605"/>
    <w:rsid w:val="00CE0C25"/>
    <w:rsid w:val="00CE280D"/>
    <w:rsid w:val="00CE30D6"/>
    <w:rsid w:val="00CE405F"/>
    <w:rsid w:val="00CE7950"/>
    <w:rsid w:val="00CF04BD"/>
    <w:rsid w:val="00CF203C"/>
    <w:rsid w:val="00CF2E07"/>
    <w:rsid w:val="00CF77F9"/>
    <w:rsid w:val="00D01B7A"/>
    <w:rsid w:val="00D02161"/>
    <w:rsid w:val="00D0421E"/>
    <w:rsid w:val="00D05D3C"/>
    <w:rsid w:val="00D131BF"/>
    <w:rsid w:val="00D164F2"/>
    <w:rsid w:val="00D17534"/>
    <w:rsid w:val="00D20F17"/>
    <w:rsid w:val="00D230E9"/>
    <w:rsid w:val="00D23D93"/>
    <w:rsid w:val="00D3793E"/>
    <w:rsid w:val="00D4073E"/>
    <w:rsid w:val="00D424BA"/>
    <w:rsid w:val="00D43D3A"/>
    <w:rsid w:val="00D46A2F"/>
    <w:rsid w:val="00D5053F"/>
    <w:rsid w:val="00D50575"/>
    <w:rsid w:val="00D55C4F"/>
    <w:rsid w:val="00D55C5B"/>
    <w:rsid w:val="00D56620"/>
    <w:rsid w:val="00D62A36"/>
    <w:rsid w:val="00D65BDB"/>
    <w:rsid w:val="00D74CD0"/>
    <w:rsid w:val="00D834D9"/>
    <w:rsid w:val="00D90C55"/>
    <w:rsid w:val="00D9423E"/>
    <w:rsid w:val="00D94B24"/>
    <w:rsid w:val="00D95149"/>
    <w:rsid w:val="00D96A4B"/>
    <w:rsid w:val="00D97761"/>
    <w:rsid w:val="00DA3F17"/>
    <w:rsid w:val="00DA700B"/>
    <w:rsid w:val="00DB1091"/>
    <w:rsid w:val="00DB2C3D"/>
    <w:rsid w:val="00DB2F30"/>
    <w:rsid w:val="00DB56F1"/>
    <w:rsid w:val="00DC53FA"/>
    <w:rsid w:val="00DD110D"/>
    <w:rsid w:val="00DD3DFA"/>
    <w:rsid w:val="00DD49C9"/>
    <w:rsid w:val="00DD69A0"/>
    <w:rsid w:val="00DD74EE"/>
    <w:rsid w:val="00DD7AC9"/>
    <w:rsid w:val="00DE4325"/>
    <w:rsid w:val="00DE6C4E"/>
    <w:rsid w:val="00DF1E86"/>
    <w:rsid w:val="00DF3133"/>
    <w:rsid w:val="00DF5DFD"/>
    <w:rsid w:val="00E0396F"/>
    <w:rsid w:val="00E04FB4"/>
    <w:rsid w:val="00E25C21"/>
    <w:rsid w:val="00E30ECA"/>
    <w:rsid w:val="00E31A11"/>
    <w:rsid w:val="00E40425"/>
    <w:rsid w:val="00E40B92"/>
    <w:rsid w:val="00E4691C"/>
    <w:rsid w:val="00E471C6"/>
    <w:rsid w:val="00E61D7B"/>
    <w:rsid w:val="00E63E23"/>
    <w:rsid w:val="00E65703"/>
    <w:rsid w:val="00E723A4"/>
    <w:rsid w:val="00E75BA1"/>
    <w:rsid w:val="00E76650"/>
    <w:rsid w:val="00E76B43"/>
    <w:rsid w:val="00E80F1B"/>
    <w:rsid w:val="00E825DE"/>
    <w:rsid w:val="00E8567A"/>
    <w:rsid w:val="00E92200"/>
    <w:rsid w:val="00E95603"/>
    <w:rsid w:val="00E9563B"/>
    <w:rsid w:val="00E97D2B"/>
    <w:rsid w:val="00EA6AD6"/>
    <w:rsid w:val="00EB06A3"/>
    <w:rsid w:val="00EB1117"/>
    <w:rsid w:val="00EB152A"/>
    <w:rsid w:val="00EB15B5"/>
    <w:rsid w:val="00EB2877"/>
    <w:rsid w:val="00EC0E0E"/>
    <w:rsid w:val="00EC11E8"/>
    <w:rsid w:val="00ED1004"/>
    <w:rsid w:val="00ED2B1C"/>
    <w:rsid w:val="00ED370B"/>
    <w:rsid w:val="00ED4C1A"/>
    <w:rsid w:val="00EE4824"/>
    <w:rsid w:val="00EE505F"/>
    <w:rsid w:val="00EE6384"/>
    <w:rsid w:val="00EE69F0"/>
    <w:rsid w:val="00EE6C0E"/>
    <w:rsid w:val="00EF4650"/>
    <w:rsid w:val="00EF517B"/>
    <w:rsid w:val="00F00938"/>
    <w:rsid w:val="00F01000"/>
    <w:rsid w:val="00F06821"/>
    <w:rsid w:val="00F16A52"/>
    <w:rsid w:val="00F25B13"/>
    <w:rsid w:val="00F27089"/>
    <w:rsid w:val="00F33612"/>
    <w:rsid w:val="00F36804"/>
    <w:rsid w:val="00F37A12"/>
    <w:rsid w:val="00F408F1"/>
    <w:rsid w:val="00F40C6E"/>
    <w:rsid w:val="00F4545B"/>
    <w:rsid w:val="00F468F2"/>
    <w:rsid w:val="00F52663"/>
    <w:rsid w:val="00F534A1"/>
    <w:rsid w:val="00F62ECE"/>
    <w:rsid w:val="00F700A4"/>
    <w:rsid w:val="00F80DC9"/>
    <w:rsid w:val="00F81FAD"/>
    <w:rsid w:val="00F86D16"/>
    <w:rsid w:val="00F92B5A"/>
    <w:rsid w:val="00F95CC0"/>
    <w:rsid w:val="00FA0D45"/>
    <w:rsid w:val="00FA2405"/>
    <w:rsid w:val="00FA4B8E"/>
    <w:rsid w:val="00FA78CB"/>
    <w:rsid w:val="00FB3B1D"/>
    <w:rsid w:val="00FB5F63"/>
    <w:rsid w:val="00FB6C64"/>
    <w:rsid w:val="00FC0185"/>
    <w:rsid w:val="00FD0B13"/>
    <w:rsid w:val="00FD11D5"/>
    <w:rsid w:val="00FD139D"/>
    <w:rsid w:val="00FD2FE8"/>
    <w:rsid w:val="00FD3BC7"/>
    <w:rsid w:val="00FD4533"/>
    <w:rsid w:val="00FE168A"/>
    <w:rsid w:val="00FE3B51"/>
    <w:rsid w:val="00FE5577"/>
    <w:rsid w:val="00FF11E2"/>
    <w:rsid w:val="00FF4E2E"/>
    <w:rsid w:val="00FF5AF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9B3F13C"/>
  <w15:docId w15:val="{1B9992DB-4CFD-483D-8FD8-501A4712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D9"/>
  </w:style>
  <w:style w:type="paragraph" w:styleId="3">
    <w:name w:val="heading 3"/>
    <w:basedOn w:val="a"/>
    <w:next w:val="a"/>
    <w:link w:val="30"/>
    <w:uiPriority w:val="99"/>
    <w:qFormat/>
    <w:rsid w:val="00097144"/>
    <w:pPr>
      <w:keepNext/>
      <w:spacing w:before="240" w:after="60" w:line="360" w:lineRule="auto"/>
      <w:ind w:firstLine="1134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97144"/>
    <w:rPr>
      <w:rFonts w:ascii="Arial" w:eastAsia="Times New Roman" w:hAnsi="Arial" w:cs="Arial"/>
      <w:b/>
      <w:bCs/>
      <w:color w:val="auto"/>
      <w:sz w:val="26"/>
      <w:szCs w:val="26"/>
    </w:rPr>
  </w:style>
  <w:style w:type="paragraph" w:customStyle="1" w:styleId="ConsPlusNormal">
    <w:name w:val="ConsPlusNormal"/>
    <w:rsid w:val="000971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7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097144"/>
    <w:pPr>
      <w:spacing w:after="0" w:line="240" w:lineRule="auto"/>
      <w:ind w:firstLine="426"/>
      <w:jc w:val="both"/>
    </w:pPr>
    <w:rPr>
      <w:rFonts w:ascii="Calibri" w:eastAsia="Times New Roman" w:hAnsi="Calibri" w:cs="Calibri"/>
      <w:b/>
      <w:bCs/>
      <w:color w:val="auto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7144"/>
    <w:rPr>
      <w:rFonts w:ascii="Calibri" w:eastAsia="Times New Roman" w:hAnsi="Calibri" w:cs="Calibri"/>
      <w:b/>
      <w:bCs/>
      <w:color w:val="auto"/>
      <w:lang w:eastAsia="ru-RU"/>
    </w:rPr>
  </w:style>
  <w:style w:type="table" w:styleId="a5">
    <w:name w:val="Table Grid"/>
    <w:basedOn w:val="a1"/>
    <w:uiPriority w:val="59"/>
    <w:rsid w:val="00B1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F1027"/>
    <w:pPr>
      <w:spacing w:before="100" w:beforeAutospacing="1" w:after="100" w:afterAutospacing="1" w:line="240" w:lineRule="auto"/>
    </w:pPr>
    <w:rPr>
      <w:rFonts w:eastAsia="Times New Roman"/>
      <w:color w:val="auto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F1027"/>
    <w:rPr>
      <w:b/>
      <w:bCs/>
    </w:rPr>
  </w:style>
  <w:style w:type="character" w:styleId="a8">
    <w:name w:val="Emphasis"/>
    <w:basedOn w:val="a0"/>
    <w:uiPriority w:val="20"/>
    <w:qFormat/>
    <w:rsid w:val="001F1027"/>
    <w:rPr>
      <w:i/>
      <w:iCs/>
    </w:rPr>
  </w:style>
  <w:style w:type="paragraph" w:styleId="a9">
    <w:name w:val="List Paragraph"/>
    <w:basedOn w:val="a"/>
    <w:uiPriority w:val="34"/>
    <w:qFormat/>
    <w:rsid w:val="00CB016C"/>
    <w:pPr>
      <w:ind w:left="720"/>
      <w:contextualSpacing/>
    </w:pPr>
  </w:style>
  <w:style w:type="paragraph" w:customStyle="1" w:styleId="aa">
    <w:name w:val="Подпись к рисунку"/>
    <w:basedOn w:val="a"/>
    <w:rsid w:val="002F7222"/>
    <w:pPr>
      <w:keepLines/>
      <w:suppressAutoHyphens/>
      <w:spacing w:after="360" w:line="240" w:lineRule="auto"/>
      <w:jc w:val="center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045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84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84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84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846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81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15C6"/>
  </w:style>
  <w:style w:type="paragraph" w:styleId="af">
    <w:name w:val="footer"/>
    <w:basedOn w:val="a"/>
    <w:link w:val="af0"/>
    <w:uiPriority w:val="99"/>
    <w:unhideWhenUsed/>
    <w:rsid w:val="00C81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15C6"/>
  </w:style>
  <w:style w:type="paragraph" w:styleId="af1">
    <w:name w:val="Body Text"/>
    <w:basedOn w:val="a"/>
    <w:link w:val="af2"/>
    <w:uiPriority w:val="99"/>
    <w:semiHidden/>
    <w:unhideWhenUsed/>
    <w:rsid w:val="00C815C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8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50A27-6542-4970-AE8B-CDF836C0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Ворожбит</dc:creator>
  <cp:lastModifiedBy>Sekretar</cp:lastModifiedBy>
  <cp:revision>42</cp:revision>
  <cp:lastPrinted>2026-02-24T13:18:00Z</cp:lastPrinted>
  <dcterms:created xsi:type="dcterms:W3CDTF">2025-07-28T22:27:00Z</dcterms:created>
  <dcterms:modified xsi:type="dcterms:W3CDTF">2026-02-25T14:17:00Z</dcterms:modified>
</cp:coreProperties>
</file>