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304B8" w:rsidTr="006304B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04B8" w:rsidRPr="006304B8" w:rsidRDefault="006304B8" w:rsidP="006304B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59-1. Разборка деревянных лестниц и крылец</w:t>
            </w:r>
          </w:p>
        </w:tc>
      </w:tr>
      <w:tr w:rsidR="006304B8" w:rsidTr="006304B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04B8" w:rsidRDefault="006304B8" w:rsidP="006304B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304B8" w:rsidTr="006304B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04B8" w:rsidRDefault="006304B8" w:rsidP="006304B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04B8" w:rsidRPr="006304B8" w:rsidRDefault="006304B8" w:rsidP="006304B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лестничных маршей с перилами и площадками (норма 1);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04B8" w:rsidRDefault="006304B8" w:rsidP="006304B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крылец с площадками и ступенями (норма 2);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04B8" w:rsidRDefault="006304B8" w:rsidP="006304B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выкапывание деревянных стульев крыльца (норма 2).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04B8" w:rsidRDefault="006304B8" w:rsidP="006304B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304B8" w:rsidRDefault="006304B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304B8" w:rsidRPr="006304B8" w:rsidTr="006304B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лестниц с маршами, площадками</w:t>
            </w:r>
          </w:p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04B8">
              <w:rPr>
                <w:rFonts w:ascii="Arial" w:hAnsi="Arial" w:cs="Arial"/>
              </w:rPr>
              <w:t>(единица измерения - 100 м</w:t>
            </w:r>
            <w:r w:rsidRPr="006304B8">
              <w:rPr>
                <w:rFonts w:ascii="Arial" w:hAnsi="Arial" w:cs="Arial"/>
                <w:vertAlign w:val="superscript"/>
              </w:rPr>
              <w:t>2</w:t>
            </w:r>
            <w:r w:rsidRPr="006304B8">
              <w:rPr>
                <w:rFonts w:ascii="Arial" w:hAnsi="Arial" w:cs="Arial"/>
              </w:rPr>
              <w:t xml:space="preserve"> горизонтальной проекции)</w:t>
            </w:r>
          </w:p>
        </w:tc>
      </w:tr>
      <w:tr w:rsidR="006304B8" w:rsidRPr="006304B8" w:rsidTr="000E72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7819C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125,57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7819C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304B8" w:rsidRPr="006304B8" w:rsidTr="009E7C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304B8" w:rsidRPr="006304B8" w:rsidTr="008F60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304B8" w:rsidRPr="006304B8" w:rsidTr="00DE29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7819C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19,32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крылец с площадками и ступенями</w:t>
            </w:r>
          </w:p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04B8">
              <w:rPr>
                <w:rFonts w:ascii="Arial" w:hAnsi="Arial" w:cs="Arial"/>
              </w:rPr>
              <w:t>(единица измерения - 100 м</w:t>
            </w:r>
            <w:r w:rsidRPr="006304B8">
              <w:rPr>
                <w:rFonts w:ascii="Arial" w:hAnsi="Arial" w:cs="Arial"/>
                <w:vertAlign w:val="superscript"/>
              </w:rPr>
              <w:t>2</w:t>
            </w:r>
            <w:r w:rsidRPr="006304B8">
              <w:rPr>
                <w:rFonts w:ascii="Arial" w:hAnsi="Arial" w:cs="Arial"/>
              </w:rPr>
              <w:t xml:space="preserve"> горизонтальной проекции)</w:t>
            </w:r>
          </w:p>
        </w:tc>
      </w:tr>
      <w:tr w:rsidR="006304B8" w:rsidRPr="006304B8" w:rsidTr="00202E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7819C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206,23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7819C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304B8" w:rsidRPr="006304B8" w:rsidTr="007466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304B8" w:rsidRPr="006304B8" w:rsidTr="00B03E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6304B8" w:rsidRPr="006304B8" w:rsidTr="005F23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6304B8" w:rsidRPr="006304B8" w:rsidTr="006304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6304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4B8" w:rsidRPr="006304B8" w:rsidRDefault="006304B8" w:rsidP="007819C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4B8" w:rsidRPr="006304B8" w:rsidRDefault="006304B8" w:rsidP="007819C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20,22</w:t>
            </w:r>
          </w:p>
        </w:tc>
      </w:tr>
    </w:tbl>
    <w:p w:rsidR="006304B8" w:rsidRDefault="006304B8" w:rsidP="0040791D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6304B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9C46A2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59-2. Разборка деревянных чердачных лестниц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9C46A2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деревянных чердачных лестниц.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9C46A2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деревянных чердачных лестниц</w:t>
            </w:r>
          </w:p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46A2">
              <w:rPr>
                <w:rFonts w:ascii="Arial" w:hAnsi="Arial" w:cs="Arial"/>
              </w:rPr>
              <w:t>(единица измерения - 100 м лестниц)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53,83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9C46A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9C46A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9C46A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</w:tbl>
    <w:p w:rsidR="00FA249F" w:rsidRPr="009C46A2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D23E7E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59-3. Разборка каменных лестниц и крылец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D23E7E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поручней и лестничных решеток (перил) (нормы 1-3);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лестничных ступеней с пробивкой борозд в местах их заделки (нормы 1-3);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косоуров с перерезкой их автогеном (нормы 1, 2);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высвобождение концов балок из кирпичной кладки с перерезкой анкеров, связывающих площадочные балки между собой и со стенкой, строповкой балок и выведение их из гнезд, перестановкой балок, укладкой их в штабель и расстроповкой (норма 4);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покрытия пола площадки и междубалочного заполнения (норма 4).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D23E7E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маршей каменных лестниц и крылец на одном</w:t>
            </w:r>
          </w:p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23E7E">
              <w:rPr>
                <w:rFonts w:ascii="Arial" w:hAnsi="Arial" w:cs="Arial"/>
              </w:rPr>
              <w:t>(единица измерения - 100 м</w:t>
            </w:r>
            <w:r w:rsidRPr="00D23E7E">
              <w:rPr>
                <w:rFonts w:ascii="Arial" w:hAnsi="Arial" w:cs="Arial"/>
                <w:vertAlign w:val="superscript"/>
              </w:rPr>
              <w:t>2</w:t>
            </w:r>
            <w:r w:rsidRPr="00D23E7E">
              <w:rPr>
                <w:rFonts w:ascii="Arial" w:hAnsi="Arial" w:cs="Arial"/>
              </w:rPr>
              <w:t xml:space="preserve"> разбираемых маршей и крылец)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956,49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126,8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23E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79,97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79,97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46,83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0,000316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3E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40,77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маршей каменных лестниц и крылец на двух</w:t>
            </w:r>
          </w:p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23E7E">
              <w:rPr>
                <w:rFonts w:ascii="Arial" w:hAnsi="Arial" w:cs="Arial"/>
              </w:rPr>
              <w:t>(единица измерения - 100 м</w:t>
            </w:r>
            <w:r w:rsidRPr="00D23E7E">
              <w:rPr>
                <w:rFonts w:ascii="Arial" w:hAnsi="Arial" w:cs="Arial"/>
                <w:vertAlign w:val="superscript"/>
              </w:rPr>
              <w:t>2</w:t>
            </w:r>
            <w:r w:rsidRPr="00D23E7E">
              <w:rPr>
                <w:rFonts w:ascii="Arial" w:hAnsi="Arial" w:cs="Arial"/>
              </w:rPr>
              <w:t xml:space="preserve"> разбираемых маршей и крылец)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621,21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54,87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23E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29,77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0,000654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3E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38,31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маршей лестниц по основанию на грунте</w:t>
            </w:r>
          </w:p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23E7E">
              <w:rPr>
                <w:rFonts w:ascii="Arial" w:hAnsi="Arial" w:cs="Arial"/>
              </w:rPr>
              <w:t>(единица измерения - 100 м</w:t>
            </w:r>
            <w:r w:rsidRPr="00D23E7E">
              <w:rPr>
                <w:rFonts w:ascii="Arial" w:hAnsi="Arial" w:cs="Arial"/>
                <w:vertAlign w:val="superscript"/>
              </w:rPr>
              <w:t>2</w:t>
            </w:r>
            <w:r w:rsidRPr="00D23E7E">
              <w:rPr>
                <w:rFonts w:ascii="Arial" w:hAnsi="Arial" w:cs="Arial"/>
              </w:rPr>
              <w:t xml:space="preserve"> разбираемых маршей)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764,12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21,41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23E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11,41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25,83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площадок каменных лестниц и крылец</w:t>
            </w:r>
          </w:p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23E7E">
              <w:rPr>
                <w:rFonts w:ascii="Arial" w:hAnsi="Arial" w:cs="Arial"/>
              </w:rPr>
              <w:t>(единица измерения - 100 м</w:t>
            </w:r>
            <w:r w:rsidRPr="00D23E7E">
              <w:rPr>
                <w:rFonts w:ascii="Arial" w:hAnsi="Arial" w:cs="Arial"/>
                <w:vertAlign w:val="superscript"/>
              </w:rPr>
              <w:t>2</w:t>
            </w:r>
            <w:r w:rsidRPr="00D23E7E">
              <w:rPr>
                <w:rFonts w:ascii="Arial" w:hAnsi="Arial" w:cs="Arial"/>
              </w:rPr>
              <w:t xml:space="preserve"> разбираемых площадок)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130,73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10,24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D23E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9,89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D23E7E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23E7E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23E7E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22,14</w:t>
            </w:r>
          </w:p>
        </w:tc>
      </w:tr>
    </w:tbl>
    <w:p w:rsidR="00FA249F" w:rsidRPr="00D23E7E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7B4C20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59-4. Разборка каменных и железобетонных ступеней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7B4C20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ступеней.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7B4C20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каменных и железобетонных ступеней на сплошном основании</w:t>
            </w:r>
          </w:p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4C20">
              <w:rPr>
                <w:rFonts w:ascii="Arial" w:hAnsi="Arial" w:cs="Arial"/>
              </w:rPr>
              <w:t>(единица измерения - 100 м разбираемых ступеней)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219,7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B4C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12,25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каменных и железобетонных ступеней на косоурах с заделкой одного конца</w:t>
            </w:r>
          </w:p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4C20">
              <w:rPr>
                <w:rFonts w:ascii="Arial" w:hAnsi="Arial" w:cs="Arial"/>
              </w:rPr>
              <w:t>(единица измерения - 100 м разбираемых ступеней)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173,98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B4C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4,93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9,91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каменных и железобетонных ступеней на косоурах без заделки концов</w:t>
            </w:r>
          </w:p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4C20">
              <w:rPr>
                <w:rFonts w:ascii="Arial" w:hAnsi="Arial" w:cs="Arial"/>
              </w:rPr>
              <w:t>(единица измерения - 100 м разбираемых ступеней)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141,91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B4C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7B4C2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B4C2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B4C2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</w:tbl>
    <w:p w:rsidR="00FA249F" w:rsidRPr="007B4C20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FB7F17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59-5. Разборка металлических лестничных решеток (перил)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FB7F17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решеток (перил) с перерезкой звеньев решеток (перил) автогеном.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FB7F17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металлических лестничных решеток (перил) при весе одного метра решеток (перил) до 60 кг</w:t>
            </w:r>
          </w:p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7F17">
              <w:rPr>
                <w:rFonts w:ascii="Arial" w:hAnsi="Arial" w:cs="Arial"/>
              </w:rPr>
              <w:t>(единица измерения - 100 м решеток (перил))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0,000654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7F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металлических лестничных решеток (перил) при весе одного метра решеток (перил) свыше 60 кг</w:t>
            </w:r>
          </w:p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7F17">
              <w:rPr>
                <w:rFonts w:ascii="Arial" w:hAnsi="Arial" w:cs="Arial"/>
              </w:rPr>
              <w:t>(единица измерения - 100 м решеток (перил))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69,34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0,000872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7F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A249F" w:rsidRPr="00FB7F17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B7F17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B7F17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</w:tbl>
    <w:p w:rsidR="00FA249F" w:rsidRPr="00FB7F17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2625F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59-6. Разборка поручней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2625F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вывинчивание болтов (нормы 1, 2);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поручня.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2625FF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прямой части деревянных поручней</w:t>
            </w:r>
          </w:p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25FF">
              <w:rPr>
                <w:rFonts w:ascii="Arial" w:hAnsi="Arial" w:cs="Arial"/>
              </w:rPr>
              <w:t>(единица измерения - 100 м разбираемых поручней)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13,25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закруглений деревянных поручней</w:t>
            </w:r>
          </w:p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25FF">
              <w:rPr>
                <w:rFonts w:ascii="Arial" w:hAnsi="Arial" w:cs="Arial"/>
              </w:rPr>
              <w:t>(единица измерения - 100 м разбираемых поручней)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26,11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поливинилхлоридных поручней</w:t>
            </w:r>
          </w:p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25FF">
              <w:rPr>
                <w:rFonts w:ascii="Arial" w:hAnsi="Arial" w:cs="Arial"/>
              </w:rPr>
              <w:t>(единица измерения - 100 м разбираемых поручней)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2625FF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2625FF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2625FF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FA249F" w:rsidRPr="002625FF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B87380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59-7. Разборка крытых веранд, тамбуров, терасс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B87380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всех конструктивных элементов;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относка и складирование материалов.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B87380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крытых веранд, остекленных две третьи площади стен, при одинарных окнах с неутепленными цокольными и чердачными перекрытиями, стропилами, обрешеткой, подшивкой потолка и полом (примыкающих к дому с одной стороны)</w:t>
            </w:r>
          </w:p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7380">
              <w:rPr>
                <w:rFonts w:ascii="Arial" w:hAnsi="Arial" w:cs="Arial"/>
              </w:rPr>
              <w:t>(единица измерения - 100 м</w:t>
            </w:r>
            <w:r w:rsidRPr="00B87380">
              <w:rPr>
                <w:rFonts w:ascii="Arial" w:hAnsi="Arial" w:cs="Arial"/>
                <w:vertAlign w:val="superscript"/>
              </w:rPr>
              <w:t>2</w:t>
            </w:r>
            <w:r w:rsidRPr="00B87380">
              <w:rPr>
                <w:rFonts w:ascii="Arial" w:hAnsi="Arial" w:cs="Arial"/>
              </w:rPr>
              <w:t>)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237,35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крытых веранд, остекленных две третьи площади стен, при одинарных окнах с неутепленными цокольными и чердачными перекрытиями, стропилами, обрешеткой, подшивкой потолка и полом (при общей с домом крышей)</w:t>
            </w:r>
          </w:p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7380">
              <w:rPr>
                <w:rFonts w:ascii="Arial" w:hAnsi="Arial" w:cs="Arial"/>
              </w:rPr>
              <w:t>(единица измерения - 100 м</w:t>
            </w:r>
            <w:r w:rsidRPr="00B87380">
              <w:rPr>
                <w:rFonts w:ascii="Arial" w:hAnsi="Arial" w:cs="Arial"/>
                <w:vertAlign w:val="superscript"/>
              </w:rPr>
              <w:t>2</w:t>
            </w:r>
            <w:r w:rsidRPr="00B87380">
              <w:rPr>
                <w:rFonts w:ascii="Arial" w:hAnsi="Arial" w:cs="Arial"/>
              </w:rPr>
              <w:t>)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204,98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крытых веранд, остекленных две третьи площади стен, при одинарных окнах с неутепленными цокольными и чердачными перекрытиями, стропилами, обрешеткой, подшивкой потолка и полом (примыкающих к дому двумя сторонами)</w:t>
            </w:r>
          </w:p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7380">
              <w:rPr>
                <w:rFonts w:ascii="Arial" w:hAnsi="Arial" w:cs="Arial"/>
              </w:rPr>
              <w:t>(единица измерения - 100 м</w:t>
            </w:r>
            <w:r w:rsidRPr="00B87380">
              <w:rPr>
                <w:rFonts w:ascii="Arial" w:hAnsi="Arial" w:cs="Arial"/>
                <w:vertAlign w:val="superscript"/>
              </w:rPr>
              <w:t>2</w:t>
            </w:r>
            <w:r w:rsidRPr="00B87380">
              <w:rPr>
                <w:rFonts w:ascii="Arial" w:hAnsi="Arial" w:cs="Arial"/>
              </w:rPr>
              <w:t>)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161,82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крытых веранд, остекленных две третьи площади стен, при одинарных окнах с неутепленными цокольными и чердачными перекрытиями, стропилами, обрешеткой, подшивкой потолка и полом (примыкающих к дому тремя сторонами)</w:t>
            </w:r>
          </w:p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7380">
              <w:rPr>
                <w:rFonts w:ascii="Arial" w:hAnsi="Arial" w:cs="Arial"/>
              </w:rPr>
              <w:t>(единица измерения - 100 м</w:t>
            </w:r>
            <w:r w:rsidRPr="00B87380">
              <w:rPr>
                <w:rFonts w:ascii="Arial" w:hAnsi="Arial" w:cs="Arial"/>
                <w:vertAlign w:val="superscript"/>
              </w:rPr>
              <w:t>2</w:t>
            </w:r>
            <w:r w:rsidRPr="00B87380">
              <w:rPr>
                <w:rFonts w:ascii="Arial" w:hAnsi="Arial" w:cs="Arial"/>
              </w:rPr>
              <w:t>)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129,46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тамбуров из щитовых конструкций</w:t>
            </w:r>
          </w:p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7380">
              <w:rPr>
                <w:rFonts w:ascii="Arial" w:hAnsi="Arial" w:cs="Arial"/>
              </w:rPr>
              <w:t>(единица измерения - 100 м</w:t>
            </w:r>
            <w:r w:rsidRPr="00B87380">
              <w:rPr>
                <w:rFonts w:ascii="Arial" w:hAnsi="Arial" w:cs="Arial"/>
                <w:vertAlign w:val="superscript"/>
              </w:rPr>
              <w:t>2</w:t>
            </w:r>
            <w:r w:rsidRPr="00B87380">
              <w:rPr>
                <w:rFonts w:ascii="Arial" w:hAnsi="Arial" w:cs="Arial"/>
              </w:rPr>
              <w:t>)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107,88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террас со стропилами, обрешеткой, подшивкой потолка, цоколем и ограждением (открытых с трех сторон)</w:t>
            </w:r>
          </w:p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7380">
              <w:rPr>
                <w:rFonts w:ascii="Arial" w:hAnsi="Arial" w:cs="Arial"/>
              </w:rPr>
              <w:t>(единица измерения - 100 м</w:t>
            </w:r>
            <w:r w:rsidRPr="00B87380">
              <w:rPr>
                <w:rFonts w:ascii="Arial" w:hAnsi="Arial" w:cs="Arial"/>
                <w:vertAlign w:val="superscript"/>
              </w:rPr>
              <w:t>2</w:t>
            </w:r>
            <w:r w:rsidRPr="00B87380">
              <w:rPr>
                <w:rFonts w:ascii="Arial" w:hAnsi="Arial" w:cs="Arial"/>
              </w:rPr>
              <w:t>)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183,4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террас со стропилами, обрешеткой, подшивкой потолка, цоколем и ограждением</w:t>
            </w:r>
          </w:p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7380">
              <w:rPr>
                <w:rFonts w:ascii="Arial" w:hAnsi="Arial" w:cs="Arial"/>
              </w:rPr>
              <w:t>(единица измерения - 100 м</w:t>
            </w:r>
            <w:r w:rsidRPr="00B87380">
              <w:rPr>
                <w:rFonts w:ascii="Arial" w:hAnsi="Arial" w:cs="Arial"/>
                <w:vertAlign w:val="superscript"/>
              </w:rPr>
              <w:t>2</w:t>
            </w:r>
            <w:r w:rsidRPr="00B87380">
              <w:rPr>
                <w:rFonts w:ascii="Arial" w:hAnsi="Arial" w:cs="Arial"/>
              </w:rPr>
              <w:t>)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151,04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террас со стропилами, обрешеткой, подшивкой потолка, цоколем и ограждением (открытых с двух сторон)</w:t>
            </w:r>
          </w:p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7380">
              <w:rPr>
                <w:rFonts w:ascii="Arial" w:hAnsi="Arial" w:cs="Arial"/>
              </w:rPr>
              <w:t>(единица измерения - 100 м</w:t>
            </w:r>
            <w:r w:rsidRPr="00B87380">
              <w:rPr>
                <w:rFonts w:ascii="Arial" w:hAnsi="Arial" w:cs="Arial"/>
                <w:vertAlign w:val="superscript"/>
              </w:rPr>
              <w:t>2</w:t>
            </w:r>
            <w:r w:rsidRPr="00B87380">
              <w:rPr>
                <w:rFonts w:ascii="Arial" w:hAnsi="Arial" w:cs="Arial"/>
              </w:rPr>
              <w:t>)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129,46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террас со стропилами, обрешеткой, подшивкой потолка, цоколем и ограждением (открытых с одной стороны)</w:t>
            </w:r>
          </w:p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7380">
              <w:rPr>
                <w:rFonts w:ascii="Arial" w:hAnsi="Arial" w:cs="Arial"/>
              </w:rPr>
              <w:t>(единица измерения - 100 м</w:t>
            </w:r>
            <w:r w:rsidRPr="00B87380">
              <w:rPr>
                <w:rFonts w:ascii="Arial" w:hAnsi="Arial" w:cs="Arial"/>
                <w:vertAlign w:val="superscript"/>
              </w:rPr>
              <w:t>2</w:t>
            </w:r>
            <w:r w:rsidRPr="00B87380">
              <w:rPr>
                <w:rFonts w:ascii="Arial" w:hAnsi="Arial" w:cs="Arial"/>
              </w:rPr>
              <w:t>)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107,88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8738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8738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8738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20,88</w:t>
            </w:r>
          </w:p>
        </w:tc>
      </w:tr>
    </w:tbl>
    <w:p w:rsidR="00FA249F" w:rsidRPr="00B87380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793FCC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59-8. Ремонт ступеней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793FCC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негодных ступеней (норма 1);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и установка на место (норма 1);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расчистка трещин и отбитых мест;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разборка опалубки (нормы 2,3);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мест ремонта (нормы 2-4);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шлифование отремонтированных мест (нормы 2-4);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затирка и железнение отремонтированных мест (нормы 2-4).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793FCC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деревянных ступеней</w:t>
            </w:r>
          </w:p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3FCC">
              <w:rPr>
                <w:rFonts w:ascii="Arial" w:hAnsi="Arial" w:cs="Arial"/>
              </w:rPr>
              <w:t>(единица измерения - 100 ступеней)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323,13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F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0,369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F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бетонных ступеней</w:t>
            </w:r>
          </w:p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3FCC">
              <w:rPr>
                <w:rFonts w:ascii="Arial" w:hAnsi="Arial" w:cs="Arial"/>
              </w:rPr>
              <w:t>(единица измерения - 100 ступеней)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125,62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F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0,0529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2/10-45/10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проволоки из низкоуглеродистой стали холоднотянутой периодического профиля класса Вр-I для армирования железобетонных конструкций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F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мозаичных ступеней</w:t>
            </w:r>
          </w:p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3FCC">
              <w:rPr>
                <w:rFonts w:ascii="Arial" w:hAnsi="Arial" w:cs="Arial"/>
              </w:rPr>
              <w:t>(единица измерения - 100 ступеней)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121,3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F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0,0562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2/10-45/10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проволоки из низкоуглеродистой стали холоднотянутой периодического профиля класса Вр-I для армирования железобетонных конструкций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F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трещин и мелких выбоин</w:t>
            </w:r>
          </w:p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3FCC">
              <w:rPr>
                <w:rFonts w:ascii="Arial" w:hAnsi="Arial" w:cs="Arial"/>
              </w:rPr>
              <w:t>(единица измерения - 100 ступеней)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58,38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F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793FC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93FC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93FC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FA249F" w:rsidRPr="00793FCC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6F0253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59-9. Устройство вставок в каменных ступенях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6F0253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гнезд в поврежденных местах;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вставок в гнезда, с заготовкой вставок.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6F0253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вставок в каменных ступенях</w:t>
            </w:r>
          </w:p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0253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F025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облицовочные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025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6F0253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F0253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02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F0253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FA249F" w:rsidRPr="006F0253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D73076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59-10. Ремонт деревянного поручня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D73076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сменяемой части поручня;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расчистка поврежденных мест;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вставок;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постановка заделок с зачисткой после заделки со шпатлевкой и шлифовкой.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D73076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прямой части деревянного поручня</w:t>
            </w:r>
          </w:p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076">
              <w:rPr>
                <w:rFonts w:ascii="Arial" w:hAnsi="Arial" w:cs="Arial"/>
              </w:rPr>
              <w:t>(единица измерения - 100 заделок)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0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закруглений деревянного поручня</w:t>
            </w:r>
          </w:p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076">
              <w:rPr>
                <w:rFonts w:ascii="Arial" w:hAnsi="Arial" w:cs="Arial"/>
              </w:rPr>
              <w:t>(единица измерения - 100 заделок)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0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FA249F" w:rsidRPr="00D7307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D7307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D7307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</w:tbl>
    <w:p w:rsidR="00FA249F" w:rsidRPr="00D73076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E9481D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59-12. Смена частей поручней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E9481D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сменяемой части поручня с вывинчиванием болтов;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деталей поручня (нормы 2-8,10-15);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на место готового поручня с перепиливанием, подгонкой сопряжений и креплением шурупами;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шпатлевка и шлифовка отремонтированной части поручня.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E9481D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прямой части гладких поручней из мягких пород дерева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 сменяемых частей)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Поручень деревянный хвойных пород, тип П-1, размером 26 х 54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поручней из мягких пород дерева, с изготовлением прямого угла на площадке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152,8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Е59-12-3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поручней из мягких пород дерева с марша на площадку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поручней из мягких пород дерева с марша на марш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324,7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прямой части гладких поручней из твердых пород дерева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 сменяемых частей)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Поручень деревянный хвойных пород, тип П-1, размером 26 х 54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прямого угла поручней из твердых пород дерева на площадке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поручней из твердых пород дерева с марша на площадку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фигурных (симметричных и несимметричных) поручней из мягких пород дерева с марша на марш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466,1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фигурных (симметричных и несимметричных в прямой части) гладких поручней из мягких пород дерева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 сменяемых частей)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Поручень деревянный хвойных пород, тип П-1, размером 26 х 54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(симметричных и несимметричных при закруглениях прямого угла) поручней из мягких пород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(симметричных и несимметричных) поручней из мягких пород дерева с марша на площадку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(симметричных и несимметричных) поручней из мягких пород дерева с марша на марш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541,2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фигурных (симметричных и несимметричных в прямой части) гладких поручней из твердых пород дерева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 сменяемых частей)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Поручень деревянный хвойных пород, тип П-1, размером 26 х 54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прямого угла фигурных (симметричных и несимметричных) поручней из твердых пород дерева на площадке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298,5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Е59-12-15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фигурных (симметричных и несимметричных) поручней из твердых пород дерева с марша на площадку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602,6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закруглений фигурных (симметричных и несимметричных) поручней из твердых пород дерева с марша на марш</w:t>
            </w:r>
          </w:p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481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769,9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4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9481D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9481D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9481D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FA249F" w:rsidRPr="00E9481D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63076A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59-13. Ремонт перил деревянных лестниц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63076A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поручней со снятием стоек;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новых стоек с выделкой шипов;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старых поручней на место с постановкой новых стоек и расчисткой гнезд.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63076A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перил деревянных лестниц</w:t>
            </w:r>
          </w:p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076A">
              <w:rPr>
                <w:rFonts w:ascii="Arial" w:hAnsi="Arial" w:cs="Arial"/>
              </w:rPr>
              <w:t>(единица измерения - 100 м перил)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105,5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2-3,75 м, толщиной 45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07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FA249F" w:rsidRPr="0063076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63076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63076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</w:tbl>
    <w:p w:rsidR="00FA249F" w:rsidRPr="0063076A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A76922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59-14. Смена поручня из поливинилхлорида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A76922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поручня;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поручня.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A76922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поручня из поливинилхлорида</w:t>
            </w:r>
          </w:p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6922">
              <w:rPr>
                <w:rFonts w:ascii="Arial" w:hAnsi="Arial" w:cs="Arial"/>
              </w:rPr>
              <w:t>(единица измерения - 100 м поручня)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FA249F" w:rsidRPr="00A76922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76922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Поручень поливинилхлоридный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76922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FA249F" w:rsidRPr="00A76922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154369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59-15. Укрепление стоек металлических решеток ограждений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154369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гнезд;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расклинивание стойки металлическими клиньями;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гнезд цементным раствором с затиркой и заглаживанием поверхности.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154369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стоек металлических решеток ограждений</w:t>
            </w:r>
          </w:p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4369">
              <w:rPr>
                <w:rFonts w:ascii="Arial" w:hAnsi="Arial" w:cs="Arial"/>
              </w:rPr>
              <w:t>(единица измерения - 100 укрепленных стоек)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крепления стеновых решеток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15436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15436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43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15436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FA249F" w:rsidRPr="00154369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AE0CCA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59-16. Ремонт металлических лестничных решеток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AE0CCA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решеток;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решеток от коррозии вручную щетками;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выправка решеток;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гнезд;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решеток на место с заделкой гнезд.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AE0CCA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металлических лестничных решеток</w:t>
            </w:r>
          </w:p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0CCA">
              <w:rPr>
                <w:rFonts w:ascii="Arial" w:hAnsi="Arial" w:cs="Arial"/>
              </w:rPr>
              <w:t>(единица измерения - 100 м ремонтируемых решеток)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85,49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крепления стеновых решеток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AE0CC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AE0CC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0C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AE0CC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</w:tbl>
    <w:p w:rsidR="00FA249F" w:rsidRPr="00AE0CCA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7D31E5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59-17. Ремонт пожарных лестниц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7D31E5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негодных элементов лестниц;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новых элементов лестниц с установкой по месту;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выправление тетив.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7D31E5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пожарных лестниц</w:t>
            </w:r>
          </w:p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1E5">
              <w:rPr>
                <w:rFonts w:ascii="Arial" w:hAnsi="Arial" w:cs="Arial"/>
              </w:rPr>
              <w:t>(единица измерения - т ремонтируемых элементов)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306,5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7D31E5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7D31E5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7D31E5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FA249F" w:rsidRPr="007D31E5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FC35D0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59-18. Устройство лестниц из железобетонных элементов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FC35D0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гнезд отбойным молотком (норма 1);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железобетонных лестничных маршей и площадок (нормы 1, 2);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гнезд кирпичом (норма 1);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замоноличивание карманов лестничных площадок с устройством и разборкой опалубки (норма 1);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сварка закладных деталей марша и площадки с зашивкой швов цементным раствором (норма 2);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временных ограждений лестничных маршей (норма 2).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FC35D0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лестниц из железобетонных площадок</w:t>
            </w:r>
          </w:p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5D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731,46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182,4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C35D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124,49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124,49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5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5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1,706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5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5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1,545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лестниц из железобетонных маршей</w:t>
            </w:r>
          </w:p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5D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369,1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35,58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13,07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5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5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FC35D0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C35D0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C35D0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FA249F" w:rsidRPr="00FC35D0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522981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59-19. Устройство лестниц из железобетонных ступеней по косоурам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522981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гнезд и борозд;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в стены площадочных балок и монтаж косоуров;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железобетонных плоских плит;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железобетонных ступеней с заделкой швов цементным раствором;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гнезд и борозд;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временного ограждения лестничных маршей.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522981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лестниц из железобетонных ступеней по косоурам</w:t>
            </w:r>
          </w:p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2981">
              <w:rPr>
                <w:rFonts w:ascii="Arial" w:hAnsi="Arial" w:cs="Arial"/>
              </w:rPr>
              <w:t>(единица измерения - 100 м</w:t>
            </w:r>
            <w:r w:rsidRPr="00522981">
              <w:rPr>
                <w:rFonts w:ascii="Arial" w:hAnsi="Arial" w:cs="Arial"/>
                <w:vertAlign w:val="superscript"/>
              </w:rPr>
              <w:t>2</w:t>
            </w:r>
            <w:r w:rsidRPr="00522981">
              <w:rPr>
                <w:rFonts w:ascii="Arial" w:hAnsi="Arial" w:cs="Arial"/>
              </w:rPr>
              <w:t>)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379,61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26,27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8,11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2298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18,16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18,16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9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9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16 - 24 из стали углеродистой С245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1,583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9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Ступени лестничные с лицевыми бетонными поверхностями, не требующими дополнительной отделки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9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0,787</w:t>
            </w:r>
          </w:p>
        </w:tc>
      </w:tr>
      <w:tr w:rsidR="00FA249F" w:rsidRPr="00522981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522981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522981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0,139</w:t>
            </w:r>
          </w:p>
        </w:tc>
      </w:tr>
    </w:tbl>
    <w:p w:rsidR="00FA249F" w:rsidRPr="00522981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BD1626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59-20. Установка и смена отдельных каменных и железобетонных ступеней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BD1626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вручную гнезд или борозд в кирпичных стенах;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ступеней с опоры с устройством временного крепления вышележащей ступени (нормы 1, 2);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ступеней с заделкой их концов в стену, выверкой правильности установки ступеней и приготовление раствора;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раствором.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BD1626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каменных и железобетонных ступеней на косоурах</w:t>
            </w:r>
          </w:p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1626">
              <w:rPr>
                <w:rFonts w:ascii="Arial" w:hAnsi="Arial" w:cs="Arial"/>
              </w:rPr>
              <w:t>(единица измерения - 100 м сменяемых ступеней)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189,8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Ступени лестничные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6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0,353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каменных и железобетонных ступеней на сплошном основании или с заделкой двух концов</w:t>
            </w:r>
          </w:p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1626">
              <w:rPr>
                <w:rFonts w:ascii="Arial" w:hAnsi="Arial" w:cs="Arial"/>
              </w:rPr>
              <w:t>(единица измерения - 100 м сменяемых ступеней)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278,85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Ступени лестничные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6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0,706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отдельных каменных и железобетонных ступеней</w:t>
            </w:r>
          </w:p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1626">
              <w:rPr>
                <w:rFonts w:ascii="Arial" w:hAnsi="Arial" w:cs="Arial"/>
              </w:rPr>
              <w:t>(единица измерения - 100 м устанавливаемых ступеней)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236,95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Ступени лестничные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6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0,706</w:t>
            </w:r>
          </w:p>
        </w:tc>
      </w:tr>
      <w:tr w:rsidR="00FA249F" w:rsidRPr="00BD1626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BD1626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BD1626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FA249F" w:rsidRPr="00BD1626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3E7B0C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59-21. Установка готовых пожарных лестниц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3E7B0C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гнезд в кирпичных стенах;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в стены консолей для крепления лестниц;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монтаж пожарной лестницы с удерживанием стяжек при подъеме, выверкой и удерживанием конструкций при временном креплении;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электросварка соединений звеньев пожарной лестницы;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гнезд кирпичом.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3E7B0C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готовых пожарных лестниц</w:t>
            </w:r>
          </w:p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7B0C">
              <w:rPr>
                <w:rFonts w:ascii="Arial" w:hAnsi="Arial" w:cs="Arial"/>
              </w:rPr>
              <w:t>(единица измерения - т)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125,27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E7B0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16 - 24 из стали углеродистой С245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0,444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7B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FA249F" w:rsidRPr="003E7B0C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3E7B0C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3E7B0C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0,139</w:t>
            </w:r>
          </w:p>
        </w:tc>
      </w:tr>
    </w:tbl>
    <w:p w:rsidR="00FA249F" w:rsidRPr="003E7B0C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E56EEA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59-22. Смена мозаичных ступеней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E56EEA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негодных ступеней с устройством временного крепления вышележащей ступени, с пробивкой в стене гнезд и борозд;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ступеней на место с их подгонкой;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раствором щелей между проступью и подступенком;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концов ступеней в стенах.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E56EEA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мозаичных ступеней длиной 1,2 м на косоурах</w:t>
            </w:r>
          </w:p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6EEA">
              <w:rPr>
                <w:rFonts w:ascii="Arial" w:hAnsi="Arial" w:cs="Arial"/>
              </w:rPr>
              <w:t>(единица измерения - 100 м сменяемых ступеней)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197,83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Ступени лестничные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6E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мозаичных ступеней длиной 1,2 м: на сплошном основании</w:t>
            </w:r>
          </w:p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6EEA">
              <w:rPr>
                <w:rFonts w:ascii="Arial" w:hAnsi="Arial" w:cs="Arial"/>
              </w:rPr>
              <w:t>(единица измерения - 100 м сменяемых ступеней)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334,73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Ступени лестничные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6E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мозаичных ступеней длиной 1,2 м: добавлять на каждые последующие 0,2 м к нормам Е59-22-1, Е59-22-2</w:t>
            </w:r>
          </w:p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6EEA">
              <w:rPr>
                <w:rFonts w:ascii="Arial" w:hAnsi="Arial" w:cs="Arial"/>
              </w:rPr>
              <w:t>(единица измерения - 100 м сменяемых ступеней)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12,74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E56EEA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E56EEA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E56EEA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</w:tbl>
    <w:p w:rsidR="00FA249F" w:rsidRPr="00E56EEA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FA249F" w:rsidRPr="006304B8" w:rsidRDefault="00FA249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Pr="00F13089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59-23. Смена ступеней и подступенков в деревянных лестницах</w:t>
            </w: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A249F" w:rsidTr="003742B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A249F" w:rsidRDefault="00FA249F" w:rsidP="003742B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FA249F" w:rsidRDefault="00FA249F" w:rsidP="00FA249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A249F" w:rsidRPr="00F13089" w:rsidTr="003742B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ступеней и подступенков в деревянных лестницах: до двух ступеней в одном месте</w:t>
            </w:r>
          </w:p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089">
              <w:rPr>
                <w:rFonts w:ascii="Arial" w:hAnsi="Arial" w:cs="Arial"/>
              </w:rPr>
              <w:t>(единица измерения - 100 шт. ступеней)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364,32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3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Е59-23-2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A249F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ступеней и подступенков в деревянных лестницах: до 5 ступеней в одном месте</w:t>
            </w:r>
          </w:p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089">
              <w:rPr>
                <w:rFonts w:ascii="Arial" w:hAnsi="Arial" w:cs="Arial"/>
              </w:rPr>
              <w:t>(единица измерения - 100 шт. ступеней)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301,09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3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A249F" w:rsidRPr="00F13089" w:rsidTr="003742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249F" w:rsidRPr="00F13089" w:rsidRDefault="00FA249F" w:rsidP="003742B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249F" w:rsidRPr="00F13089" w:rsidRDefault="00FA249F" w:rsidP="003742B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</w:tbl>
    <w:p w:rsidR="00FA249F" w:rsidRPr="00F13089" w:rsidRDefault="00FA249F" w:rsidP="00FA249F">
      <w:pPr>
        <w:pStyle w:val="a5"/>
        <w:rPr>
          <w:rFonts w:ascii="Arial" w:hAnsi="Arial" w:cs="Arial"/>
          <w:b/>
          <w:sz w:val="2"/>
        </w:rPr>
      </w:pPr>
    </w:p>
    <w:p w:rsidR="00135B66" w:rsidRPr="006304B8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6304B8" w:rsidSect="006304B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4B8" w:rsidRDefault="006304B8" w:rsidP="006304B8">
      <w:r>
        <w:separator/>
      </w:r>
    </w:p>
  </w:endnote>
  <w:endnote w:type="continuationSeparator" w:id="0">
    <w:p w:rsidR="006304B8" w:rsidRDefault="006304B8" w:rsidP="00630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4B8" w:rsidRDefault="006304B8" w:rsidP="005F609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6304B8" w:rsidRDefault="006304B8" w:rsidP="006304B8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4B8" w:rsidRDefault="006304B8" w:rsidP="005F609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6304B8" w:rsidRDefault="006304B8" w:rsidP="006304B8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4B8" w:rsidRDefault="006304B8" w:rsidP="006304B8">
      <w:r>
        <w:separator/>
      </w:r>
    </w:p>
  </w:footnote>
  <w:footnote w:type="continuationSeparator" w:id="0">
    <w:p w:rsidR="006304B8" w:rsidRDefault="006304B8" w:rsidP="00630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4B8" w:rsidRDefault="006304B8" w:rsidP="006304B8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8.03.359-2026</w:t>
    </w:r>
  </w:p>
  <w:p w:rsidR="006304B8" w:rsidRPr="006304B8" w:rsidRDefault="006304B8" w:rsidP="006304B8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4B8" w:rsidRDefault="006304B8" w:rsidP="006304B8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8.03.359-2026</w:t>
    </w:r>
  </w:p>
  <w:p w:rsidR="006304B8" w:rsidRPr="006304B8" w:rsidRDefault="006304B8" w:rsidP="006304B8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4B8"/>
    <w:rsid w:val="00071661"/>
    <w:rsid w:val="00135B66"/>
    <w:rsid w:val="0040791D"/>
    <w:rsid w:val="004A7AAA"/>
    <w:rsid w:val="006304B8"/>
    <w:rsid w:val="00637FA0"/>
    <w:rsid w:val="006B207E"/>
    <w:rsid w:val="009D1DBB"/>
    <w:rsid w:val="00F63CD3"/>
    <w:rsid w:val="00FA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E5D1A48-6094-44EC-982C-C53CD5633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34</Pages>
  <Words>8647</Words>
  <Characters>49290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2025-07-18T10:58:00Z</dcterms:created>
  <dcterms:modified xsi:type="dcterms:W3CDTF">2025-07-18T10:58:00Z</dcterms:modified>
</cp:coreProperties>
</file>