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D2502" w:rsidTr="001D25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D2502" w:rsidRPr="001D2502" w:rsidRDefault="001D2502" w:rsidP="001D25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55-1. Разборка деревянных перегородок</w:t>
            </w:r>
          </w:p>
        </w:tc>
      </w:tr>
      <w:tr w:rsidR="001D2502" w:rsidTr="001D25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D2502" w:rsidRDefault="001D2502" w:rsidP="001D25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D2502" w:rsidTr="001D25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D2502" w:rsidRDefault="001D2502" w:rsidP="001D25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D2502" w:rsidRPr="001D2502" w:rsidRDefault="001D2502" w:rsidP="001D250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конструкций без очистки материалов и выдергивания гвоздей, с отбивкой штукатурки и перерубкой драни (для оштукатуренных конструкций).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D2502" w:rsidRDefault="001D2502" w:rsidP="001D250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D2502" w:rsidRDefault="001D250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D2502" w:rsidRPr="001D2502" w:rsidTr="001D25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оштукатуренных перегородок из досок, забранных стоймя в обвязке</w:t>
            </w:r>
          </w:p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2502">
              <w:rPr>
                <w:rFonts w:ascii="Arial" w:hAnsi="Arial" w:cs="Arial"/>
              </w:rPr>
              <w:t>(единица измерения - 100 м</w:t>
            </w:r>
            <w:r w:rsidRPr="001D2502">
              <w:rPr>
                <w:rFonts w:ascii="Arial" w:hAnsi="Arial" w:cs="Arial"/>
                <w:vertAlign w:val="superscript"/>
              </w:rPr>
              <w:t>2</w:t>
            </w:r>
            <w:r w:rsidRPr="001D2502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1D2502" w:rsidRPr="001D2502" w:rsidTr="00CC1E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89,41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1D2502" w:rsidRPr="001D2502" w:rsidTr="005747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1D2502" w:rsidRPr="001D2502" w:rsidTr="00F415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1D2502" w:rsidRPr="001D2502" w:rsidTr="00CD58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неоштукатуренных перегородок из досок, забранных стоймя в обвязке</w:t>
            </w:r>
          </w:p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2502">
              <w:rPr>
                <w:rFonts w:ascii="Arial" w:hAnsi="Arial" w:cs="Arial"/>
              </w:rPr>
              <w:t>(единица измерения - 100 м</w:t>
            </w:r>
            <w:r w:rsidRPr="001D2502">
              <w:rPr>
                <w:rFonts w:ascii="Arial" w:hAnsi="Arial" w:cs="Arial"/>
                <w:vertAlign w:val="superscript"/>
              </w:rPr>
              <w:t>2</w:t>
            </w:r>
            <w:r w:rsidRPr="001D2502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1D2502" w:rsidRPr="001D2502" w:rsidTr="002315F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33,22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1D2502" w:rsidRPr="001D2502" w:rsidTr="003118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1D2502" w:rsidRPr="001D2502" w:rsidTr="00F46F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1D2502" w:rsidRPr="001D2502" w:rsidTr="00BC7F5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2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D2502" w:rsidRPr="001D2502" w:rsidTr="002074D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щитовых перегородок</w:t>
            </w:r>
          </w:p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2502">
              <w:rPr>
                <w:rFonts w:ascii="Arial" w:hAnsi="Arial" w:cs="Arial"/>
              </w:rPr>
              <w:t>(единица измерения - 100 м</w:t>
            </w:r>
            <w:r w:rsidRPr="001D2502">
              <w:rPr>
                <w:rFonts w:ascii="Arial" w:hAnsi="Arial" w:cs="Arial"/>
                <w:vertAlign w:val="superscript"/>
              </w:rPr>
              <w:t>2</w:t>
            </w:r>
            <w:r w:rsidRPr="001D2502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1D2502" w:rsidRPr="001D2502" w:rsidTr="007E48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30,86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D2502" w:rsidRPr="001D2502" w:rsidTr="00EF7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D2502" w:rsidRPr="001D2502" w:rsidTr="003840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1D2502" w:rsidRPr="001D2502" w:rsidTr="00D424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2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2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D2502" w:rsidRPr="001D2502" w:rsidTr="00B829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каркасных перегородок, обшитых досками, оштукатуренных</w:t>
            </w:r>
          </w:p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2502">
              <w:rPr>
                <w:rFonts w:ascii="Arial" w:hAnsi="Arial" w:cs="Arial"/>
              </w:rPr>
              <w:t>(единица измерения - 100 м</w:t>
            </w:r>
            <w:r w:rsidRPr="001D2502">
              <w:rPr>
                <w:rFonts w:ascii="Arial" w:hAnsi="Arial" w:cs="Arial"/>
                <w:vertAlign w:val="superscript"/>
              </w:rPr>
              <w:t>2</w:t>
            </w:r>
            <w:r w:rsidRPr="001D2502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1D2502" w:rsidRPr="001D2502" w:rsidTr="00D040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94,83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6,87</w:t>
            </w:r>
          </w:p>
        </w:tc>
      </w:tr>
      <w:tr w:rsidR="001D2502" w:rsidRPr="001D2502" w:rsidTr="004346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6,87</w:t>
            </w:r>
          </w:p>
        </w:tc>
      </w:tr>
      <w:tr w:rsidR="001D2502" w:rsidRPr="001D2502" w:rsidTr="006578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1D2502" w:rsidRPr="001D2502" w:rsidTr="002013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40-75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2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2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D2502" w:rsidRPr="001D2502" w:rsidTr="002547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9,26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каркасных перегородок, обшитых досками, неоштукатуренных</w:t>
            </w:r>
          </w:p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2502">
              <w:rPr>
                <w:rFonts w:ascii="Arial" w:hAnsi="Arial" w:cs="Arial"/>
              </w:rPr>
              <w:t>(единица измерения - 100 м</w:t>
            </w:r>
            <w:r w:rsidRPr="001D2502">
              <w:rPr>
                <w:rFonts w:ascii="Arial" w:hAnsi="Arial" w:cs="Arial"/>
                <w:vertAlign w:val="superscript"/>
              </w:rPr>
              <w:t>2</w:t>
            </w:r>
            <w:r w:rsidRPr="001D2502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1D2502" w:rsidRPr="001D2502" w:rsidTr="00275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43,67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1D2502" w:rsidRPr="001D2502" w:rsidTr="00793DF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1D2502" w:rsidRPr="001D2502" w:rsidTr="009A08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1D2502" w:rsidRPr="001D2502" w:rsidTr="00AD5B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40-75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2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2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1D2502" w:rsidRPr="001D2502" w:rsidTr="009746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каркасных перегородок, обшитых древесноволокнистыми плитами</w:t>
            </w:r>
          </w:p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2502">
              <w:rPr>
                <w:rFonts w:ascii="Arial" w:hAnsi="Arial" w:cs="Arial"/>
              </w:rPr>
              <w:t>(единица измерения - 100 м</w:t>
            </w:r>
            <w:r w:rsidRPr="001D2502">
              <w:rPr>
                <w:rFonts w:ascii="Arial" w:hAnsi="Arial" w:cs="Arial"/>
                <w:vertAlign w:val="superscript"/>
              </w:rPr>
              <w:t>2</w:t>
            </w:r>
            <w:r w:rsidRPr="001D2502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1D2502" w:rsidRPr="001D2502" w:rsidTr="00EB79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52,97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1D2502" w:rsidRPr="001D2502" w:rsidTr="00DF62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1D2502" w:rsidRPr="001D2502" w:rsidTr="000D22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1D2502" w:rsidRPr="001D2502" w:rsidTr="008561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40-75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2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D2502" w:rsidRPr="001D2502" w:rsidTr="004942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1D2502" w:rsidRPr="001D2502" w:rsidTr="001D25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1D25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D2502" w:rsidRPr="001D2502" w:rsidRDefault="001D2502" w:rsidP="00C66B8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502" w:rsidRPr="001D2502" w:rsidRDefault="001D2502" w:rsidP="00C66B8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</w:tbl>
    <w:p w:rsidR="001D2502" w:rsidRDefault="001D2502" w:rsidP="0040791D">
      <w:pPr>
        <w:pStyle w:val="a5"/>
        <w:rPr>
          <w:rFonts w:ascii="Arial" w:hAnsi="Arial" w:cs="Arial"/>
          <w:b/>
          <w:sz w:val="2"/>
        </w:rPr>
      </w:pPr>
    </w:p>
    <w:p w:rsidR="007C2B95" w:rsidRPr="001D2502" w:rsidRDefault="001D250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942800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55-2. Разборка перегородок из гипсовых плит</w:t>
            </w: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C2B95" w:rsidRPr="00942800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942800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перегородок из гипсовых плит вручную.</w:t>
            </w:r>
          </w:p>
        </w:tc>
      </w:tr>
      <w:tr w:rsidR="007C2B95" w:rsidRPr="00942800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C2B95" w:rsidRDefault="007C2B95" w:rsidP="007C2B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C2B95" w:rsidRPr="00942800" w:rsidTr="00FA169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C2B95" w:rsidRPr="0094280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C2B95" w:rsidRPr="0094280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42800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перегородок из гипсовых плит</w:t>
            </w:r>
          </w:p>
          <w:p w:rsidR="007C2B95" w:rsidRPr="0094280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2800">
              <w:rPr>
                <w:rFonts w:ascii="Arial" w:hAnsi="Arial" w:cs="Arial"/>
              </w:rPr>
              <w:t>(единица измерения - 100 м</w:t>
            </w:r>
            <w:r w:rsidRPr="00942800">
              <w:rPr>
                <w:rFonts w:ascii="Arial" w:hAnsi="Arial" w:cs="Arial"/>
                <w:vertAlign w:val="superscript"/>
              </w:rPr>
              <w:t>2</w:t>
            </w:r>
            <w:r w:rsidRPr="00942800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94280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4280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4280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94280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4280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42800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94280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4280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42800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130,99</w:t>
            </w:r>
          </w:p>
        </w:tc>
      </w:tr>
      <w:tr w:rsidR="007C2B95" w:rsidRPr="0094280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4280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42800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7C2B95" w:rsidRPr="0094280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4280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94280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4280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42800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7C2B95" w:rsidRPr="0094280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4280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C2B95" w:rsidRPr="0094280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4280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C2B95" w:rsidRPr="0094280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4280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42800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4280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</w:tbl>
    <w:p w:rsidR="007C2B95" w:rsidRPr="00942800" w:rsidRDefault="007C2B95" w:rsidP="007C2B95">
      <w:pPr>
        <w:pStyle w:val="a5"/>
        <w:rPr>
          <w:rFonts w:ascii="Arial" w:hAnsi="Arial" w:cs="Arial"/>
          <w:b/>
          <w:sz w:val="2"/>
        </w:rPr>
      </w:pPr>
    </w:p>
    <w:p w:rsidR="007C2B95" w:rsidRPr="001D2502" w:rsidRDefault="007C2B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ED7277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55-3. Разборка кирпичных перегородок на отдельные кирпичи</w:t>
            </w: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ED7277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перегородок;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годного кирпича от раствора;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складирование годного кирпича в штабель.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C2B95" w:rsidRDefault="007C2B95" w:rsidP="007C2B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C2B95" w:rsidRPr="00ED7277" w:rsidTr="00FA169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C2B95" w:rsidRPr="00ED7277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кирпичных перегородок на отдельные кирпичи</w:t>
            </w:r>
          </w:p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D7277">
              <w:rPr>
                <w:rFonts w:ascii="Arial" w:hAnsi="Arial" w:cs="Arial"/>
              </w:rPr>
              <w:t>(единица измерения - 100 м</w:t>
            </w:r>
            <w:r w:rsidRPr="00ED7277">
              <w:rPr>
                <w:rFonts w:ascii="Arial" w:hAnsi="Arial" w:cs="Arial"/>
                <w:vertAlign w:val="superscript"/>
              </w:rPr>
              <w:t>2</w:t>
            </w:r>
            <w:r w:rsidRPr="00ED7277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141,2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23,41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ED727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16,42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16,42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6,99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D72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C2B95" w:rsidRPr="00ED7277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ED7277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ED7277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</w:tbl>
    <w:p w:rsidR="007C2B95" w:rsidRPr="00ED7277" w:rsidRDefault="007C2B95" w:rsidP="007C2B95">
      <w:pPr>
        <w:pStyle w:val="a5"/>
        <w:rPr>
          <w:rFonts w:ascii="Arial" w:hAnsi="Arial" w:cs="Arial"/>
          <w:b/>
          <w:sz w:val="2"/>
        </w:rPr>
      </w:pPr>
    </w:p>
    <w:p w:rsidR="007C2B95" w:rsidRPr="001D2502" w:rsidRDefault="007C2B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CE01FC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55-4. Пробивка проемов в перегородках со сплошным выравниванием откосов</w:t>
            </w: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CE01FC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проема;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металлической перемычки (норма 2);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отеска поверхности откосов;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укрепление металлической сетки на откосах;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оштукатуривание откосов;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вырезка арматуры (норма 1);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годного кирпича от раствора (норма 2);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складирование годного кирпича в штабель (норма 2).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C2B95" w:rsidRDefault="007C2B95" w:rsidP="007C2B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C2B95" w:rsidRPr="00CE01FC" w:rsidTr="00FA169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со сплошным выравниванием откосов в железобетонных перегородках</w:t>
            </w:r>
          </w:p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01FC">
              <w:rPr>
                <w:rFonts w:ascii="Arial" w:hAnsi="Arial" w:cs="Arial"/>
              </w:rPr>
              <w:t>(единица измерения - 100 м</w:t>
            </w:r>
            <w:r w:rsidRPr="00CE01FC">
              <w:rPr>
                <w:rFonts w:ascii="Arial" w:hAnsi="Arial" w:cs="Arial"/>
                <w:vertAlign w:val="superscript"/>
              </w:rPr>
              <w:t>2</w:t>
            </w:r>
            <w:r w:rsidRPr="00CE01FC">
              <w:rPr>
                <w:rFonts w:ascii="Arial" w:hAnsi="Arial" w:cs="Arial"/>
              </w:rPr>
              <w:t xml:space="preserve"> проема)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203,1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110,93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37,55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CE01F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104,1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104,1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0,002943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0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квадратными ячейками N 12,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01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0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со сплошным выравниванием откосов в кирпичных перегородках</w:t>
            </w:r>
          </w:p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01FC">
              <w:rPr>
                <w:rFonts w:ascii="Arial" w:hAnsi="Arial" w:cs="Arial"/>
              </w:rPr>
              <w:t>(единица измерения - 100 м</w:t>
            </w:r>
            <w:r w:rsidRPr="00CE01FC">
              <w:rPr>
                <w:rFonts w:ascii="Arial" w:hAnsi="Arial" w:cs="Arial"/>
                <w:vertAlign w:val="superscript"/>
              </w:rPr>
              <w:t>2</w:t>
            </w:r>
            <w:r w:rsidRPr="00CE01FC">
              <w:rPr>
                <w:rFonts w:ascii="Arial" w:hAnsi="Arial" w:cs="Arial"/>
              </w:rPr>
              <w:t xml:space="preserve"> проема)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153,8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38,23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CE01F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10 - 14 из стали углеродистой С245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0,645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квадратными ячейками N 12,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01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0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C2B95" w:rsidRPr="00CE01F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1F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1F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</w:tbl>
    <w:p w:rsidR="007C2B95" w:rsidRPr="00CE01FC" w:rsidRDefault="007C2B95" w:rsidP="007C2B95">
      <w:pPr>
        <w:pStyle w:val="a5"/>
        <w:rPr>
          <w:rFonts w:ascii="Arial" w:hAnsi="Arial" w:cs="Arial"/>
          <w:b/>
          <w:sz w:val="2"/>
        </w:rPr>
      </w:pPr>
    </w:p>
    <w:p w:rsidR="007C2B95" w:rsidRPr="001D2502" w:rsidRDefault="007C2B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AC573D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55-5. Заделка проемов в перегородках</w:t>
            </w: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AC573D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наличников и коробок в деревянных перегородках (нормы 1, 2);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проемов досками (нормы 1,2), фибролитовыми (нормы 3,4) и гипсолитовыми (нормы 5,6) плитами;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засыпки (норма 2).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C2B95" w:rsidRDefault="007C2B95" w:rsidP="007C2B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C2B95" w:rsidRPr="00AC573D" w:rsidTr="00FA169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проемов в перегородках деревянных из досок, забранных стоймя в обвязке</w:t>
            </w:r>
          </w:p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573D">
              <w:rPr>
                <w:rFonts w:ascii="Arial" w:hAnsi="Arial" w:cs="Arial"/>
              </w:rPr>
              <w:t>(единица измерения - 100 м</w:t>
            </w:r>
            <w:r w:rsidRPr="00AC573D">
              <w:rPr>
                <w:rFonts w:ascii="Arial" w:hAnsi="Arial" w:cs="Arial"/>
                <w:vertAlign w:val="superscript"/>
              </w:rPr>
              <w:t>2</w:t>
            </w:r>
            <w:r w:rsidRPr="00AC573D">
              <w:rPr>
                <w:rFonts w:ascii="Arial" w:hAnsi="Arial" w:cs="Arial"/>
              </w:rPr>
              <w:t xml:space="preserve"> проема)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проемов в перегородках деревянных каркасных, обшитых досками</w:t>
            </w:r>
          </w:p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573D">
              <w:rPr>
                <w:rFonts w:ascii="Arial" w:hAnsi="Arial" w:cs="Arial"/>
              </w:rPr>
              <w:t>(единица измерения - 100 м</w:t>
            </w:r>
            <w:r w:rsidRPr="00AC573D">
              <w:rPr>
                <w:rFonts w:ascii="Arial" w:hAnsi="Arial" w:cs="Arial"/>
                <w:vertAlign w:val="superscript"/>
              </w:rPr>
              <w:t>2</w:t>
            </w:r>
            <w:r w:rsidRPr="00AC573D">
              <w:rPr>
                <w:rFonts w:ascii="Arial" w:hAnsi="Arial" w:cs="Arial"/>
              </w:rPr>
              <w:t xml:space="preserve"> проема)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345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от 5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проемов в перегородках фибролитовых однослойных</w:t>
            </w:r>
          </w:p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573D">
              <w:rPr>
                <w:rFonts w:ascii="Arial" w:hAnsi="Arial" w:cs="Arial"/>
              </w:rPr>
              <w:t>(единица измерения - 100 м</w:t>
            </w:r>
            <w:r w:rsidRPr="00AC573D">
              <w:rPr>
                <w:rFonts w:ascii="Arial" w:hAnsi="Arial" w:cs="Arial"/>
                <w:vertAlign w:val="superscript"/>
              </w:rPr>
              <w:t>2</w:t>
            </w:r>
            <w:r w:rsidRPr="00AC573D">
              <w:rPr>
                <w:rFonts w:ascii="Arial" w:hAnsi="Arial" w:cs="Arial"/>
              </w:rPr>
              <w:t xml:space="preserve"> проема)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фибролитовые на портландцементе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проемов в перегородках фибролитовых двухслойных</w:t>
            </w:r>
          </w:p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573D">
              <w:rPr>
                <w:rFonts w:ascii="Arial" w:hAnsi="Arial" w:cs="Arial"/>
              </w:rPr>
              <w:t>(единица измерения - 100 м</w:t>
            </w:r>
            <w:r w:rsidRPr="00AC573D">
              <w:rPr>
                <w:rFonts w:ascii="Arial" w:hAnsi="Arial" w:cs="Arial"/>
                <w:vertAlign w:val="superscript"/>
              </w:rPr>
              <w:t>2</w:t>
            </w:r>
            <w:r w:rsidRPr="00AC573D">
              <w:rPr>
                <w:rFonts w:ascii="Arial" w:hAnsi="Arial" w:cs="Arial"/>
              </w:rPr>
              <w:t xml:space="preserve"> проема)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401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фибролитовые на портландцементе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проемов в перегородках гипсолитовых однослойных</w:t>
            </w:r>
          </w:p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573D">
              <w:rPr>
                <w:rFonts w:ascii="Arial" w:hAnsi="Arial" w:cs="Arial"/>
              </w:rPr>
              <w:t>(единица измерения - 100 м</w:t>
            </w:r>
            <w:r w:rsidRPr="00AC573D">
              <w:rPr>
                <w:rFonts w:ascii="Arial" w:hAnsi="Arial" w:cs="Arial"/>
                <w:vertAlign w:val="superscript"/>
              </w:rPr>
              <w:t>2</w:t>
            </w:r>
            <w:r w:rsidRPr="00AC573D">
              <w:rPr>
                <w:rFonts w:ascii="Arial" w:hAnsi="Arial" w:cs="Arial"/>
              </w:rPr>
              <w:t xml:space="preserve"> проема)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1/10-230-55-15/20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гипсовая пазогребневая (ПЛГ) для перегородок, толщиной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проемов в перегородках гипсолитовых двухслойных</w:t>
            </w:r>
          </w:p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573D">
              <w:rPr>
                <w:rFonts w:ascii="Arial" w:hAnsi="Arial" w:cs="Arial"/>
              </w:rPr>
              <w:t>(единица измерения - 100 м</w:t>
            </w:r>
            <w:r w:rsidRPr="00AC573D">
              <w:rPr>
                <w:rFonts w:ascii="Arial" w:hAnsi="Arial" w:cs="Arial"/>
                <w:vertAlign w:val="superscript"/>
              </w:rPr>
              <w:t>2</w:t>
            </w:r>
            <w:r w:rsidRPr="00AC573D">
              <w:rPr>
                <w:rFonts w:ascii="Arial" w:hAnsi="Arial" w:cs="Arial"/>
              </w:rPr>
              <w:t xml:space="preserve"> проема)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610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1/10-230-55-15/20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гипсовая пазогребневая (ПЛГ) для перегородок, толщиной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AC573D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C573D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57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C573D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</w:tbl>
    <w:p w:rsidR="007C2B95" w:rsidRPr="00AC573D" w:rsidRDefault="007C2B95" w:rsidP="007C2B95">
      <w:pPr>
        <w:pStyle w:val="a5"/>
        <w:rPr>
          <w:rFonts w:ascii="Arial" w:hAnsi="Arial" w:cs="Arial"/>
          <w:b/>
          <w:sz w:val="2"/>
        </w:rPr>
      </w:pPr>
    </w:p>
    <w:p w:rsidR="007C2B95" w:rsidRPr="001D2502" w:rsidRDefault="007C2B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FC031E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55-6. Заделка щелей в верхней части перегородок</w:t>
            </w: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FC031E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щелей;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заполнение щелей монтажной пеной, заделка раствором.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C2B95" w:rsidRDefault="007C2B95" w:rsidP="007C2B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C2B95" w:rsidRPr="00FC031E" w:rsidTr="00FA169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щелей в верхней части перегородок</w:t>
            </w:r>
          </w:p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031E">
              <w:rPr>
                <w:rFonts w:ascii="Arial" w:hAnsi="Arial" w:cs="Arial"/>
              </w:rPr>
              <w:t>(единица измерения - 100 м щелей)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031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FC031E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FC031E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031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FC031E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7C2B95" w:rsidRPr="00FC031E" w:rsidRDefault="007C2B95" w:rsidP="007C2B95">
      <w:pPr>
        <w:pStyle w:val="a5"/>
        <w:rPr>
          <w:rFonts w:ascii="Arial" w:hAnsi="Arial" w:cs="Arial"/>
          <w:b/>
          <w:sz w:val="2"/>
        </w:rPr>
      </w:pPr>
    </w:p>
    <w:p w:rsidR="007C2B95" w:rsidRPr="001D2502" w:rsidRDefault="007C2B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CE0806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55-7. Перестановка филенчатых перегородок</w:t>
            </w: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CE0806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перегородок;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старых филенчатых полотен перегородок;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пригонка новых готовых галтелей.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C2B95" w:rsidRDefault="007C2B95" w:rsidP="007C2B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C2B95" w:rsidRPr="00CE0806" w:rsidTr="00FA169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C2B95" w:rsidRPr="00CE080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Перестановка филенчатых перегородок</w:t>
            </w:r>
          </w:p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0806">
              <w:rPr>
                <w:rFonts w:ascii="Arial" w:hAnsi="Arial" w:cs="Arial"/>
              </w:rPr>
              <w:t>(единица измерения - 100 м</w:t>
            </w:r>
            <w:r w:rsidRPr="00CE0806">
              <w:rPr>
                <w:rFonts w:ascii="Arial" w:hAnsi="Arial" w:cs="Arial"/>
                <w:vertAlign w:val="superscript"/>
              </w:rPr>
              <w:t>2</w:t>
            </w:r>
            <w:r w:rsidRPr="00CE0806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88,6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2/50-30-15/100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Галтели деревянные хвойных пород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C2B95" w:rsidRPr="00CE080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CE080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CE080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7C2B95" w:rsidRPr="00CE0806" w:rsidRDefault="007C2B95" w:rsidP="007C2B95">
      <w:pPr>
        <w:pStyle w:val="a5"/>
        <w:rPr>
          <w:rFonts w:ascii="Arial" w:hAnsi="Arial" w:cs="Arial"/>
          <w:b/>
          <w:sz w:val="2"/>
        </w:rPr>
      </w:pPr>
    </w:p>
    <w:p w:rsidR="007C2B95" w:rsidRPr="001D2502" w:rsidRDefault="007C2B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641BDB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55-8. Ремонт перегородок из плетеной металлической сетки</w:t>
            </w: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641BDB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нащельников с удалением негодного участка сетки (норма 1);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срезка металлических накладок с удалением негодных участков сетки (норма 2);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сетки со сплетением ее со старой сеткой (нормы 1-2);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прибивка новых нащельников (норма 1);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приварка накладок (норма 2).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C2B95" w:rsidRDefault="007C2B95" w:rsidP="007C2B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C2B95" w:rsidRPr="00641BDB" w:rsidTr="00FA169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перегородок из плетеной металлической сетки по деревянному каркасу</w:t>
            </w:r>
          </w:p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1BDB">
              <w:rPr>
                <w:rFonts w:ascii="Arial" w:hAnsi="Arial" w:cs="Arial"/>
              </w:rPr>
              <w:t>(единица измерения - м</w:t>
            </w:r>
            <w:r w:rsidRPr="00641BDB">
              <w:rPr>
                <w:rFonts w:ascii="Arial" w:hAnsi="Arial" w:cs="Arial"/>
                <w:vertAlign w:val="superscript"/>
              </w:rPr>
              <w:t>2</w:t>
            </w:r>
            <w:r w:rsidRPr="00641BDB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1B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квадратными ячейками N 12,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1BD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перегородок из плетеной металлической сетки по каркасу металлическому</w:t>
            </w:r>
          </w:p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1BDB">
              <w:rPr>
                <w:rFonts w:ascii="Arial" w:hAnsi="Arial" w:cs="Arial"/>
              </w:rPr>
              <w:t>(единица измерения - м</w:t>
            </w:r>
            <w:r w:rsidRPr="00641BDB">
              <w:rPr>
                <w:rFonts w:ascii="Arial" w:hAnsi="Arial" w:cs="Arial"/>
                <w:vertAlign w:val="superscript"/>
              </w:rPr>
              <w:t>2</w:t>
            </w:r>
            <w:r w:rsidRPr="00641BDB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квадратными ячейками N 12,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1BD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641BD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П1/10-260-30-31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41BD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качества, размерами в диапазоне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41BD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</w:t>
            </w:r>
          </w:p>
        </w:tc>
      </w:tr>
    </w:tbl>
    <w:p w:rsidR="007C2B95" w:rsidRPr="00641BDB" w:rsidRDefault="007C2B95" w:rsidP="007C2B95">
      <w:pPr>
        <w:pStyle w:val="a5"/>
        <w:rPr>
          <w:rFonts w:ascii="Arial" w:hAnsi="Arial" w:cs="Arial"/>
          <w:b/>
          <w:sz w:val="2"/>
        </w:rPr>
      </w:pPr>
    </w:p>
    <w:p w:rsidR="007C2B95" w:rsidRPr="001D2502" w:rsidRDefault="007C2B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936678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55-9. Смена или переборка перегородок из досок</w:t>
            </w: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936678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перегородок с отбивкой штукатурки (нормы 1-6);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поврежденных участков перегородок с восстановлением разобранных участков перегородок (норма 7);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отбивка старой штукатурки с перерубкой драни, смена нижней части перегородок с подвешиванием верхней ее части (в случае необходимости)(нормы 8, 9);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заготовка и пригонка перегородок по месту (нормы 1-6);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и крепление обвязки или каркаса (нормы 1-6);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досок в пазы обвязок со сверлением отверстий в кромках досок, с изготовлением и установкой нагелей (шкантов) (нормы 1-3);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обшивка каркаса досками с двух сторон (нормы 4-6).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C2B95" w:rsidRDefault="007C2B95" w:rsidP="007C2B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C2B95" w:rsidRPr="00936678" w:rsidTr="00FA169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или переборка оштукатуренных перегородок из досок, забранных в обвязки с добавлением новых досок до 10%</w:t>
            </w:r>
          </w:p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6678">
              <w:rPr>
                <w:rFonts w:ascii="Arial" w:hAnsi="Arial" w:cs="Arial"/>
              </w:rPr>
              <w:t>(единица измерения - 100 м</w:t>
            </w:r>
            <w:r w:rsidRPr="00936678">
              <w:rPr>
                <w:rFonts w:ascii="Arial" w:hAnsi="Arial" w:cs="Arial"/>
                <w:vertAlign w:val="superscript"/>
              </w:rPr>
              <w:t>2</w:t>
            </w:r>
            <w:r w:rsidRPr="00936678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219,64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или переборка оштукатуренных перегородок из досок, забранных в обвязки с добавлением новых досок до 25%</w:t>
            </w:r>
          </w:p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6678">
              <w:rPr>
                <w:rFonts w:ascii="Arial" w:hAnsi="Arial" w:cs="Arial"/>
              </w:rPr>
              <w:t>(единица измерения - 100 м</w:t>
            </w:r>
            <w:r w:rsidRPr="00936678">
              <w:rPr>
                <w:rFonts w:ascii="Arial" w:hAnsi="Arial" w:cs="Arial"/>
                <w:vertAlign w:val="superscript"/>
              </w:rPr>
              <w:t>2</w:t>
            </w:r>
            <w:r w:rsidRPr="00936678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222,92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или переборка оштукатуренных перегородок из досок, забранных в обвязки, с добавлением новых досок до 50%</w:t>
            </w:r>
          </w:p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6678">
              <w:rPr>
                <w:rFonts w:ascii="Arial" w:hAnsi="Arial" w:cs="Arial"/>
              </w:rPr>
              <w:t>(единица измерения - 100 м</w:t>
            </w:r>
            <w:r w:rsidRPr="00936678">
              <w:rPr>
                <w:rFonts w:ascii="Arial" w:hAnsi="Arial" w:cs="Arial"/>
                <w:vertAlign w:val="superscript"/>
              </w:rPr>
              <w:t>2</w:t>
            </w:r>
            <w:r w:rsidRPr="00936678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228,41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или переборка оштукатуренных каркасно-обшивных перегородок без засыпки с добавлением новых досок до 10%</w:t>
            </w:r>
          </w:p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6678">
              <w:rPr>
                <w:rFonts w:ascii="Arial" w:hAnsi="Arial" w:cs="Arial"/>
              </w:rPr>
              <w:t>(единица измерения - 100 м</w:t>
            </w:r>
            <w:r w:rsidRPr="00936678">
              <w:rPr>
                <w:rFonts w:ascii="Arial" w:hAnsi="Arial" w:cs="Arial"/>
                <w:vertAlign w:val="superscript"/>
              </w:rPr>
              <w:t>2</w:t>
            </w:r>
            <w:r w:rsidRPr="00936678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287,26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0,657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или переборка оштукатуренных каркасно-обшивных перегородок без засыпки с добавлением новых досок до 25%</w:t>
            </w:r>
          </w:p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6678">
              <w:rPr>
                <w:rFonts w:ascii="Arial" w:hAnsi="Arial" w:cs="Arial"/>
              </w:rPr>
              <w:t>(единица измерения - 100 м</w:t>
            </w:r>
            <w:r w:rsidRPr="00936678">
              <w:rPr>
                <w:rFonts w:ascii="Arial" w:hAnsi="Arial" w:cs="Arial"/>
                <w:vertAlign w:val="superscript"/>
              </w:rPr>
              <w:t>2</w:t>
            </w:r>
            <w:r w:rsidRPr="00936678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291,26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0,203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или переборка оштукатуренных каркасно-обшивных перегородок без засыпки с добавлением новых досок до 50%</w:t>
            </w:r>
          </w:p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6678">
              <w:rPr>
                <w:rFonts w:ascii="Arial" w:hAnsi="Arial" w:cs="Arial"/>
              </w:rPr>
              <w:t>(единица измерения - 100 м</w:t>
            </w:r>
            <w:r w:rsidRPr="00936678">
              <w:rPr>
                <w:rFonts w:ascii="Arial" w:hAnsi="Arial" w:cs="Arial"/>
                <w:vertAlign w:val="superscript"/>
              </w:rPr>
              <w:t>2</w:t>
            </w:r>
            <w:r w:rsidRPr="00936678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295,54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0,406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отдельных участков чистых перегородок</w:t>
            </w:r>
          </w:p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6678">
              <w:rPr>
                <w:rFonts w:ascii="Arial" w:hAnsi="Arial" w:cs="Arial"/>
              </w:rPr>
              <w:t>(единица измерения - 100 м</w:t>
            </w:r>
            <w:r w:rsidRPr="00936678">
              <w:rPr>
                <w:rFonts w:ascii="Arial" w:hAnsi="Arial" w:cs="Arial"/>
                <w:vertAlign w:val="superscript"/>
              </w:rPr>
              <w:t>2</w:t>
            </w:r>
            <w:r w:rsidRPr="00936678">
              <w:rPr>
                <w:rFonts w:ascii="Arial" w:hAnsi="Arial" w:cs="Arial"/>
              </w:rPr>
              <w:t>)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250,02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нижней части перегородок из досок, забранных в обвязки отдельными местами</w:t>
            </w:r>
          </w:p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6678">
              <w:rPr>
                <w:rFonts w:ascii="Arial" w:hAnsi="Arial" w:cs="Arial"/>
              </w:rPr>
              <w:t>(единица измерения - 100 м перегородки)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244,92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нижней части каркасно-обшивных перегородок отдельными местами без засыпки</w:t>
            </w:r>
          </w:p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6678">
              <w:rPr>
                <w:rFonts w:ascii="Arial" w:hAnsi="Arial" w:cs="Arial"/>
              </w:rPr>
              <w:t>(единица измерения - 100 м перегородки)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262,78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6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C2B95" w:rsidRPr="00936678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936678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936678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</w:t>
            </w:r>
          </w:p>
        </w:tc>
      </w:tr>
    </w:tbl>
    <w:p w:rsidR="007C2B95" w:rsidRPr="00936678" w:rsidRDefault="007C2B95" w:rsidP="007C2B95">
      <w:pPr>
        <w:pStyle w:val="a5"/>
        <w:rPr>
          <w:rFonts w:ascii="Arial" w:hAnsi="Arial" w:cs="Arial"/>
          <w:b/>
          <w:sz w:val="2"/>
        </w:rPr>
      </w:pPr>
    </w:p>
    <w:p w:rsidR="007C2B95" w:rsidRPr="001D2502" w:rsidRDefault="007C2B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303F20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55-10. Смена отдельных участков перегородок из стеклоблоков</w:t>
            </w: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303F20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остатков битых стеклоблоков с расчисткой стыков от раствора;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новых стеклоблоков на растворе.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C2B95" w:rsidRDefault="007C2B95" w:rsidP="007C2B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C2B95" w:rsidRPr="00303F20" w:rsidTr="00FA169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C2B95" w:rsidRPr="00303F2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участков перегородок из стеклоблоков</w:t>
            </w:r>
          </w:p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3F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1/10-220-2/30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стеклянные пустотелые бесцветные размером 190 х 190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0,00103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C2B95" w:rsidRPr="00303F20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303F20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303F20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7C2B95" w:rsidRPr="00303F20" w:rsidRDefault="007C2B95" w:rsidP="007C2B95">
      <w:pPr>
        <w:pStyle w:val="a5"/>
        <w:rPr>
          <w:rFonts w:ascii="Arial" w:hAnsi="Arial" w:cs="Arial"/>
          <w:b/>
          <w:sz w:val="2"/>
        </w:rPr>
      </w:pPr>
    </w:p>
    <w:p w:rsidR="007C2B95" w:rsidRPr="001D2502" w:rsidRDefault="007C2B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287DFF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55-11. Устройство дощатых перегородок</w:t>
            </w: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287DFF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пола, отбивка штукатурки потолка в местах устройства перегородок (нормы 7-12);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диафрагмы (нормы 1, 3, 5, 7, 9, 11);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и установка обвязок;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досок с заделкой зазоров монтажной пеной;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обделка проемов.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C2B95" w:rsidRDefault="007C2B95" w:rsidP="007C2B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C2B95" w:rsidRPr="00287DFF" w:rsidTr="00FA169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чистых перегородок, при замене перекрытий, однослойных, забранных в обвязки из досок с установкой диафрагмы</w:t>
            </w:r>
          </w:p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7DFF">
              <w:rPr>
                <w:rFonts w:ascii="Arial" w:hAnsi="Arial" w:cs="Arial"/>
              </w:rPr>
              <w:t>(единица измерения - 100 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  <w:r w:rsidRPr="00287DFF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119,04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чистых перегородок, при замене перекрытий, однослойных, забранных в обвязки без установки диафрагмы</w:t>
            </w:r>
          </w:p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7DFF">
              <w:rPr>
                <w:rFonts w:ascii="Arial" w:hAnsi="Arial" w:cs="Arial"/>
              </w:rPr>
              <w:t>(единица измерения - 100 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  <w:r w:rsidRPr="00287DFF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110,95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перегородок, при замене перекрытий, однослойных, забранных стоймя в обвязки из досок с установкой диафрагмы под отделку</w:t>
            </w:r>
          </w:p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7DFF">
              <w:rPr>
                <w:rFonts w:ascii="Arial" w:hAnsi="Arial" w:cs="Arial"/>
              </w:rPr>
              <w:t>(единица измерения - 100 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  <w:r w:rsidRPr="00287DFF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3,79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перегородок, при замене перекрытий, однослойных, забранных стоймя в обвязке из досок без установки диафрагмы под отделку</w:t>
            </w:r>
          </w:p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7DFF">
              <w:rPr>
                <w:rFonts w:ascii="Arial" w:hAnsi="Arial" w:cs="Arial"/>
              </w:rPr>
              <w:t>(единица измерения - 100 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  <w:r w:rsidRPr="00287DFF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95,14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6,41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перегородок, при замене перекрытий, двухслойных под отделку с установкой диафрагмы</w:t>
            </w:r>
          </w:p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7DFF">
              <w:rPr>
                <w:rFonts w:ascii="Arial" w:hAnsi="Arial" w:cs="Arial"/>
              </w:rPr>
              <w:t>(единица измерения - 100 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  <w:r w:rsidRPr="00287DFF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139,34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108,34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перегородок, при замене перекрытий, двухслойных под отделку без установки диафрагмы</w:t>
            </w:r>
          </w:p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7DFF">
              <w:rPr>
                <w:rFonts w:ascii="Arial" w:hAnsi="Arial" w:cs="Arial"/>
              </w:rPr>
              <w:t>(единица измерения - 100 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  <w:r w:rsidRPr="00287DFF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6,41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108,34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чистых перегородок, при сохранении перекрытий, однослойных, забранных стоймя в обвязки с установкой диафрагмы</w:t>
            </w:r>
          </w:p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7DFF">
              <w:rPr>
                <w:rFonts w:ascii="Arial" w:hAnsi="Arial" w:cs="Arial"/>
              </w:rPr>
              <w:t>(единица измерения - 100 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  <w:r w:rsidRPr="00287DFF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130,48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чистых перегородок, при сохранении перекрытий, однослойных, забранных стоймя в обвязки без установки диафрагмы</w:t>
            </w:r>
          </w:p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7DFF">
              <w:rPr>
                <w:rFonts w:ascii="Arial" w:hAnsi="Arial" w:cs="Arial"/>
              </w:rPr>
              <w:t>(единица измерения - 100 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  <w:r w:rsidRPr="00287DFF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122,39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перегородок, при сохранении перекрытий, однослойных, забранных стоймя в обвязки под отделку с установкой диафрагмы</w:t>
            </w:r>
          </w:p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7DFF">
              <w:rPr>
                <w:rFonts w:ascii="Arial" w:hAnsi="Arial" w:cs="Arial"/>
              </w:rPr>
              <w:t>(единица измерения - 100 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  <w:r w:rsidRPr="00287DFF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114,68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3,79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перегородок, при сохранении перекрытий, однослойных, забранных стоймя в обвязки под отделку без установки диафрагмы</w:t>
            </w:r>
          </w:p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7DFF">
              <w:rPr>
                <w:rFonts w:ascii="Arial" w:hAnsi="Arial" w:cs="Arial"/>
              </w:rPr>
              <w:t>(единица измерения - 100 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  <w:r w:rsidRPr="00287DFF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106,58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6,41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перегородок, при сохранении перекрытий, двухслойных под отделку с установкой диафрагмы</w:t>
            </w:r>
          </w:p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7DFF">
              <w:rPr>
                <w:rFonts w:ascii="Arial" w:hAnsi="Arial" w:cs="Arial"/>
              </w:rPr>
              <w:t>(единица измерения - 100 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  <w:r w:rsidRPr="00287DFF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150,78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108,34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перегородок, при сохранении перекрытий, двухслойных под отделку без установки диафрагмы</w:t>
            </w:r>
          </w:p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7DFF">
              <w:rPr>
                <w:rFonts w:ascii="Arial" w:hAnsi="Arial" w:cs="Arial"/>
              </w:rPr>
              <w:t>(единица измерения - 100 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  <w:r w:rsidRPr="00287DFF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142,68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6,41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7DF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108,34</w:t>
            </w:r>
          </w:p>
        </w:tc>
      </w:tr>
      <w:tr w:rsidR="007C2B95" w:rsidRPr="00287DFF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7DFF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7DFF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7C2B95" w:rsidRPr="00287DFF" w:rsidRDefault="007C2B95" w:rsidP="007C2B95">
      <w:pPr>
        <w:pStyle w:val="a5"/>
        <w:rPr>
          <w:rFonts w:ascii="Arial" w:hAnsi="Arial" w:cs="Arial"/>
          <w:b/>
          <w:sz w:val="2"/>
        </w:rPr>
      </w:pPr>
    </w:p>
    <w:p w:rsidR="007C2B95" w:rsidRPr="001D2502" w:rsidRDefault="007C2B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1A7CB6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55-12. Устройство каркасно-обшивных перегородок</w:t>
            </w: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1A7CB6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пола, отбивка штукатурки потолка в местах устройства перегородок (нормы 7-12);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диафрагмы (нормы 1, 3, 5, 7, 9, 11);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и установка обвязок и каркаса;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обшивка каркаса с заполнением зазоров монтажной пеной;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обделка проемов.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C2B95" w:rsidRDefault="007C2B95" w:rsidP="007C2B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C2B95" w:rsidRPr="001A7CB6" w:rsidTr="00FA169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каркасно-обшивных перегородок, при замене перекрытий, обшитых досками с установкой диафрагмы</w:t>
            </w:r>
          </w:p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7CB6">
              <w:rPr>
                <w:rFonts w:ascii="Arial" w:hAnsi="Arial" w:cs="Arial"/>
              </w:rPr>
              <w:t>(единица измерения - 100 м</w:t>
            </w:r>
            <w:r w:rsidRPr="001A7CB6">
              <w:rPr>
                <w:rFonts w:ascii="Arial" w:hAnsi="Arial" w:cs="Arial"/>
                <w:vertAlign w:val="superscript"/>
              </w:rPr>
              <w:t>2</w:t>
            </w:r>
            <w:r w:rsidRPr="001A7CB6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95,01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0,248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6,57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каркасно-обшивных перегородок, при замене перекрытий, обшитых досками без установки диафрагмы</w:t>
            </w:r>
          </w:p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7CB6">
              <w:rPr>
                <w:rFonts w:ascii="Arial" w:hAnsi="Arial" w:cs="Arial"/>
              </w:rPr>
              <w:t>(единица измерения - 100 м</w:t>
            </w:r>
            <w:r w:rsidRPr="001A7CB6">
              <w:rPr>
                <w:rFonts w:ascii="Arial" w:hAnsi="Arial" w:cs="Arial"/>
                <w:vertAlign w:val="superscript"/>
              </w:rPr>
              <w:t>2</w:t>
            </w:r>
            <w:r w:rsidRPr="001A7CB6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86,92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6,57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Е55-12-3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каркасно-обшивных перегородок, при замене перекрытий, обшитых фанерой под окраску с установкой диафрагмы</w:t>
            </w:r>
          </w:p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7CB6">
              <w:rPr>
                <w:rFonts w:ascii="Arial" w:hAnsi="Arial" w:cs="Arial"/>
              </w:rPr>
              <w:t>(единица измерения - 100 м</w:t>
            </w:r>
            <w:r w:rsidRPr="001A7CB6">
              <w:rPr>
                <w:rFonts w:ascii="Arial" w:hAnsi="Arial" w:cs="Arial"/>
                <w:vertAlign w:val="superscript"/>
              </w:rPr>
              <w:t>2</w:t>
            </w:r>
            <w:r w:rsidRPr="001A7CB6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146,18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5-6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0,248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0,704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каркасно-обшивных перегородок, при замене перекрытий, обшитых фанерой под окраску без установки диафрагмы</w:t>
            </w:r>
          </w:p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7CB6">
              <w:rPr>
                <w:rFonts w:ascii="Arial" w:hAnsi="Arial" w:cs="Arial"/>
              </w:rPr>
              <w:t>(единица измерения - 100 м</w:t>
            </w:r>
            <w:r w:rsidRPr="001A7CB6">
              <w:rPr>
                <w:rFonts w:ascii="Arial" w:hAnsi="Arial" w:cs="Arial"/>
                <w:vertAlign w:val="superscript"/>
              </w:rPr>
              <w:t>2</w:t>
            </w:r>
            <w:r w:rsidRPr="001A7CB6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138,09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5-6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0,704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каркасно-обшивных перегородок, при замене перекрытий, обшитых фанерой под оклейку обоями с установкой диафрагмы</w:t>
            </w:r>
          </w:p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7CB6">
              <w:rPr>
                <w:rFonts w:ascii="Arial" w:hAnsi="Arial" w:cs="Arial"/>
              </w:rPr>
              <w:t>(единица измерения - 100 м</w:t>
            </w:r>
            <w:r w:rsidRPr="001A7CB6">
              <w:rPr>
                <w:rFonts w:ascii="Arial" w:hAnsi="Arial" w:cs="Arial"/>
                <w:vertAlign w:val="superscript"/>
              </w:rPr>
              <w:t>2</w:t>
            </w:r>
            <w:r w:rsidRPr="001A7CB6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126,23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5-6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0,248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0,704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каркасно-обшивных перегородок, при замене перекрытий, обшитых фанерой под оклейку обоями без установки диафрагмы</w:t>
            </w:r>
          </w:p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7CB6">
              <w:rPr>
                <w:rFonts w:ascii="Arial" w:hAnsi="Arial" w:cs="Arial"/>
              </w:rPr>
              <w:t>(единица измерения - 100 м</w:t>
            </w:r>
            <w:r w:rsidRPr="001A7CB6">
              <w:rPr>
                <w:rFonts w:ascii="Arial" w:hAnsi="Arial" w:cs="Arial"/>
                <w:vertAlign w:val="superscript"/>
              </w:rPr>
              <w:t>2</w:t>
            </w:r>
            <w:r w:rsidRPr="001A7CB6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118,14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5-6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0,704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каркасно-обшивных перегородок, при сохранении перекрытий, обшитых досками с установкой диафрагмы</w:t>
            </w:r>
          </w:p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7CB6">
              <w:rPr>
                <w:rFonts w:ascii="Arial" w:hAnsi="Arial" w:cs="Arial"/>
              </w:rPr>
              <w:t>(единица измерения - 100 м</w:t>
            </w:r>
            <w:r w:rsidRPr="001A7CB6">
              <w:rPr>
                <w:rFonts w:ascii="Arial" w:hAnsi="Arial" w:cs="Arial"/>
                <w:vertAlign w:val="superscript"/>
              </w:rPr>
              <w:t>2</w:t>
            </w:r>
            <w:r w:rsidRPr="001A7CB6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106,45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0,248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6,57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каркасно-обшивных перегородок, при сохранении перекрытий, обшитых досками без установки диафрагмы</w:t>
            </w:r>
          </w:p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7CB6">
              <w:rPr>
                <w:rFonts w:ascii="Arial" w:hAnsi="Arial" w:cs="Arial"/>
              </w:rPr>
              <w:t>(единица измерения - 100 м</w:t>
            </w:r>
            <w:r w:rsidRPr="001A7CB6">
              <w:rPr>
                <w:rFonts w:ascii="Arial" w:hAnsi="Arial" w:cs="Arial"/>
                <w:vertAlign w:val="superscript"/>
              </w:rPr>
              <w:t>2</w:t>
            </w:r>
            <w:r w:rsidRPr="001A7CB6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98,36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6,57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каркасно-обшивных перегородок, при сохранении перекрытий, обшитых фанерой под окраску с установкой диафрагмы</w:t>
            </w:r>
          </w:p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7CB6">
              <w:rPr>
                <w:rFonts w:ascii="Arial" w:hAnsi="Arial" w:cs="Arial"/>
              </w:rPr>
              <w:t>(единица измерения - 100 м</w:t>
            </w:r>
            <w:r w:rsidRPr="001A7CB6">
              <w:rPr>
                <w:rFonts w:ascii="Arial" w:hAnsi="Arial" w:cs="Arial"/>
                <w:vertAlign w:val="superscript"/>
              </w:rPr>
              <w:t>2</w:t>
            </w:r>
            <w:r w:rsidRPr="001A7CB6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157,62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5-6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0,248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0,704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каркасно-обшивных перегородок, при сохранении перекрытий, обшитых фанерой под окраску без установки диафрагмы</w:t>
            </w:r>
          </w:p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7CB6">
              <w:rPr>
                <w:rFonts w:ascii="Arial" w:hAnsi="Arial" w:cs="Arial"/>
              </w:rPr>
              <w:t>(единица измерения - 100 м</w:t>
            </w:r>
            <w:r w:rsidRPr="001A7CB6">
              <w:rPr>
                <w:rFonts w:ascii="Arial" w:hAnsi="Arial" w:cs="Arial"/>
                <w:vertAlign w:val="superscript"/>
              </w:rPr>
              <w:t>2</w:t>
            </w:r>
            <w:r w:rsidRPr="001A7CB6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149,53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5-6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0,704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каркасно-обшивных перегородок, при сохранении перекрытий, обшитых фанерой под оклейку обоями с установкой диафрагмы</w:t>
            </w:r>
          </w:p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7CB6">
              <w:rPr>
                <w:rFonts w:ascii="Arial" w:hAnsi="Arial" w:cs="Arial"/>
              </w:rPr>
              <w:t>(единица измерения - 100 м</w:t>
            </w:r>
            <w:r w:rsidRPr="001A7CB6">
              <w:rPr>
                <w:rFonts w:ascii="Arial" w:hAnsi="Arial" w:cs="Arial"/>
                <w:vertAlign w:val="superscript"/>
              </w:rPr>
              <w:t>2</w:t>
            </w:r>
            <w:r w:rsidRPr="001A7CB6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134,94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5-6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0,248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0,704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каркасно-обшивных перегородок, при сохранении перекрытий, обшитых фанерой под оклейку обоями без установки диафрагмы</w:t>
            </w:r>
          </w:p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A7CB6">
              <w:rPr>
                <w:rFonts w:ascii="Arial" w:hAnsi="Arial" w:cs="Arial"/>
              </w:rPr>
              <w:t>(единица измерения - 100 м</w:t>
            </w:r>
            <w:r w:rsidRPr="001A7CB6">
              <w:rPr>
                <w:rFonts w:ascii="Arial" w:hAnsi="Arial" w:cs="Arial"/>
                <w:vertAlign w:val="superscript"/>
              </w:rPr>
              <w:t>2</w:t>
            </w:r>
            <w:r w:rsidRPr="001A7CB6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129,58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5-6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7C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0,704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1A7CB6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1A7CB6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1A7CB6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7C2B95" w:rsidRPr="001A7CB6" w:rsidRDefault="007C2B95" w:rsidP="007C2B95">
      <w:pPr>
        <w:pStyle w:val="a5"/>
        <w:rPr>
          <w:rFonts w:ascii="Arial" w:hAnsi="Arial" w:cs="Arial"/>
          <w:b/>
          <w:sz w:val="2"/>
        </w:rPr>
      </w:pPr>
    </w:p>
    <w:p w:rsidR="007C2B95" w:rsidRPr="001D2502" w:rsidRDefault="007C2B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DA7D3A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55-13. Устройство щитовых перегородок</w:t>
            </w: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DA7D3A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пола, отбивка штукатурки потолка в местах устройства перегородок (нормы 5-8);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диафрагмы (нормы 1, 3, 5, 7);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и установка обвязок;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щитов с заполнением зазоров монтажной пеной;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обделка проемов.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C2B95" w:rsidRDefault="007C2B95" w:rsidP="007C2B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C2B95" w:rsidRPr="00DA7D3A" w:rsidTr="00FA169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щитовых перегородок, при замене перекрытий, двухслойных с установкой диафрагмы</w:t>
            </w:r>
          </w:p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D3A">
              <w:rPr>
                <w:rFonts w:ascii="Arial" w:hAnsi="Arial" w:cs="Arial"/>
              </w:rPr>
              <w:t>(единица измерения - 100 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  <w:r w:rsidRPr="00DA7D3A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0,248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щитовых перегородок, при замене перекрытий, двухслойных без установки диафрагмы</w:t>
            </w:r>
          </w:p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D3A">
              <w:rPr>
                <w:rFonts w:ascii="Arial" w:hAnsi="Arial" w:cs="Arial"/>
              </w:rPr>
              <w:t>(единица измерения - 100 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  <w:r w:rsidRPr="00DA7D3A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59,5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щитовых перегородок, при замене перекрытий, трехслойных с установкой диафрагмы</w:t>
            </w:r>
          </w:p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D3A">
              <w:rPr>
                <w:rFonts w:ascii="Arial" w:hAnsi="Arial" w:cs="Arial"/>
              </w:rPr>
              <w:t>(единица измерения - 100 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  <w:r w:rsidRPr="00DA7D3A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92,2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0,248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щитовых перегородок, при замене перекрытий, трехслойных без установки диафрагмы</w:t>
            </w:r>
          </w:p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D3A">
              <w:rPr>
                <w:rFonts w:ascii="Arial" w:hAnsi="Arial" w:cs="Arial"/>
              </w:rPr>
              <w:t>(единица измерения - 100 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  <w:r w:rsidRPr="00DA7D3A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81,9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щитовых перегородок, при сохранении перекрытий, двухслойных с установкой диафрагмы</w:t>
            </w:r>
          </w:p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D3A">
              <w:rPr>
                <w:rFonts w:ascii="Arial" w:hAnsi="Arial" w:cs="Arial"/>
              </w:rPr>
              <w:t>(единица измерения - 100 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  <w:r w:rsidRPr="00DA7D3A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0,248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щитовых перегородок, при сохранении перекрытий, двухслойных без установки диафрагмы</w:t>
            </w:r>
          </w:p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D3A">
              <w:rPr>
                <w:rFonts w:ascii="Arial" w:hAnsi="Arial" w:cs="Arial"/>
              </w:rPr>
              <w:t>(единица измерения - 100 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  <w:r w:rsidRPr="00DA7D3A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73,9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щитовых перегородок, при сохранении перекрытий, трехслойных с установкой диафрагмы</w:t>
            </w:r>
          </w:p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D3A">
              <w:rPr>
                <w:rFonts w:ascii="Arial" w:hAnsi="Arial" w:cs="Arial"/>
              </w:rPr>
              <w:t>(единица измерения - 100 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  <w:r w:rsidRPr="00DA7D3A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96,6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0,248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щитовых перегородок, при сохранении перекрытий, трехслойных без установки диафрагмы</w:t>
            </w:r>
          </w:p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D3A">
              <w:rPr>
                <w:rFonts w:ascii="Arial" w:hAnsi="Arial" w:cs="Arial"/>
              </w:rPr>
              <w:t>(единица измерения - 100 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  <w:r w:rsidRPr="00DA7D3A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88,5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96,4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7D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7C2B95" w:rsidRPr="00DA7D3A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DA7D3A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DA7D3A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7C2B95" w:rsidRPr="00DA7D3A" w:rsidRDefault="007C2B95" w:rsidP="007C2B95">
      <w:pPr>
        <w:pStyle w:val="a5"/>
        <w:rPr>
          <w:rFonts w:ascii="Arial" w:hAnsi="Arial" w:cs="Arial"/>
          <w:b/>
          <w:sz w:val="2"/>
        </w:rPr>
      </w:pPr>
    </w:p>
    <w:p w:rsidR="007C2B95" w:rsidRPr="001D2502" w:rsidRDefault="007C2B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635F7B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55-14. Устройство перегородок гипсовых</w:t>
            </w: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635F7B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осей перегородок;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 (нормы 1-4) выравнивание готового основания раствором;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плит с креплением к стенам и заполнением зазоров монтажной пеной;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блоков с армированием кладки;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расшивка швов.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C2B95" w:rsidRDefault="007C2B95" w:rsidP="007C2B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C2B95" w:rsidRPr="00635F7B" w:rsidTr="00FA169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перегородок гипсовых однослойных глухих</w:t>
            </w:r>
          </w:p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5F7B">
              <w:rPr>
                <w:rFonts w:ascii="Arial" w:hAnsi="Arial" w:cs="Arial"/>
              </w:rPr>
              <w:t>(единица измерения - 100 м</w:t>
            </w:r>
            <w:r w:rsidRPr="00635F7B">
              <w:rPr>
                <w:rFonts w:ascii="Arial" w:hAnsi="Arial" w:cs="Arial"/>
                <w:vertAlign w:val="superscript"/>
              </w:rPr>
              <w:t>2</w:t>
            </w:r>
            <w:r w:rsidRPr="00635F7B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103,13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1/10-230-55-15/20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гипсовая пазогребневая (ПЛГ) для перегородок, толщиной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0,0126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перегородок гипсовых однослойных с проемом</w:t>
            </w:r>
          </w:p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5F7B">
              <w:rPr>
                <w:rFonts w:ascii="Arial" w:hAnsi="Arial" w:cs="Arial"/>
              </w:rPr>
              <w:t>(единица измерения - 100 м</w:t>
            </w:r>
            <w:r w:rsidRPr="00635F7B">
              <w:rPr>
                <w:rFonts w:ascii="Arial" w:hAnsi="Arial" w:cs="Arial"/>
                <w:vertAlign w:val="superscript"/>
              </w:rPr>
              <w:t>2</w:t>
            </w:r>
            <w:r w:rsidRPr="00635F7B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115,58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1/10-230-55-15/20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гипсовая пазогребневая (ПЛГ) для перегородок, толщиной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перегородок гипсовых двухслойных глухих</w:t>
            </w:r>
          </w:p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5F7B">
              <w:rPr>
                <w:rFonts w:ascii="Arial" w:hAnsi="Arial" w:cs="Arial"/>
              </w:rPr>
              <w:t>(единица измерения - 100 м</w:t>
            </w:r>
            <w:r w:rsidRPr="00635F7B">
              <w:rPr>
                <w:rFonts w:ascii="Arial" w:hAnsi="Arial" w:cs="Arial"/>
                <w:vertAlign w:val="superscript"/>
              </w:rPr>
              <w:t>2</w:t>
            </w:r>
            <w:r w:rsidRPr="00635F7B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201,6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0,272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1/10-230-55-15/20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гипсовая пазогребневая (ПЛГ) для перегородок, толщиной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Е55-14-4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перегородок гипсовых двухслойных с проемом</w:t>
            </w:r>
          </w:p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5F7B">
              <w:rPr>
                <w:rFonts w:ascii="Arial" w:hAnsi="Arial" w:cs="Arial"/>
              </w:rPr>
              <w:t>(единица измерения - 100 м</w:t>
            </w:r>
            <w:r w:rsidRPr="00635F7B">
              <w:rPr>
                <w:rFonts w:ascii="Arial" w:hAnsi="Arial" w:cs="Arial"/>
                <w:vertAlign w:val="superscript"/>
              </w:rPr>
              <w:t>2</w:t>
            </w:r>
            <w:r w:rsidRPr="00635F7B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224,38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0,272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1/10-230-55-15/20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гипсовая пазогребневая (ПЛГ) для перегородок, толщиной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перегородок из стеклянных блоков</w:t>
            </w:r>
          </w:p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5F7B">
              <w:rPr>
                <w:rFonts w:ascii="Arial" w:hAnsi="Arial" w:cs="Arial"/>
              </w:rPr>
              <w:t>(единица измерения - 100 м</w:t>
            </w:r>
            <w:r w:rsidRPr="00635F7B">
              <w:rPr>
                <w:rFonts w:ascii="Arial" w:hAnsi="Arial" w:cs="Arial"/>
                <w:vertAlign w:val="superscript"/>
              </w:rPr>
              <w:t>2</w:t>
            </w:r>
            <w:r w:rsidRPr="00635F7B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211,79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1/10-220-2/30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стеклянные пустотелые бесцветные размером 190 х 190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0,112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635F7B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635F7B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F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635F7B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</w:tbl>
    <w:p w:rsidR="007C2B95" w:rsidRPr="00635F7B" w:rsidRDefault="007C2B95" w:rsidP="007C2B95">
      <w:pPr>
        <w:pStyle w:val="a5"/>
        <w:rPr>
          <w:rFonts w:ascii="Arial" w:hAnsi="Arial" w:cs="Arial"/>
          <w:b/>
          <w:sz w:val="2"/>
        </w:rPr>
      </w:pPr>
    </w:p>
    <w:p w:rsidR="007C2B95" w:rsidRPr="001D2502" w:rsidRDefault="007C2B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031F4C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55-15. Устройство кирпичных перегородок</w:t>
            </w: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031F4C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осей перегородок;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кладка перегородок с подачей и раскладкой кирпича, расстиланием раствора, креплением к стене;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проемов (нормы 2, 4, 6, 8, 10, 12);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армирование кладки (нормы 1-8).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C2B95" w:rsidRDefault="007C2B95" w:rsidP="007C2B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C2B95" w:rsidRPr="00031F4C" w:rsidTr="00FA169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кирпичных перегородок, армированных, глухих, толщиной в 0,25 кирпича в помещениях площадью до 5 м</w:t>
            </w:r>
            <w:r w:rsidRPr="00031F4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F4C">
              <w:rPr>
                <w:rFonts w:ascii="Arial" w:hAnsi="Arial" w:cs="Arial"/>
              </w:rPr>
              <w:t>(единица измерения - 100 м</w:t>
            </w:r>
            <w:r w:rsidRPr="00031F4C">
              <w:rPr>
                <w:rFonts w:ascii="Arial" w:hAnsi="Arial" w:cs="Arial"/>
                <w:vertAlign w:val="superscript"/>
              </w:rPr>
              <w:t>2</w:t>
            </w:r>
            <w:r w:rsidRPr="00031F4C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164,39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F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0,768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кирпичных перегородок, армированных, с проемами, толщиной в 0,25 кирпича в помещениях площадью до 5 м</w:t>
            </w:r>
            <w:r w:rsidRPr="00031F4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F4C">
              <w:rPr>
                <w:rFonts w:ascii="Arial" w:hAnsi="Arial" w:cs="Arial"/>
              </w:rPr>
              <w:t>(единица измерения - 100 м</w:t>
            </w:r>
            <w:r w:rsidRPr="00031F4C">
              <w:rPr>
                <w:rFonts w:ascii="Arial" w:hAnsi="Arial" w:cs="Arial"/>
                <w:vertAlign w:val="superscript"/>
              </w:rPr>
              <w:t>2</w:t>
            </w:r>
            <w:r w:rsidRPr="00031F4C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178,31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F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0,768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кирпичных перегородок, армированных, глухих, толщиной в 0,25 кирпича в помещениях площадью более 5 м</w:t>
            </w:r>
            <w:r w:rsidRPr="00031F4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F4C">
              <w:rPr>
                <w:rFonts w:ascii="Arial" w:hAnsi="Arial" w:cs="Arial"/>
              </w:rPr>
              <w:t>(единица измерения - 100 м</w:t>
            </w:r>
            <w:r w:rsidRPr="00031F4C">
              <w:rPr>
                <w:rFonts w:ascii="Arial" w:hAnsi="Arial" w:cs="Arial"/>
                <w:vertAlign w:val="superscript"/>
              </w:rPr>
              <w:t>2</w:t>
            </w:r>
            <w:r w:rsidRPr="00031F4C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150,48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F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0,768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кирпичных перегородок, армированных, с проемами, толщиной в 0,25 кирпича в помещениях площадью более 5 м</w:t>
            </w:r>
            <w:r w:rsidRPr="00031F4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F4C">
              <w:rPr>
                <w:rFonts w:ascii="Arial" w:hAnsi="Arial" w:cs="Arial"/>
              </w:rPr>
              <w:t>(единица измерения - 100 м</w:t>
            </w:r>
            <w:r w:rsidRPr="00031F4C">
              <w:rPr>
                <w:rFonts w:ascii="Arial" w:hAnsi="Arial" w:cs="Arial"/>
                <w:vertAlign w:val="superscript"/>
              </w:rPr>
              <w:t>2</w:t>
            </w:r>
            <w:r w:rsidRPr="00031F4C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168,29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F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0,768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кирпичных перегородок, армированных, глухих, толщиной в 0,5 кирпича в помещениях площадью до 5 м</w:t>
            </w:r>
            <w:r w:rsidRPr="00031F4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F4C">
              <w:rPr>
                <w:rFonts w:ascii="Arial" w:hAnsi="Arial" w:cs="Arial"/>
              </w:rPr>
              <w:t>(единица измерения - 100 м</w:t>
            </w:r>
            <w:r w:rsidRPr="00031F4C">
              <w:rPr>
                <w:rFonts w:ascii="Arial" w:hAnsi="Arial" w:cs="Arial"/>
                <w:vertAlign w:val="superscript"/>
              </w:rPr>
              <w:t>2</w:t>
            </w:r>
            <w:r w:rsidRPr="00031F4C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252,86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F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кирпичных перегородок, армированных, с проемами, толщиной в 0,5 кирпича в помещениях площадью до 5 м</w:t>
            </w:r>
            <w:r w:rsidRPr="00031F4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F4C">
              <w:rPr>
                <w:rFonts w:ascii="Arial" w:hAnsi="Arial" w:cs="Arial"/>
              </w:rPr>
              <w:t>(единица измерения - 100 м</w:t>
            </w:r>
            <w:r w:rsidRPr="00031F4C">
              <w:rPr>
                <w:rFonts w:ascii="Arial" w:hAnsi="Arial" w:cs="Arial"/>
                <w:vertAlign w:val="superscript"/>
              </w:rPr>
              <w:t>2</w:t>
            </w:r>
            <w:r w:rsidRPr="00031F4C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270,19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F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кирпичных перегородок, армированных, глухих, толщиной в 0,5 кирпича в помещениях площадью более 5 м</w:t>
            </w:r>
            <w:r w:rsidRPr="00031F4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F4C">
              <w:rPr>
                <w:rFonts w:ascii="Arial" w:hAnsi="Arial" w:cs="Arial"/>
              </w:rPr>
              <w:t>(единица измерения - 100 м</w:t>
            </w:r>
            <w:r w:rsidRPr="00031F4C">
              <w:rPr>
                <w:rFonts w:ascii="Arial" w:hAnsi="Arial" w:cs="Arial"/>
                <w:vertAlign w:val="superscript"/>
              </w:rPr>
              <w:t>2</w:t>
            </w:r>
            <w:r w:rsidRPr="00031F4C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233,55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F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кирпичных перегородок, армированных, с проемами, толщиной в 0,5 кирпича в помещениях площадью более 5 м</w:t>
            </w:r>
            <w:r w:rsidRPr="00031F4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F4C">
              <w:rPr>
                <w:rFonts w:ascii="Arial" w:hAnsi="Arial" w:cs="Arial"/>
              </w:rPr>
              <w:t>(единица измерения - 100 м</w:t>
            </w:r>
            <w:r w:rsidRPr="00031F4C">
              <w:rPr>
                <w:rFonts w:ascii="Arial" w:hAnsi="Arial" w:cs="Arial"/>
                <w:vertAlign w:val="superscript"/>
              </w:rPr>
              <w:t>2</w:t>
            </w:r>
            <w:r w:rsidRPr="00031F4C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257,72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F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кирпичных перегородок, неармированных, глухих, толщиной в 0,5 кирпича в помещениях площадью до 5 м</w:t>
            </w:r>
            <w:r w:rsidRPr="00031F4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F4C">
              <w:rPr>
                <w:rFonts w:ascii="Arial" w:hAnsi="Arial" w:cs="Arial"/>
              </w:rPr>
              <w:t>(единица измерения - 100 м</w:t>
            </w:r>
            <w:r w:rsidRPr="00031F4C">
              <w:rPr>
                <w:rFonts w:ascii="Arial" w:hAnsi="Arial" w:cs="Arial"/>
                <w:vertAlign w:val="superscript"/>
              </w:rPr>
              <w:t>2</w:t>
            </w:r>
            <w:r w:rsidRPr="00031F4C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231,86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F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кирпичных перегородок, неармированных, с проемами, толщиной в 0,5 кирпича в помещениях площадью до 5 м</w:t>
            </w:r>
            <w:r w:rsidRPr="00031F4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F4C">
              <w:rPr>
                <w:rFonts w:ascii="Arial" w:hAnsi="Arial" w:cs="Arial"/>
              </w:rPr>
              <w:t>(единица измерения - 100 м</w:t>
            </w:r>
            <w:r w:rsidRPr="00031F4C">
              <w:rPr>
                <w:rFonts w:ascii="Arial" w:hAnsi="Arial" w:cs="Arial"/>
                <w:vertAlign w:val="superscript"/>
              </w:rPr>
              <w:t>2</w:t>
            </w:r>
            <w:r w:rsidRPr="00031F4C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249,19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F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Е55-15-11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кирпичных перегородок, неармированных, глухих, толщиной в 0,5 кирпича в помещениях площадью более 5 м</w:t>
            </w:r>
            <w:r w:rsidRPr="00031F4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F4C">
              <w:rPr>
                <w:rFonts w:ascii="Arial" w:hAnsi="Arial" w:cs="Arial"/>
              </w:rPr>
              <w:t>(единица измерения - 100 м</w:t>
            </w:r>
            <w:r w:rsidRPr="00031F4C">
              <w:rPr>
                <w:rFonts w:ascii="Arial" w:hAnsi="Arial" w:cs="Arial"/>
                <w:vertAlign w:val="superscript"/>
              </w:rPr>
              <w:t>2</w:t>
            </w:r>
            <w:r w:rsidRPr="00031F4C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214,54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F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кирпичных перегородок, неармированных, с проемами, толщиной в 0,5 кирпича в помещениях площадью более 5 м</w:t>
            </w:r>
            <w:r w:rsidRPr="00031F4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F4C">
              <w:rPr>
                <w:rFonts w:ascii="Arial" w:hAnsi="Arial" w:cs="Arial"/>
              </w:rPr>
              <w:t>(единица измерения - 100 м</w:t>
            </w:r>
            <w:r w:rsidRPr="00031F4C">
              <w:rPr>
                <w:rFonts w:ascii="Arial" w:hAnsi="Arial" w:cs="Arial"/>
                <w:vertAlign w:val="superscript"/>
              </w:rPr>
              <w:t>2</w:t>
            </w:r>
            <w:r w:rsidRPr="00031F4C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236,72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031F4C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031F4C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F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031F4C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</w:tbl>
    <w:p w:rsidR="007C2B95" w:rsidRPr="00031F4C" w:rsidRDefault="007C2B95" w:rsidP="007C2B95">
      <w:pPr>
        <w:pStyle w:val="a5"/>
        <w:rPr>
          <w:rFonts w:ascii="Arial" w:hAnsi="Arial" w:cs="Arial"/>
          <w:b/>
          <w:sz w:val="2"/>
        </w:rPr>
      </w:pPr>
    </w:p>
    <w:p w:rsidR="007C2B95" w:rsidRPr="001D2502" w:rsidRDefault="007C2B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284B79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55-16. Устройство монолитных перегородок</w:t>
            </w: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284B79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щитовой опалубки;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подача, прием и укладка бетонной смеси в опалубку с уплотнением вибратором;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обшивка каркаса со второй стороны по мере бетонирования;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опалубки.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C2B95" w:rsidRDefault="007C2B95" w:rsidP="007C2B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C2B95" w:rsidRPr="00284B79" w:rsidTr="00FA169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монолитных бетонных перегородок, толщиной 100 мм в помещениях площадью до 5 м</w:t>
            </w:r>
            <w:r w:rsidRPr="00284B7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4B79">
              <w:rPr>
                <w:rFonts w:ascii="Arial" w:hAnsi="Arial" w:cs="Arial"/>
              </w:rPr>
              <w:t>(единица измерения - 100 м</w:t>
            </w:r>
            <w:r w:rsidRPr="00284B79">
              <w:rPr>
                <w:rFonts w:ascii="Arial" w:hAnsi="Arial" w:cs="Arial"/>
                <w:vertAlign w:val="superscript"/>
              </w:rPr>
              <w:t>2</w:t>
            </w:r>
            <w:r w:rsidRPr="00284B79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272,58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12,97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15,64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монолитных бетонных перегородок, толщиной 100 мм в помещениях площадью более 5 м</w:t>
            </w:r>
            <w:r w:rsidRPr="00284B7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4B79">
              <w:rPr>
                <w:rFonts w:ascii="Arial" w:hAnsi="Arial" w:cs="Arial"/>
              </w:rPr>
              <w:t>(единица измерения - 100 м</w:t>
            </w:r>
            <w:r w:rsidRPr="00284B79">
              <w:rPr>
                <w:rFonts w:ascii="Arial" w:hAnsi="Arial" w:cs="Arial"/>
                <w:vertAlign w:val="superscript"/>
              </w:rPr>
              <w:t>2</w:t>
            </w:r>
            <w:r w:rsidRPr="00284B79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257,12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12,97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15,64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монолитных бетонных перегородок, толщиной 200 мм в помещениях площадью до 5 м</w:t>
            </w:r>
            <w:r w:rsidRPr="00284B7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4B79">
              <w:rPr>
                <w:rFonts w:ascii="Arial" w:hAnsi="Arial" w:cs="Arial"/>
              </w:rPr>
              <w:t>(единица измерения - 100 м</w:t>
            </w:r>
            <w:r w:rsidRPr="00284B79">
              <w:rPr>
                <w:rFonts w:ascii="Arial" w:hAnsi="Arial" w:cs="Arial"/>
                <w:vertAlign w:val="superscript"/>
              </w:rPr>
              <w:t>2</w:t>
            </w:r>
            <w:r w:rsidRPr="00284B79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386,93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19,54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4,12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монолитных бетонных перегородок, толщиной 200 мм в помещениях площадью более 5 м</w:t>
            </w:r>
            <w:r w:rsidRPr="00284B7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4B79">
              <w:rPr>
                <w:rFonts w:ascii="Arial" w:hAnsi="Arial" w:cs="Arial"/>
              </w:rPr>
              <w:t>(единица измерения - 100 м</w:t>
            </w:r>
            <w:r w:rsidRPr="00284B79">
              <w:rPr>
                <w:rFonts w:ascii="Arial" w:hAnsi="Arial" w:cs="Arial"/>
                <w:vertAlign w:val="superscript"/>
              </w:rPr>
              <w:t>2</w:t>
            </w:r>
            <w:r w:rsidRPr="00284B79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371,34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19,54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4,12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монолитных бетонных перегородок, толщиной 300 мм в помещениях площадью до 5 м</w:t>
            </w:r>
            <w:r w:rsidRPr="00284B7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4B79">
              <w:rPr>
                <w:rFonts w:ascii="Arial" w:hAnsi="Arial" w:cs="Arial"/>
              </w:rPr>
              <w:t>(единица измерения - 100 м</w:t>
            </w:r>
            <w:r w:rsidRPr="00284B79">
              <w:rPr>
                <w:rFonts w:ascii="Arial" w:hAnsi="Arial" w:cs="Arial"/>
                <w:vertAlign w:val="superscript"/>
              </w:rPr>
              <w:t>2</w:t>
            </w:r>
            <w:r w:rsidRPr="00284B79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507,19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24,93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монолитных бетонных перегородок, толщиной 300 мм в помещениях площадью более 5 м</w:t>
            </w:r>
            <w:r w:rsidRPr="00284B7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4B79">
              <w:rPr>
                <w:rFonts w:ascii="Arial" w:hAnsi="Arial" w:cs="Arial"/>
              </w:rPr>
              <w:t>(единица измерения - 100 м</w:t>
            </w:r>
            <w:r w:rsidRPr="00284B79">
              <w:rPr>
                <w:rFonts w:ascii="Arial" w:hAnsi="Arial" w:cs="Arial"/>
                <w:vertAlign w:val="superscript"/>
              </w:rPr>
              <w:t>2</w:t>
            </w:r>
            <w:r w:rsidRPr="00284B79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491,6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24,93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монолитных перегородок шлакобетонных толщиной 100 мм</w:t>
            </w:r>
          </w:p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4B79">
              <w:rPr>
                <w:rFonts w:ascii="Arial" w:hAnsi="Arial" w:cs="Arial"/>
              </w:rPr>
              <w:t>(единица измерения - 100 м</w:t>
            </w:r>
            <w:r w:rsidRPr="00284B79">
              <w:rPr>
                <w:rFonts w:ascii="Arial" w:hAnsi="Arial" w:cs="Arial"/>
                <w:vertAlign w:val="superscript"/>
              </w:rPr>
              <w:t>2</w:t>
            </w:r>
            <w:r w:rsidRPr="00284B79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245,32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13,12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14,23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C2B95" w:rsidRPr="00284B79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284B79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легкие (смесь готовая к употреблению) на керамзитовом заполнителе крупностью от 10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B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284B79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7C2B95" w:rsidRPr="00284B79" w:rsidRDefault="007C2B95" w:rsidP="007C2B95">
      <w:pPr>
        <w:pStyle w:val="a5"/>
        <w:rPr>
          <w:rFonts w:ascii="Arial" w:hAnsi="Arial" w:cs="Arial"/>
          <w:b/>
          <w:sz w:val="2"/>
        </w:rPr>
      </w:pPr>
    </w:p>
    <w:p w:rsidR="007C2B95" w:rsidRPr="001D2502" w:rsidRDefault="007C2B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A24484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55-17. Установка перегородок из гипсовых пазогребневых плит по технологии "Knauf"</w:t>
            </w: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C2B95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Pr="00A24484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выравнивание готового основания раствором;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гипсового монтажного клея;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по периметру перегородки изоляции из эластичных прокладок;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плит на монтажном клее;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затирка швов.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C2B95" w:rsidRDefault="007C2B95" w:rsidP="00FA169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C2B95" w:rsidRDefault="007C2B95" w:rsidP="007C2B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C2B95" w:rsidRPr="00A24484" w:rsidTr="00FA169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перегородок из гипсовых пазогребневых плит в один слой при высоте этажа до 4 м</w:t>
            </w:r>
          </w:p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24484">
              <w:rPr>
                <w:rFonts w:ascii="Arial" w:hAnsi="Arial" w:cs="Arial"/>
              </w:rPr>
              <w:t>(единица измерения - 100 м</w:t>
            </w:r>
            <w:r w:rsidRPr="00A24484">
              <w:rPr>
                <w:rFonts w:ascii="Arial" w:hAnsi="Arial" w:cs="Arial"/>
                <w:vertAlign w:val="superscript"/>
              </w:rPr>
              <w:t>2</w:t>
            </w:r>
            <w:r w:rsidRPr="00A24484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138,36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1/10-230-55-15/20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гипсовая пазогребневая (ПЛГ) для перегородок, толщиной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448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101,2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гипсовая, для внутренних работ (В), М50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Древесно-листовые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448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перегородок из гипсовых пазогребневых плит в один слой при высоте этажа свыше 4 м</w:t>
            </w:r>
          </w:p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24484">
              <w:rPr>
                <w:rFonts w:ascii="Arial" w:hAnsi="Arial" w:cs="Arial"/>
              </w:rPr>
              <w:t>(единица измерения - 100 м</w:t>
            </w:r>
            <w:r w:rsidRPr="00A24484">
              <w:rPr>
                <w:rFonts w:ascii="Arial" w:hAnsi="Arial" w:cs="Arial"/>
                <w:vertAlign w:val="superscript"/>
              </w:rPr>
              <w:t>2</w:t>
            </w:r>
            <w:r w:rsidRPr="00A24484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134,19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1/10-230-55-15/20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гипсовая пазогребневая (ПЛГ) для перегородок, толщиной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448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101,2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гипсовая, для внутренних работ (В), М50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Древесно-листовые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448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перегородок из гипсовых пазогребневых плит в два слоя при высоте этажа до 4 м</w:t>
            </w:r>
          </w:p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24484">
              <w:rPr>
                <w:rFonts w:ascii="Arial" w:hAnsi="Arial" w:cs="Arial"/>
              </w:rPr>
              <w:t>(единица измерения - 100 м</w:t>
            </w:r>
            <w:r w:rsidRPr="00A24484">
              <w:rPr>
                <w:rFonts w:ascii="Arial" w:hAnsi="Arial" w:cs="Arial"/>
                <w:vertAlign w:val="superscript"/>
              </w:rPr>
              <w:t>2</w:t>
            </w:r>
            <w:r w:rsidRPr="00A24484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249,74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5,83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1/10-230-55-15/20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гипсовая пазогребневая (ПЛГ) для перегородок, толщиной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448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202,4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гипсовая, для внутренних работ (В), М50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Древесно-листовые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448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Е55-17-4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перегородок из гипсовых пазогребневых плит в два слоя при высоте этажа свыше 4 м</w:t>
            </w:r>
          </w:p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24484">
              <w:rPr>
                <w:rFonts w:ascii="Arial" w:hAnsi="Arial" w:cs="Arial"/>
              </w:rPr>
              <w:t>(единица измерения - 100 м</w:t>
            </w:r>
            <w:r w:rsidRPr="00A24484">
              <w:rPr>
                <w:rFonts w:ascii="Arial" w:hAnsi="Arial" w:cs="Arial"/>
                <w:vertAlign w:val="superscript"/>
              </w:rPr>
              <w:t>2</w:t>
            </w:r>
            <w:r w:rsidRPr="00A24484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241,54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5,83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1/10-230-55-15/20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гипсовая пазогребневая (ПЛГ) для перегородок, толщиной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448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202,4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гипсовая, для внутренних работ (В), М50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C2B95" w:rsidRPr="00A24484" w:rsidTr="00FA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B95" w:rsidRPr="00A24484" w:rsidRDefault="007C2B95" w:rsidP="00FA169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Древесно-листовые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448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2B95" w:rsidRPr="00A24484" w:rsidRDefault="007C2B95" w:rsidP="00FA169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</w:tbl>
    <w:p w:rsidR="007C2B95" w:rsidRPr="00A24484" w:rsidRDefault="007C2B95" w:rsidP="007C2B95">
      <w:pPr>
        <w:pStyle w:val="a5"/>
        <w:rPr>
          <w:rFonts w:ascii="Arial" w:hAnsi="Arial" w:cs="Arial"/>
          <w:b/>
          <w:sz w:val="2"/>
        </w:rPr>
      </w:pPr>
    </w:p>
    <w:p w:rsidR="00135B66" w:rsidRPr="001D2502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1D2502" w:rsidSect="001D250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2502" w:rsidRDefault="001D2502" w:rsidP="001D2502">
      <w:r>
        <w:separator/>
      </w:r>
    </w:p>
  </w:endnote>
  <w:endnote w:type="continuationSeparator" w:id="0">
    <w:p w:rsidR="001D2502" w:rsidRDefault="001D2502" w:rsidP="001D2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2502" w:rsidRDefault="001D2502" w:rsidP="005A077D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4</w:t>
    </w:r>
    <w:r>
      <w:rPr>
        <w:rStyle w:val="a4"/>
      </w:rPr>
      <w:fldChar w:fldCharType="end"/>
    </w:r>
  </w:p>
  <w:p w:rsidR="001D2502" w:rsidRDefault="001D2502" w:rsidP="001D2502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2502" w:rsidRDefault="001D2502" w:rsidP="005A077D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4</w:t>
    </w:r>
    <w:r>
      <w:rPr>
        <w:rStyle w:val="a4"/>
      </w:rPr>
      <w:fldChar w:fldCharType="end"/>
    </w:r>
  </w:p>
  <w:p w:rsidR="001D2502" w:rsidRDefault="001D2502" w:rsidP="001D2502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2502" w:rsidRDefault="001D2502" w:rsidP="001D2502">
      <w:r>
        <w:separator/>
      </w:r>
    </w:p>
  </w:footnote>
  <w:footnote w:type="continuationSeparator" w:id="0">
    <w:p w:rsidR="001D2502" w:rsidRDefault="001D2502" w:rsidP="001D25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2502" w:rsidRDefault="001D2502" w:rsidP="001D2502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8.03.355-2026</w:t>
    </w:r>
  </w:p>
  <w:p w:rsidR="001D2502" w:rsidRPr="001D2502" w:rsidRDefault="001D2502" w:rsidP="001D2502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2502" w:rsidRDefault="001D2502" w:rsidP="001D2502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8.03.355-2026</w:t>
    </w:r>
  </w:p>
  <w:p w:rsidR="001D2502" w:rsidRPr="001D2502" w:rsidRDefault="001D2502" w:rsidP="001D2502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2502"/>
    <w:rsid w:val="00071661"/>
    <w:rsid w:val="00135B66"/>
    <w:rsid w:val="001D2502"/>
    <w:rsid w:val="0040791D"/>
    <w:rsid w:val="004A7AAA"/>
    <w:rsid w:val="00637FA0"/>
    <w:rsid w:val="006B207E"/>
    <w:rsid w:val="007C2B95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01BC0CE-DE88-4174-B596-97E1D93AE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47</Pages>
  <Words>15473</Words>
  <Characters>88198</Characters>
  <Application>Microsoft Office Word</Application>
  <DocSecurity>0</DocSecurity>
  <Lines>734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103465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2025-07-18T09:30:00Z</dcterms:created>
  <dcterms:modified xsi:type="dcterms:W3CDTF">2025-07-18T09:30:00Z</dcterms:modified>
</cp:coreProperties>
</file>