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D4" w:rsidRPr="00EF29AA" w:rsidRDefault="00C457D4">
      <w:pPr>
        <w:pStyle w:val="nonumheader"/>
        <w:rPr>
          <w:sz w:val="32"/>
          <w:szCs w:val="32"/>
        </w:rPr>
      </w:pPr>
      <w:r w:rsidRPr="00EF29AA">
        <w:rPr>
          <w:sz w:val="28"/>
          <w:szCs w:val="28"/>
        </w:rPr>
        <w:t>НОРМАТИВЫ РАСХОДА РЕСУРСОВ</w:t>
      </w:r>
      <w:r w:rsidRPr="00EF29AA">
        <w:rPr>
          <w:sz w:val="28"/>
          <w:szCs w:val="28"/>
        </w:rPr>
        <w:br/>
        <w:t>В НАТУРАЛЬНОМ ВЫРАЖЕНИИ</w:t>
      </w:r>
      <w:r w:rsidRPr="00EF29AA">
        <w:rPr>
          <w:sz w:val="28"/>
          <w:szCs w:val="28"/>
        </w:rPr>
        <w:br/>
        <w:t>на монтаж оборудования</w:t>
      </w:r>
      <w:r w:rsidRPr="00EF29AA">
        <w:rPr>
          <w:sz w:val="28"/>
          <w:szCs w:val="28"/>
        </w:rPr>
        <w:br/>
        <w:t>Сборник 7</w:t>
      </w:r>
      <w:r w:rsidRPr="00EF29AA">
        <w:rPr>
          <w:sz w:val="28"/>
          <w:szCs w:val="28"/>
        </w:rPr>
        <w:br/>
      </w:r>
      <w:r w:rsidRPr="00EF29AA">
        <w:rPr>
          <w:sz w:val="32"/>
          <w:szCs w:val="32"/>
        </w:rPr>
        <w:t>Компрессорные машины, насосы и вентиляторы</w:t>
      </w:r>
    </w:p>
    <w:p w:rsidR="00C457D4" w:rsidRPr="00EF29AA" w:rsidRDefault="00C457D4">
      <w:pPr>
        <w:pStyle w:val="nonumheader"/>
        <w:rPr>
          <w:sz w:val="28"/>
          <w:szCs w:val="28"/>
        </w:rPr>
      </w:pPr>
      <w:r w:rsidRPr="00EF29AA">
        <w:rPr>
          <w:sz w:val="28"/>
          <w:szCs w:val="28"/>
        </w:rPr>
        <w:t>НАРМАТЫВЫ РАСХОДА РЭСУРСАЎ</w:t>
      </w:r>
      <w:r w:rsidRPr="00EF29AA">
        <w:rPr>
          <w:sz w:val="28"/>
          <w:szCs w:val="28"/>
        </w:rPr>
        <w:br/>
        <w:t>У НАТУРАЛЬНЫМ ВЫРАЖЭННІ</w:t>
      </w:r>
      <w:r w:rsidRPr="00EF29AA">
        <w:rPr>
          <w:sz w:val="28"/>
          <w:szCs w:val="28"/>
        </w:rPr>
        <w:br/>
        <w:t xml:space="preserve">на </w:t>
      </w:r>
      <w:proofErr w:type="spellStart"/>
      <w:r w:rsidRPr="00EF29AA">
        <w:rPr>
          <w:sz w:val="28"/>
          <w:szCs w:val="28"/>
        </w:rPr>
        <w:t>мантаж</w:t>
      </w:r>
      <w:proofErr w:type="spellEnd"/>
      <w:r w:rsidRPr="00EF29AA">
        <w:rPr>
          <w:sz w:val="28"/>
          <w:szCs w:val="28"/>
        </w:rPr>
        <w:t xml:space="preserve"> </w:t>
      </w:r>
      <w:proofErr w:type="spellStart"/>
      <w:r w:rsidRPr="00EF29AA">
        <w:rPr>
          <w:sz w:val="28"/>
          <w:szCs w:val="28"/>
        </w:rPr>
        <w:t>абсталявання</w:t>
      </w:r>
      <w:proofErr w:type="spellEnd"/>
      <w:r w:rsidRPr="00EF29AA">
        <w:rPr>
          <w:sz w:val="28"/>
          <w:szCs w:val="28"/>
        </w:rPr>
        <w:br/>
      </w:r>
      <w:proofErr w:type="spellStart"/>
      <w:r w:rsidRPr="00EF29AA">
        <w:rPr>
          <w:sz w:val="28"/>
          <w:szCs w:val="28"/>
        </w:rPr>
        <w:t>Зборнік</w:t>
      </w:r>
      <w:proofErr w:type="spellEnd"/>
      <w:r w:rsidRPr="00EF29AA">
        <w:rPr>
          <w:sz w:val="28"/>
          <w:szCs w:val="28"/>
        </w:rPr>
        <w:t xml:space="preserve"> 7</w:t>
      </w:r>
      <w:r w:rsidRPr="00EF29AA">
        <w:rPr>
          <w:sz w:val="28"/>
          <w:szCs w:val="28"/>
        </w:rPr>
        <w:br/>
      </w:r>
      <w:proofErr w:type="spellStart"/>
      <w:r w:rsidRPr="00EF29AA">
        <w:rPr>
          <w:sz w:val="32"/>
          <w:szCs w:val="32"/>
        </w:rPr>
        <w:t>Кампрэсарныя</w:t>
      </w:r>
      <w:proofErr w:type="spellEnd"/>
      <w:r w:rsidRPr="00EF29AA">
        <w:rPr>
          <w:sz w:val="32"/>
          <w:szCs w:val="32"/>
        </w:rPr>
        <w:t xml:space="preserve"> </w:t>
      </w:r>
      <w:proofErr w:type="spellStart"/>
      <w:r w:rsidRPr="00EF29AA">
        <w:rPr>
          <w:sz w:val="32"/>
          <w:szCs w:val="32"/>
        </w:rPr>
        <w:t>машыны</w:t>
      </w:r>
      <w:proofErr w:type="spellEnd"/>
      <w:r w:rsidRPr="00EF29AA">
        <w:rPr>
          <w:sz w:val="32"/>
          <w:szCs w:val="32"/>
        </w:rPr>
        <w:t xml:space="preserve">, помпы i </w:t>
      </w:r>
      <w:proofErr w:type="spellStart"/>
      <w:r w:rsidRPr="00EF29AA">
        <w:rPr>
          <w:sz w:val="32"/>
          <w:szCs w:val="32"/>
        </w:rPr>
        <w:t>вентылятары</w:t>
      </w:r>
      <w:proofErr w:type="spellEnd"/>
    </w:p>
    <w:p w:rsidR="00C457D4" w:rsidRPr="00EF29AA" w:rsidRDefault="00C457D4">
      <w:pPr>
        <w:pStyle w:val="nonumheader"/>
        <w:rPr>
          <w:sz w:val="28"/>
          <w:szCs w:val="28"/>
          <w:lang w:val="en-US"/>
        </w:rPr>
      </w:pPr>
      <w:r w:rsidRPr="00EF29AA">
        <w:rPr>
          <w:sz w:val="28"/>
          <w:szCs w:val="28"/>
          <w:lang w:val="en-US"/>
        </w:rPr>
        <w:t>SPECIFICATIONS OF THE EXPENSE OF RESOURCES</w:t>
      </w:r>
      <w:r w:rsidRPr="00EF29AA">
        <w:rPr>
          <w:sz w:val="28"/>
          <w:szCs w:val="28"/>
          <w:lang w:val="en-US"/>
        </w:rPr>
        <w:br/>
        <w:t>IN NATURAL EXPRESSION</w:t>
      </w:r>
      <w:r w:rsidRPr="00EF29AA">
        <w:rPr>
          <w:sz w:val="28"/>
          <w:szCs w:val="28"/>
          <w:lang w:val="en-US"/>
        </w:rPr>
        <w:br/>
        <w:t>for equipment installation</w:t>
      </w:r>
      <w:r w:rsidRPr="00EF29AA">
        <w:rPr>
          <w:sz w:val="28"/>
          <w:szCs w:val="28"/>
          <w:lang w:val="en-US"/>
        </w:rPr>
        <w:br/>
        <w:t>Miscellany 7</w:t>
      </w:r>
      <w:r w:rsidRPr="00EF29AA">
        <w:rPr>
          <w:sz w:val="28"/>
          <w:szCs w:val="28"/>
          <w:lang w:val="en-US"/>
        </w:rPr>
        <w:br/>
        <w:t>Compressors, pumps and fans</w:t>
      </w:r>
    </w:p>
    <w:p w:rsidR="00C457D4" w:rsidRPr="00EF29AA" w:rsidRDefault="00C457D4">
      <w:pPr>
        <w:pStyle w:val="onestring"/>
        <w:rPr>
          <w:b/>
        </w:rPr>
      </w:pPr>
      <w:r w:rsidRPr="00EF29AA">
        <w:rPr>
          <w:b/>
          <w:bCs/>
        </w:rPr>
        <w:t>Дата введения 202</w:t>
      </w:r>
      <w:r w:rsidR="00E71737" w:rsidRPr="00EF29AA">
        <w:rPr>
          <w:b/>
          <w:bCs/>
        </w:rPr>
        <w:t>6</w:t>
      </w:r>
      <w:r w:rsidRPr="00EF29AA">
        <w:rPr>
          <w:b/>
          <w:bCs/>
        </w:rPr>
        <w:t>-05-01</w:t>
      </w:r>
    </w:p>
    <w:p w:rsidR="00A10E17" w:rsidRPr="00EF29AA" w:rsidRDefault="00A10E17">
      <w:pPr>
        <w:pStyle w:val="nonumheader"/>
      </w:pPr>
    </w:p>
    <w:p w:rsidR="00C457D4" w:rsidRPr="00EF29AA" w:rsidRDefault="00C457D4">
      <w:pPr>
        <w:pStyle w:val="nonumheader"/>
        <w:rPr>
          <w:sz w:val="28"/>
          <w:szCs w:val="28"/>
        </w:rPr>
      </w:pPr>
      <w:r w:rsidRPr="00EF29AA">
        <w:rPr>
          <w:sz w:val="28"/>
          <w:szCs w:val="28"/>
        </w:rPr>
        <w:t>ТЕХНИЧЕСКАЯ ЧАСТЬ</w:t>
      </w:r>
    </w:p>
    <w:p w:rsidR="00E71737" w:rsidRPr="00EF29AA" w:rsidRDefault="00E71737" w:rsidP="00E71737">
      <w:pPr>
        <w:pStyle w:val="point"/>
        <w:rPr>
          <w:b/>
        </w:rPr>
      </w:pPr>
      <w:r w:rsidRPr="00EF29AA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EF29AA">
        <w:rPr>
          <w:b/>
        </w:rPr>
        <w:t>нормы)*</w:t>
      </w:r>
      <w:proofErr w:type="gramEnd"/>
      <w:r w:rsidRPr="00EF29AA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Настоящий Сборник содержит нормативы на монтаж компрессорных установок, насосов и вентиляторов при возведении, реконструкции и модернизации предприятий.</w:t>
      </w:r>
    </w:p>
    <w:p w:rsidR="00E71737" w:rsidRPr="00EF29AA" w:rsidRDefault="00E71737" w:rsidP="00E71737">
      <w:pPr>
        <w:pStyle w:val="point"/>
        <w:rPr>
          <w:b/>
        </w:rPr>
      </w:pPr>
      <w:r w:rsidRPr="00EF29AA">
        <w:rPr>
          <w:b/>
        </w:rPr>
        <w:t>2. В нормативах учтено выполнение полного комплекса монтажных работ, определенного на основании соответствующих технических условий и инструкций на монтаж оборудования, включая расходы на: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а) горизонтальное перемещение оборудования от приобъектного склада до места установки на расстояние до 1000 м, вертикальное – до проектных отметок;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б) индивидуальные испытания вхолостую.</w:t>
      </w:r>
    </w:p>
    <w:p w:rsidR="00E71737" w:rsidRPr="00EF29AA" w:rsidRDefault="00E71737" w:rsidP="00E71737">
      <w:pPr>
        <w:pStyle w:val="point"/>
        <w:rPr>
          <w:b/>
        </w:rPr>
      </w:pPr>
      <w:r w:rsidRPr="00EF29AA">
        <w:rPr>
          <w:b/>
        </w:rPr>
        <w:t>3. В нормативах не учтены: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а) нормы расхода материалов – трубы водоподъемные по группе 247, не входящие в комплект поставки оборудования;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б) нормы расхода приведенных в таблице 1 материалов, необходимых для индивидуального испытания оборудования.</w:t>
      </w:r>
    </w:p>
    <w:p w:rsidR="00E71737" w:rsidRPr="00EF29AA" w:rsidRDefault="00E71737" w:rsidP="00E71737">
      <w:pPr>
        <w:pStyle w:val="newncpi"/>
        <w:rPr>
          <w:b/>
          <w:sz w:val="4"/>
          <w:szCs w:val="4"/>
        </w:rPr>
      </w:pPr>
    </w:p>
    <w:p w:rsidR="00AD5D17" w:rsidRPr="00EF29AA" w:rsidRDefault="00AD5D17" w:rsidP="00E71737">
      <w:pPr>
        <w:pStyle w:val="newncpi"/>
        <w:rPr>
          <w:b/>
          <w:sz w:val="4"/>
          <w:szCs w:val="4"/>
        </w:rPr>
      </w:pPr>
    </w:p>
    <w:p w:rsidR="00E71737" w:rsidRPr="00EF29AA" w:rsidRDefault="00E71737" w:rsidP="00E71737">
      <w:pPr>
        <w:pStyle w:val="snoskiline"/>
        <w:rPr>
          <w:b/>
        </w:rPr>
      </w:pPr>
      <w:r w:rsidRPr="00EF29AA">
        <w:rPr>
          <w:b/>
        </w:rPr>
        <w:t> ______________________________</w:t>
      </w:r>
    </w:p>
    <w:p w:rsidR="00E71737" w:rsidRPr="00EF29AA" w:rsidRDefault="00E71737" w:rsidP="00E71737">
      <w:pPr>
        <w:pStyle w:val="snoski"/>
        <w:spacing w:after="240"/>
      </w:pPr>
      <w:r w:rsidRPr="00EF29AA">
        <w:t>* По тексту настоящего Сборника при ссылке на конкретный норматив применяется его полная нумерация (например, «Ц7-1-1») или с указанием таблицы норматива – его сокращение (например, «Группа 1 (норма 1)»).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br w:type="page"/>
      </w:r>
    </w:p>
    <w:p w:rsidR="00E71737" w:rsidRPr="00EF29AA" w:rsidRDefault="00E71737" w:rsidP="006377B7">
      <w:pPr>
        <w:pStyle w:val="newncpi"/>
        <w:rPr>
          <w:b/>
          <w:bCs/>
        </w:rPr>
      </w:pPr>
      <w:r w:rsidRPr="00EF29AA">
        <w:rPr>
          <w:b/>
          <w:bCs/>
        </w:rPr>
        <w:lastRenderedPageBreak/>
        <w:t>Таблица 1 – Нормы расхода материалов для индивидуального испытания оборудования</w:t>
      </w:r>
    </w:p>
    <w:p w:rsidR="006377B7" w:rsidRPr="00EF29AA" w:rsidRDefault="006377B7" w:rsidP="006377B7">
      <w:pPr>
        <w:pStyle w:val="newncpi"/>
        <w:rPr>
          <w:b/>
          <w:sz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3859"/>
        <w:gridCol w:w="1541"/>
        <w:gridCol w:w="1047"/>
        <w:gridCol w:w="900"/>
        <w:gridCol w:w="1194"/>
      </w:tblGrid>
      <w:tr w:rsidR="00E71737" w:rsidRPr="00EF29AA" w:rsidTr="00E71737">
        <w:trPr>
          <w:trHeight w:val="240"/>
        </w:trPr>
        <w:tc>
          <w:tcPr>
            <w:tcW w:w="6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Номер норматива</w:t>
            </w:r>
          </w:p>
        </w:tc>
        <w:tc>
          <w:tcPr>
            <w:tcW w:w="19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Наименование и техническая характеристика оборудования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 xml:space="preserve">Электроэнергия, </w:t>
            </w:r>
            <w:proofErr w:type="spellStart"/>
            <w:r w:rsidRPr="00EF29AA">
              <w:rPr>
                <w:b/>
              </w:rPr>
              <w:t>кВт·ч</w:t>
            </w:r>
            <w:proofErr w:type="spellEnd"/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Пар, т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Вода, м</w:t>
            </w:r>
            <w:r w:rsidRPr="00EF29AA">
              <w:rPr>
                <w:b/>
                <w:vertAlign w:val="superscript"/>
              </w:rPr>
              <w:t>3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Газ, 1000 м</w:t>
            </w:r>
            <w:r w:rsidRPr="00EF29AA">
              <w:rPr>
                <w:b/>
                <w:vertAlign w:val="superscript"/>
              </w:rPr>
              <w:t>3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Установка компрессорная вертикальная V-образная,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0,22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13,5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374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3 116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7,8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4 969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250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15,6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7 838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578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Компрессорная установка оппозитная,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1 311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3 895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25,6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6 175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34,7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6 200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3,3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6 270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11,8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12 067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24,2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Ц7-12-7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20 009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16,5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Ц7-12-8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51 852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14,1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Ц7-12-9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155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61 738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18,3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Компрессор угловой V- и W-образный, холодильный,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Ц7-34-1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Ц7-34-2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0,43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Ц7-34-3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0,79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Ц7-34-4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Ц7-34-5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1 520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Ц7-34-6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5,79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1 520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Агрегат и машина компрессорно-конденсаторная, холодильная,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Ц7-35-1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Ц7-35-2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152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Ц7-35-3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Ц7-35-4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Ц7-35-5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4,45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1 520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Компрессорная установка оппозитная с приводом от электродвигателя холодильная,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Ц7-36-1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3 800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Ц7-36-2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16,6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5 985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Ц7-36-3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5 985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Мембранный компрессор,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Ц7-47-1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0,76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Ц7-47-2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1,27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Ц7-47-3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Компрессорная и нагнетательная установка однокорпусная с горизонтальным разъемом корпуса с приводом от эл. двигателя через редуктор,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5,8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14 364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14 364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14,5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14 459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30,7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14 459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79 895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</w:tbl>
    <w:p w:rsidR="00E71737" w:rsidRPr="00EF29AA" w:rsidRDefault="00E71737" w:rsidP="00E71737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F29A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3859"/>
        <w:gridCol w:w="1541"/>
        <w:gridCol w:w="1047"/>
        <w:gridCol w:w="900"/>
        <w:gridCol w:w="1194"/>
      </w:tblGrid>
      <w:tr w:rsidR="00E71737" w:rsidRPr="00EF29AA" w:rsidTr="00E71737">
        <w:trPr>
          <w:trHeight w:val="240"/>
        </w:trPr>
        <w:tc>
          <w:tcPr>
            <w:tcW w:w="6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Номер норматива</w:t>
            </w:r>
          </w:p>
        </w:tc>
        <w:tc>
          <w:tcPr>
            <w:tcW w:w="19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Наименование и техническая характеристика оборудования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 xml:space="preserve">Электроэнергия, </w:t>
            </w:r>
            <w:proofErr w:type="spellStart"/>
            <w:r w:rsidRPr="00EF29AA">
              <w:rPr>
                <w:b/>
              </w:rPr>
              <w:t>кВт·ч</w:t>
            </w:r>
            <w:proofErr w:type="spellEnd"/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Пар, т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Вода, м</w:t>
            </w:r>
            <w:r w:rsidRPr="00EF29AA">
              <w:rPr>
                <w:b/>
                <w:vertAlign w:val="superscript"/>
              </w:rPr>
              <w:t>3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Газ, 1000 м</w:t>
            </w:r>
            <w:r w:rsidRPr="00EF29AA">
              <w:rPr>
                <w:b/>
                <w:vertAlign w:val="superscript"/>
              </w:rPr>
              <w:t>3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47,4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79 895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Ц7-77-7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63,7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205 295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Ц7-77-8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205 295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3,6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Ц7-77-9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123,3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205 500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3,8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То же, с приводом от электродвигателя,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Ц7-77-10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5,9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7 344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9,5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14 412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14,4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28 548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26,1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28 548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37,8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28 548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Компрессорная установка двухкорпусная с горизонтальным разъемом корпуса с приводом от электродвигателя через редуктор,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Ц7-78-1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21,1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28 595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Ц7-78-2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54,7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79 895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Ц7-78-3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87,8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79 895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Ц7-78-4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120,7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285 095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Компрессорная установка трехкорпусная с горизонтальным разъемом корпуса с приводом от электродвигателя через редуктор,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Ц7-79-1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55,8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80 085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Компрессорная и нагнетательная установка однокорпусная с вертикальным разъемом корпуса с приводом от электродвигателя,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Ц7-80-1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44,1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45 800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Ц7-80-2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58,6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285 000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9,3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Компрессорная и нагнетательная установка двухкорпусная с вертикальным разъемом корпуса с приводом от эл. двигателя,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Ц7-81-1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143 735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Компрессорная и нагнетательная установка однокорпусная с горизонтальным разъемом корпуса на общей плите с приводом от эл. двигателя,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Ц7-82-1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228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Ц7-82-2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570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То же, с приводом от эл. двигателя через редуктор,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Ц7-82-3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22 800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Винтовой компрессор,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Ц7-94-1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10,7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9 120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proofErr w:type="spellStart"/>
            <w:r w:rsidRPr="00EF29AA">
              <w:rPr>
                <w:b/>
              </w:rPr>
              <w:t>Газовоздуходувка</w:t>
            </w:r>
            <w:proofErr w:type="spellEnd"/>
            <w:r w:rsidRPr="00EF29AA">
              <w:rPr>
                <w:b/>
              </w:rPr>
              <w:t xml:space="preserve"> центробежная,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Ц7-105-1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Ц7-105-2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12,1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Ц7-105-3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2 434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proofErr w:type="spellStart"/>
            <w:r w:rsidRPr="00EF29AA">
              <w:rPr>
                <w:b/>
              </w:rPr>
              <w:t>Газовоздуходувка</w:t>
            </w:r>
            <w:proofErr w:type="spellEnd"/>
            <w:r w:rsidRPr="00EF29AA">
              <w:rPr>
                <w:b/>
              </w:rPr>
              <w:t xml:space="preserve"> роторная,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Ц7-106-1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Ц7-106-2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0,37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</w:tbl>
    <w:p w:rsidR="00E71737" w:rsidRPr="00EF29AA" w:rsidRDefault="00E71737" w:rsidP="00E71737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F29A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3859"/>
        <w:gridCol w:w="1541"/>
        <w:gridCol w:w="1047"/>
        <w:gridCol w:w="900"/>
        <w:gridCol w:w="1194"/>
      </w:tblGrid>
      <w:tr w:rsidR="00E71737" w:rsidRPr="00EF29AA" w:rsidTr="00E71737">
        <w:trPr>
          <w:trHeight w:val="240"/>
        </w:trPr>
        <w:tc>
          <w:tcPr>
            <w:tcW w:w="6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Номер норматива</w:t>
            </w:r>
          </w:p>
        </w:tc>
        <w:tc>
          <w:tcPr>
            <w:tcW w:w="19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Наименование и техническая характеристика оборудования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 xml:space="preserve">Электроэнергия, </w:t>
            </w:r>
            <w:proofErr w:type="spellStart"/>
            <w:r w:rsidRPr="00EF29AA">
              <w:rPr>
                <w:b/>
              </w:rPr>
              <w:t>кВт·ч</w:t>
            </w:r>
            <w:proofErr w:type="spellEnd"/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Пар, т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Вода, м</w:t>
            </w:r>
            <w:r w:rsidRPr="00EF29AA">
              <w:rPr>
                <w:b/>
                <w:vertAlign w:val="superscript"/>
              </w:rPr>
              <w:t>3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Газ, 1000 м</w:t>
            </w:r>
            <w:r w:rsidRPr="00EF29AA">
              <w:rPr>
                <w:b/>
                <w:vertAlign w:val="superscript"/>
              </w:rPr>
              <w:t>3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Ц7-106-3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26,4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Ц7-106-4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1,01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31,4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Газотурбинная установка,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Ц7-117-1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87,6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3,2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17,2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Ц7-117-2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5,9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32,9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Ц7-117-3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157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3,6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38,3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Ц7-117-4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164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7,5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40,0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Компрессор водокольцевой,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Ц7-128-1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7,8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Ц7-128-2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0,77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31,4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Ц7-128-3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Турбокомпрессорный холодильный агрегат и машина,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Ц7-139-1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26,3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14 364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Ц7-139-2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47,1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28 450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Ц7-139-3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143 640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Вентилятор с электродвигателем на одной оси, масса, т, до: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Ц7-169-1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0,68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Ц7-169-2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Ц7-169-3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0,35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7,8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Ц7-169-4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12,1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Вентилятор на клиноременной передаче, масса, т, до: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Ц7-169-5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Ц7-169-6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Ц7-169-7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Ц7-169-8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Вентилятор осевой, масса, т, до: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Ц7-170-1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0,43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Ц7-170-2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Ц7-170-3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Ц7-170-4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Вентилятор дутьевой,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1,47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684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5,55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1 216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8,54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2 432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6 080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Ц7-171-7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9 500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Ц7-171-8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12 160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Ц7-171-9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12 160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Вентилятор дутьевой осевой двухступенчатый,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Ц7-171-10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73,2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19 000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Вентилятор дутьевой осевой двухступенчатый,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Ц7-171-11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136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38 000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Вентилятор горячего дутья,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Ц7-172-1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1 520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Ц7-172-2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7,4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3 040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Вентилятор мельничный,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</w:tbl>
    <w:p w:rsidR="00E71737" w:rsidRPr="00EF29AA" w:rsidRDefault="00E71737" w:rsidP="00E71737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F29A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3859"/>
        <w:gridCol w:w="1541"/>
        <w:gridCol w:w="1047"/>
        <w:gridCol w:w="900"/>
        <w:gridCol w:w="1194"/>
      </w:tblGrid>
      <w:tr w:rsidR="00E71737" w:rsidRPr="00EF29AA" w:rsidTr="00E71737">
        <w:trPr>
          <w:trHeight w:val="240"/>
        </w:trPr>
        <w:tc>
          <w:tcPr>
            <w:tcW w:w="6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Номер норматива</w:t>
            </w:r>
          </w:p>
        </w:tc>
        <w:tc>
          <w:tcPr>
            <w:tcW w:w="19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Наименование и техническая характеристика оборудования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 xml:space="preserve">Электроэнергия, </w:t>
            </w:r>
            <w:proofErr w:type="spellStart"/>
            <w:r w:rsidRPr="00EF29AA">
              <w:rPr>
                <w:b/>
              </w:rPr>
              <w:t>кВт·ч</w:t>
            </w:r>
            <w:proofErr w:type="spellEnd"/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Пар, т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Вода, м</w:t>
            </w:r>
            <w:r w:rsidRPr="00EF29AA">
              <w:rPr>
                <w:b/>
                <w:vertAlign w:val="superscript"/>
              </w:rPr>
              <w:t>3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Газ, 1000 м</w:t>
            </w:r>
            <w:r w:rsidRPr="00EF29AA">
              <w:rPr>
                <w:b/>
                <w:vertAlign w:val="superscript"/>
              </w:rPr>
              <w:t>3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Ц7-173-1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251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Ц7-173-2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4,42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836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Ц7-173-3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6 080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Ц7-173-4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17,4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9 500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Вентилятор для градирен,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Ц7-174-1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1,03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1 480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Ц7-174-2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4,9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4 032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Ц7-174-3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10 080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>Агрегат, площадь орошения 400 м</w:t>
            </w:r>
            <w:r w:rsidRPr="00EF29AA">
              <w:rPr>
                <w:b/>
                <w:vertAlign w:val="superscript"/>
              </w:rPr>
              <w:t>2</w:t>
            </w:r>
            <w:r w:rsidRPr="00EF29AA">
              <w:rPr>
                <w:b/>
              </w:rPr>
              <w:t xml:space="preserve">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Ц7-175-1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16,2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5 700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>Агрегат, площадь орошения 1200 м</w:t>
            </w:r>
            <w:r w:rsidRPr="00EF29AA">
              <w:rPr>
                <w:b/>
                <w:vertAlign w:val="superscript"/>
              </w:rPr>
              <w:t>2</w:t>
            </w:r>
            <w:r w:rsidRPr="00EF29AA">
              <w:rPr>
                <w:b/>
              </w:rPr>
              <w:t xml:space="preserve">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Ц7-175-2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58,9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27 360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Дымосос одностороннего всасывания,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Ц7-186-1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0,67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Ц7-186-2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1,55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684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Ц7-186-3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4,62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1 216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Ц7-186-4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12,8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3 040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Ц7-186-5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18,5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3 040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Дымосос рециркуляции,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Ц7-186-5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23,6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4 788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>Дымосос двухстороннего всасывания, масса, т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Ц7-187-1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16,2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2 432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Ц7-187-2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42,6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7 600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Ц7-187-3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42,9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12 160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Дымосос осевой,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Ц7-188-1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63,8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12 160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Ц7-188-2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71,2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12 920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Ц7-188-3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130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15 200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Ц7-188-3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24 700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Агрегат насосный,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Ц7-218-1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0,064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Ц7-218-2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9,5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Ц7-218-3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0,425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9,5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Ц7-218-4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28,5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Ц7-218-5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Ц7-218-6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152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Ц7-218-7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152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Ц7-218-8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Ц7-218-9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3,4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Ц7-218-10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Ц7-218-11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9,4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1 900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Ц7-218-12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2 330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Ц7-218-13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16,1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3 800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Насос поршневой паровой горизонтальный или вертикальный,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Ц7-219-1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0,35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0,35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Ц7-219-2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2,87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Ц7-219-3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1,72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</w:tbl>
    <w:p w:rsidR="00E71737" w:rsidRPr="00EF29AA" w:rsidRDefault="00E71737" w:rsidP="00E71737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F29A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3859"/>
        <w:gridCol w:w="1541"/>
        <w:gridCol w:w="1047"/>
        <w:gridCol w:w="900"/>
        <w:gridCol w:w="1194"/>
      </w:tblGrid>
      <w:tr w:rsidR="00E71737" w:rsidRPr="00EF29AA" w:rsidTr="00E71737">
        <w:trPr>
          <w:trHeight w:val="240"/>
        </w:trPr>
        <w:tc>
          <w:tcPr>
            <w:tcW w:w="6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Номер норматива</w:t>
            </w:r>
          </w:p>
        </w:tc>
        <w:tc>
          <w:tcPr>
            <w:tcW w:w="19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Наименование и техническая характеристика оборудования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 xml:space="preserve">Электроэнергия, </w:t>
            </w:r>
            <w:proofErr w:type="spellStart"/>
            <w:r w:rsidRPr="00EF29AA">
              <w:rPr>
                <w:b/>
              </w:rPr>
              <w:t>кВт·ч</w:t>
            </w:r>
            <w:proofErr w:type="spellEnd"/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Пар, т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Вода, м</w:t>
            </w:r>
            <w:r w:rsidRPr="00EF29AA">
              <w:rPr>
                <w:b/>
                <w:vertAlign w:val="superscript"/>
              </w:rPr>
              <w:t>3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Газ, 1000 м</w:t>
            </w:r>
            <w:r w:rsidRPr="00EF29AA">
              <w:rPr>
                <w:b/>
                <w:vertAlign w:val="superscript"/>
              </w:rPr>
              <w:t>3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Ц7-219-4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4,5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16,3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Агрегат насосный,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Ц7-220-1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Ц7-220-2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114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Ц7-220-3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295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Ц7-220-4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Ц7-220-5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Ц7-220-6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18,2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2 850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Ц7-220-7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31,3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4 750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Агрегат </w:t>
            </w:r>
            <w:proofErr w:type="spellStart"/>
            <w:r w:rsidRPr="00EF29AA">
              <w:rPr>
                <w:b/>
              </w:rPr>
              <w:t>электронасосный</w:t>
            </w:r>
            <w:proofErr w:type="spellEnd"/>
            <w:r w:rsidRPr="00EF29AA">
              <w:rPr>
                <w:b/>
              </w:rPr>
              <w:t xml:space="preserve">, масляный,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281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1,73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684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Агрегат насосный конденсатный,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574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4,61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1 900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7,38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3 800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12,9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7 600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Агрегат насосный осевой,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5,55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2 394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3 800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Ц7-221-7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36,5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19 000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Ц7-221-8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30 400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Ц7-221-9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95 000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Агрегат насосный центробежный,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Ц7-221-10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22,4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12 160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Ц7-221-11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40,2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24 320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Ц7-221-12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81,7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38 000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Ц7-221-13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223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95 000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Агрегат насосный питательный с приводом от электродвигателя,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Ц7-232-1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2,79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1 520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Ц7-232-1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5,02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3 800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Ц7-232-2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8,92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6 080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Ц7-232-3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21,5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23 940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Ц7-232-4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35,2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60 800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proofErr w:type="spellStart"/>
            <w:r w:rsidRPr="00EF29AA">
              <w:rPr>
                <w:b/>
              </w:rPr>
              <w:t>Паротурбонасос</w:t>
            </w:r>
            <w:proofErr w:type="spellEnd"/>
            <w:r w:rsidRPr="00EF29AA">
              <w:rPr>
                <w:b/>
              </w:rPr>
              <w:t xml:space="preserve">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Ц7-233-1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16,6–19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2 450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Агрегат вакуум-насосный, водокольцевой,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Ц7-244-1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7,1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Ц7-244-2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19,3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Ц7-244-3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16,4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Ц7-244-4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235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Ц7-244-5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3,5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282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Ц7-244-6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13,7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859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Агрегат </w:t>
            </w:r>
            <w:proofErr w:type="spellStart"/>
            <w:r w:rsidRPr="00EF29AA">
              <w:rPr>
                <w:b/>
              </w:rPr>
              <w:t>электронасосный</w:t>
            </w:r>
            <w:proofErr w:type="spellEnd"/>
            <w:r w:rsidRPr="00EF29AA">
              <w:rPr>
                <w:b/>
              </w:rPr>
              <w:t xml:space="preserve">, центробежный, консольный,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Ц7-245-1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</w:tbl>
    <w:p w:rsidR="00E71737" w:rsidRPr="00EF29AA" w:rsidRDefault="00E71737"/>
    <w:p w:rsidR="00E71737" w:rsidRPr="00EF29AA" w:rsidRDefault="00E71737" w:rsidP="00E71737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F29A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3859"/>
        <w:gridCol w:w="1541"/>
        <w:gridCol w:w="1047"/>
        <w:gridCol w:w="900"/>
        <w:gridCol w:w="1194"/>
      </w:tblGrid>
      <w:tr w:rsidR="00E71737" w:rsidRPr="00EF29AA" w:rsidTr="00E71737">
        <w:trPr>
          <w:trHeight w:val="240"/>
        </w:trPr>
        <w:tc>
          <w:tcPr>
            <w:tcW w:w="69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Номер норматива</w:t>
            </w:r>
          </w:p>
        </w:tc>
        <w:tc>
          <w:tcPr>
            <w:tcW w:w="19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Наименование и техническая характеристика оборудования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 xml:space="preserve">Электроэнергия, </w:t>
            </w:r>
            <w:proofErr w:type="spellStart"/>
            <w:r w:rsidRPr="00EF29AA">
              <w:rPr>
                <w:b/>
              </w:rPr>
              <w:t>кВт·ч</w:t>
            </w:r>
            <w:proofErr w:type="spellEnd"/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Пар, т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Вода, м</w:t>
            </w:r>
            <w:r w:rsidRPr="00EF29AA">
              <w:rPr>
                <w:b/>
                <w:vertAlign w:val="superscript"/>
              </w:rPr>
              <w:t>3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Газ, 1000 м</w:t>
            </w:r>
            <w:r w:rsidRPr="00EF29AA">
              <w:rPr>
                <w:b/>
                <w:vertAlign w:val="superscript"/>
              </w:rPr>
              <w:t>3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Агрегат </w:t>
            </w:r>
            <w:proofErr w:type="spellStart"/>
            <w:r w:rsidRPr="00EF29AA">
              <w:rPr>
                <w:b/>
              </w:rPr>
              <w:t>электронасосный</w:t>
            </w:r>
            <w:proofErr w:type="spellEnd"/>
            <w:r w:rsidRPr="00EF29AA">
              <w:rPr>
                <w:b/>
              </w:rPr>
              <w:t xml:space="preserve">, центробежный, подвесной,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Ц7-245-2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Насос погружной заливочный,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Ц7-245-4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0,11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Агрегат </w:t>
            </w:r>
            <w:proofErr w:type="spellStart"/>
            <w:r w:rsidRPr="00EF29AA">
              <w:rPr>
                <w:b/>
              </w:rPr>
              <w:t>электронасосный</w:t>
            </w:r>
            <w:proofErr w:type="spellEnd"/>
            <w:r w:rsidRPr="00EF29AA">
              <w:rPr>
                <w:b/>
              </w:rPr>
              <w:t xml:space="preserve">, винтовой, масса, т: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Ц7-245-5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0,16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Ц7-245-6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0,25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2,5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Насос артезианский с эл. двигателем над скважиной марки: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Ц7-246-1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АТН 8-1-16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296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Ц7-246-2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АТН 8-1-22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388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Насос артезианский с погружным эл. двигателем марки: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 ЭЦВ 6-4-130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 ЭЦВ 6-6,3-85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 ЭЦВ 6-6,3-125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103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 ЭЦВ 6-10-50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 ЭЦВ 6-10-110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 ЭЦВ 6-10-185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182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Ц7-247-7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ЭЦВ 6-10-235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251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Ц7-247-8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 ЭЦВ 6-16-75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Ц7-247-9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 ЭЦВ 8-16-140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251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Ц7-247-10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 ЭЦВ 8-25-100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251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rPr>
                <w:b/>
              </w:rPr>
            </w:pPr>
            <w:r w:rsidRPr="00EF29AA">
              <w:rPr>
                <w:b/>
              </w:rPr>
              <w:t xml:space="preserve">Насос марки: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Ц7-247-11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 ЭЦВ 8-25-150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365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Ц7-247-12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ЭЦВ 8-25-300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Ц7-247-13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ЭЦВ 8-40-60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251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Ц7-247-14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ЭЦВ 8-40-180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Ц7-247-15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 ЭЦВ 10-63-110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Ц7-247-16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 ЭЦВ 10-63-150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1 026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Ц7-247-17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 ЭЦВ 10-63-270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1 482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Ц7-247-18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ЭЦВ 10-120-60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Ц7-247-19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ЭЦВ 10-160-35Г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502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Ц7-247-20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 ЭЦВ 12-160-65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1 026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Ц7-247-21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 ЭЦВ 12-160-100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1 482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Ц7-247-22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 ЭЦВ 12-210-25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502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Ц7-247-23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 ЭЦВ 12-210-55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1 026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Ц7-247-24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 ЭЦВ 12-210-145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2 850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Ц7-247-25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 ЭЦВ 12-255-30Г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Ц7-247-26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ЭЦВ 14-210-300Х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5 700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  <w:tr w:rsidR="00E71737" w:rsidRPr="00EF29AA" w:rsidTr="00E71737">
        <w:trPr>
          <w:trHeight w:val="240"/>
        </w:trPr>
        <w:tc>
          <w:tcPr>
            <w:tcW w:w="69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Ц7-247-27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ЭЦВ 16-375-175Х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5 700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</w:tr>
    </w:tbl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 </w:t>
      </w:r>
    </w:p>
    <w:p w:rsidR="00E71737" w:rsidRPr="00EF29AA" w:rsidRDefault="00E71737" w:rsidP="00E71737">
      <w:pPr>
        <w:pStyle w:val="point"/>
        <w:rPr>
          <w:b/>
        </w:rPr>
      </w:pPr>
      <w:r w:rsidRPr="00EF29AA">
        <w:rPr>
          <w:b/>
        </w:rPr>
        <w:t>4. В технической характеристике оборудования указана масса всей установки (компрессорной или нагнетательной), а также масса вентиляторных или насосных агрегатов, включая массу единиц оборудования, входящих в комплект поставки.</w:t>
      </w:r>
    </w:p>
    <w:p w:rsidR="00E71737" w:rsidRPr="00EF29AA" w:rsidRDefault="00E71737" w:rsidP="00E71737">
      <w:pPr>
        <w:pStyle w:val="point"/>
        <w:rPr>
          <w:b/>
        </w:rPr>
      </w:pPr>
      <w:r w:rsidRPr="00EF29AA">
        <w:rPr>
          <w:b/>
        </w:rPr>
        <w:br w:type="page"/>
      </w:r>
    </w:p>
    <w:p w:rsidR="00E71737" w:rsidRPr="00EF29AA" w:rsidRDefault="00E71737" w:rsidP="00E71737">
      <w:pPr>
        <w:pStyle w:val="point"/>
        <w:rPr>
          <w:b/>
        </w:rPr>
      </w:pPr>
      <w:r w:rsidRPr="00EF29AA">
        <w:rPr>
          <w:b/>
        </w:rPr>
        <w:lastRenderedPageBreak/>
        <w:t>5. Продолжительность выполнения шефмонтажа приведена в таблице 2.</w:t>
      </w:r>
    </w:p>
    <w:p w:rsidR="006377B7" w:rsidRPr="00EF29AA" w:rsidRDefault="006377B7" w:rsidP="00E71737">
      <w:pPr>
        <w:pStyle w:val="point"/>
        <w:rPr>
          <w:b/>
          <w:sz w:val="14"/>
        </w:rPr>
      </w:pPr>
    </w:p>
    <w:p w:rsidR="00E71737" w:rsidRPr="00EF29AA" w:rsidRDefault="00E71737" w:rsidP="006377B7">
      <w:pPr>
        <w:pStyle w:val="newncpi"/>
        <w:rPr>
          <w:b/>
          <w:bCs/>
        </w:rPr>
      </w:pPr>
      <w:r w:rsidRPr="00EF29AA">
        <w:rPr>
          <w:b/>
          <w:bCs/>
        </w:rPr>
        <w:t>Таблица 2 – Продолжительность выполнения шефмонтажа</w:t>
      </w:r>
    </w:p>
    <w:p w:rsidR="006377B7" w:rsidRPr="00EF29AA" w:rsidRDefault="006377B7" w:rsidP="006377B7">
      <w:pPr>
        <w:pStyle w:val="newncpi"/>
        <w:rPr>
          <w:b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202"/>
        <w:gridCol w:w="1303"/>
        <w:gridCol w:w="1303"/>
        <w:gridCol w:w="1303"/>
        <w:gridCol w:w="1307"/>
        <w:gridCol w:w="2135"/>
      </w:tblGrid>
      <w:tr w:rsidR="00E71737" w:rsidRPr="00EF29AA" w:rsidTr="00E71737">
        <w:trPr>
          <w:trHeight w:val="240"/>
        </w:trPr>
        <w:tc>
          <w:tcPr>
            <w:tcW w:w="68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Номер норматива</w:t>
            </w:r>
          </w:p>
        </w:tc>
        <w:tc>
          <w:tcPr>
            <w:tcW w:w="323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107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Количество шефмонтажного персонала, чел.</w:t>
            </w:r>
          </w:p>
        </w:tc>
      </w:tr>
      <w:tr w:rsidR="00E71737" w:rsidRPr="00EF29AA" w:rsidTr="00E7173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37" w:rsidRPr="00EF29AA" w:rsidRDefault="00E71737" w:rsidP="00E71737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ведущий инженер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инженер 1 категории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инженер 2 категории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инженер 3 категории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техник 1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71737" w:rsidRPr="00EF29AA" w:rsidRDefault="00E71737" w:rsidP="00E71737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Ц7-12-9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Ц7-23-2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Ц7-23-3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160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Ц7-36-1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Ц7-36-2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Ц7-36-3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Ц7-77-19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Ц7-78-1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Ц7-78-2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Ц7-78-3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Ц7-78-4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Ц7-78-5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Ц7-78-6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Ц7-79-1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80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Ц7-80-1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Ц7-80-2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Ц7-81-1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Ц7-82-3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Ц7-94-1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Ц7-117-1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Ц7-117-2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Ц7-117-3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Ц7-117-4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</w:t>
            </w:r>
          </w:p>
        </w:tc>
      </w:tr>
    </w:tbl>
    <w:p w:rsidR="00E71737" w:rsidRPr="00EF29AA" w:rsidRDefault="00E71737" w:rsidP="00E71737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F29A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202"/>
        <w:gridCol w:w="1303"/>
        <w:gridCol w:w="1303"/>
        <w:gridCol w:w="1303"/>
        <w:gridCol w:w="1311"/>
        <w:gridCol w:w="2133"/>
      </w:tblGrid>
      <w:tr w:rsidR="00E71737" w:rsidRPr="00EF29AA" w:rsidTr="00E71737">
        <w:trPr>
          <w:trHeight w:val="240"/>
        </w:trPr>
        <w:tc>
          <w:tcPr>
            <w:tcW w:w="68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Номер норматива</w:t>
            </w:r>
          </w:p>
        </w:tc>
        <w:tc>
          <w:tcPr>
            <w:tcW w:w="323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1076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Количество шефмонтажного персонала, чел.</w:t>
            </w:r>
          </w:p>
        </w:tc>
      </w:tr>
      <w:tr w:rsidR="00E71737" w:rsidRPr="00EF29AA" w:rsidTr="00E7173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737" w:rsidRPr="00EF29AA" w:rsidRDefault="00E71737" w:rsidP="00E71737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ведущий инженер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инженер 1 категории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инженер 2 категории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инженер 3 категории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техник 1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71737" w:rsidRPr="00EF29AA" w:rsidRDefault="00E71737" w:rsidP="00E71737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Ц7-139-1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Ц7-139-2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Ц7-139-3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Ц7-171-11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Ц7-174-2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Ц7-174-3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16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Ц7-186-4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Ц7-186-5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Ц7-187-1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Ц7-187-2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Ц7-187-3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Ц7-188-1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Ц7-188-2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Ц7-188-3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150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30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Ц7-221-11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45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Ц7-221-12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60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Ц7-221-13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90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Ц7-232-1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Ц7-232-2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Ц7-232-3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Ц7-232-4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  <w:tr w:rsidR="00E71737" w:rsidRPr="00EF29AA" w:rsidTr="00E71737">
        <w:trPr>
          <w:trHeight w:val="240"/>
        </w:trPr>
        <w:tc>
          <w:tcPr>
            <w:tcW w:w="6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Ц7-233-1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–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1737" w:rsidRPr="00EF29AA" w:rsidRDefault="00E71737" w:rsidP="00E71737">
            <w:pPr>
              <w:pStyle w:val="table10"/>
              <w:jc w:val="center"/>
              <w:rPr>
                <w:b/>
              </w:rPr>
            </w:pPr>
            <w:r w:rsidRPr="00EF29AA">
              <w:rPr>
                <w:b/>
              </w:rPr>
              <w:t>2</w:t>
            </w:r>
          </w:p>
        </w:tc>
      </w:tr>
    </w:tbl>
    <w:p w:rsidR="00E71737" w:rsidRPr="00EF29AA" w:rsidRDefault="00E71737" w:rsidP="00E71737">
      <w:pPr>
        <w:pStyle w:val="point"/>
        <w:rPr>
          <w:b/>
        </w:rPr>
      </w:pPr>
    </w:p>
    <w:p w:rsidR="00E71737" w:rsidRPr="00EF29AA" w:rsidRDefault="00E71737" w:rsidP="00E71737">
      <w:pPr>
        <w:pStyle w:val="point"/>
        <w:spacing w:before="120"/>
        <w:rPr>
          <w:b/>
        </w:rPr>
      </w:pPr>
      <w:r w:rsidRPr="00EF29AA">
        <w:rPr>
          <w:b/>
        </w:rPr>
        <w:t>6. В нормативах сборника не учтены:</w:t>
      </w:r>
    </w:p>
    <w:p w:rsidR="00EF29AA" w:rsidRPr="00EF29AA" w:rsidRDefault="00EF29AA" w:rsidP="00EF2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EF29A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EF29A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EF29A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EF29AA" w:rsidRPr="00EF29AA" w:rsidRDefault="00EF29AA" w:rsidP="00EF2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EF29A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EF29A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EF29A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</w:t>
      </w:r>
      <w:r w:rsidRPr="00EF29A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lastRenderedPageBreak/>
        <w:t>натуральном выражении, в локальные сметы из республиканской нормативной базы текущих цен;</w:t>
      </w:r>
      <w:bookmarkEnd w:id="0"/>
    </w:p>
    <w:p w:rsidR="00EF29AA" w:rsidRPr="00EF29AA" w:rsidRDefault="00EF29AA" w:rsidP="00EF29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EF29A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EF29A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EF29A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E71737" w:rsidRPr="00EF29AA" w:rsidRDefault="00E71737" w:rsidP="00A90437">
      <w:pPr>
        <w:pStyle w:val="point"/>
        <w:rPr>
          <w:b/>
        </w:rPr>
      </w:pPr>
    </w:p>
    <w:p w:rsidR="00E71737" w:rsidRPr="00EF29AA" w:rsidRDefault="00E71737" w:rsidP="006377B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EF29AA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Таблица </w:t>
      </w:r>
      <w:r w:rsidRPr="00EF29A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EF29AA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- </w:t>
      </w:r>
      <w:r w:rsidR="00EF29AA" w:rsidRPr="00EF29AA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Нормы затрат на вспомогательные машины и механизмы</w:t>
      </w:r>
    </w:p>
    <w:p w:rsidR="006377B7" w:rsidRPr="00EF29AA" w:rsidRDefault="006377B7" w:rsidP="006377B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997"/>
        <w:gridCol w:w="2514"/>
        <w:gridCol w:w="2403"/>
      </w:tblGrid>
      <w:tr w:rsidR="00E71737" w:rsidRPr="00EF29AA" w:rsidTr="006377B7">
        <w:trPr>
          <w:trHeight w:val="765"/>
        </w:trPr>
        <w:tc>
          <w:tcPr>
            <w:tcW w:w="2520" w:type="pct"/>
            <w:noWrap/>
            <w:vAlign w:val="center"/>
            <w:hideMark/>
          </w:tcPr>
          <w:p w:rsidR="00E71737" w:rsidRPr="00EF29AA" w:rsidRDefault="00E71737" w:rsidP="00A42B80">
            <w:pPr>
              <w:pStyle w:val="point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F29AA">
              <w:rPr>
                <w:b/>
                <w:bCs/>
                <w:sz w:val="18"/>
                <w:szCs w:val="18"/>
              </w:rPr>
              <w:t>Номера таблиц (норм)</w:t>
            </w:r>
          </w:p>
        </w:tc>
        <w:tc>
          <w:tcPr>
            <w:tcW w:w="1268" w:type="pct"/>
            <w:vAlign w:val="center"/>
            <w:hideMark/>
          </w:tcPr>
          <w:p w:rsidR="00E71737" w:rsidRPr="00EF29AA" w:rsidRDefault="00E71737" w:rsidP="00A42B80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F29AA">
              <w:rPr>
                <w:rFonts w:eastAsia="Times New Roman"/>
                <w:b/>
                <w:bCs/>
                <w:sz w:val="18"/>
                <w:szCs w:val="18"/>
              </w:rPr>
              <w:t xml:space="preserve">% вспомогательных машин и механизмов от стоимости </w:t>
            </w:r>
            <w:r w:rsidR="00EF29AA" w:rsidRPr="00EF29AA">
              <w:rPr>
                <w:rFonts w:eastAsia="Times New Roman"/>
                <w:b/>
                <w:bCs/>
                <w:sz w:val="18"/>
                <w:szCs w:val="18"/>
              </w:rPr>
              <w:t xml:space="preserve">эксплуатации </w:t>
            </w:r>
            <w:r w:rsidRPr="00EF29AA">
              <w:rPr>
                <w:rFonts w:eastAsia="Times New Roman"/>
                <w:b/>
                <w:bCs/>
                <w:sz w:val="18"/>
                <w:szCs w:val="18"/>
              </w:rPr>
              <w:t>машин и механизмов, учтенных в нормативах</w:t>
            </w:r>
          </w:p>
        </w:tc>
        <w:tc>
          <w:tcPr>
            <w:tcW w:w="1212" w:type="pct"/>
            <w:vAlign w:val="center"/>
            <w:hideMark/>
          </w:tcPr>
          <w:p w:rsidR="00E71737" w:rsidRPr="00EF29AA" w:rsidRDefault="00E71737" w:rsidP="006377B7">
            <w:pPr>
              <w:pStyle w:val="underpoint"/>
              <w:tabs>
                <w:tab w:val="left" w:pos="1404"/>
              </w:tabs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F29AA">
              <w:rPr>
                <w:rFonts w:eastAsia="Times New Roman"/>
                <w:b/>
                <w:bCs/>
                <w:sz w:val="18"/>
                <w:szCs w:val="18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EF29AA" w:rsidRPr="00EF29AA" w:rsidTr="00EF29AA">
        <w:trPr>
          <w:trHeight w:val="255"/>
        </w:trPr>
        <w:tc>
          <w:tcPr>
            <w:tcW w:w="2520" w:type="pct"/>
            <w:noWrap/>
            <w:vAlign w:val="center"/>
          </w:tcPr>
          <w:p w:rsidR="00EF29AA" w:rsidRPr="00EF29AA" w:rsidRDefault="00EF29AA" w:rsidP="00A42B80">
            <w:pPr>
              <w:pStyle w:val="point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F29A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8" w:type="pct"/>
            <w:vAlign w:val="center"/>
          </w:tcPr>
          <w:p w:rsidR="00EF29AA" w:rsidRPr="00EF29AA" w:rsidRDefault="00EF29AA" w:rsidP="00A42B80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F29AA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12" w:type="pct"/>
            <w:vAlign w:val="center"/>
          </w:tcPr>
          <w:p w:rsidR="00EF29AA" w:rsidRPr="00EF29AA" w:rsidRDefault="00EF29AA" w:rsidP="006377B7">
            <w:pPr>
              <w:pStyle w:val="underpoint"/>
              <w:tabs>
                <w:tab w:val="left" w:pos="1404"/>
              </w:tabs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F29AA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 (1,2,3), 7-12 (1,2,3,4,5,9), 7-23, 7-36, 7-171 (5,6,</w:t>
            </w:r>
            <w:r w:rsidR="00833187" w:rsidRPr="00EF29AA">
              <w:rPr>
                <w:b/>
                <w:sz w:val="18"/>
                <w:szCs w:val="18"/>
              </w:rPr>
              <w:t xml:space="preserve"> </w:t>
            </w:r>
            <w:r w:rsidRPr="00EF29AA">
              <w:rPr>
                <w:b/>
                <w:sz w:val="18"/>
                <w:szCs w:val="18"/>
              </w:rPr>
              <w:t>7,8,9), 7-173 (4), 7-186 (3,4,5), 7-187, 7-218 (3,4,5,</w:t>
            </w:r>
            <w:r w:rsidR="00833187" w:rsidRPr="00EF29AA">
              <w:rPr>
                <w:b/>
                <w:sz w:val="18"/>
                <w:szCs w:val="18"/>
              </w:rPr>
              <w:t xml:space="preserve"> </w:t>
            </w:r>
            <w:r w:rsidRPr="00EF29AA">
              <w:rPr>
                <w:b/>
                <w:sz w:val="18"/>
                <w:szCs w:val="18"/>
              </w:rPr>
              <w:t>6,7,8,9,10,11,12,13), 7-220 (5,6,7), 7-221 (1,2,3,4,5), 7-232, 7-233</w:t>
            </w:r>
          </w:p>
        </w:tc>
        <w:tc>
          <w:tcPr>
            <w:tcW w:w="1268" w:type="pct"/>
            <w:vMerge w:val="restar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0.3</w:t>
            </w: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-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7-171 (11), 7-188 (2,3)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17.7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7-117 (3,4)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27.5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7-77 (9), 7-78 (5), 7-79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33.3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7-174 (1)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44.5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7-218 (1,2), 7-220 (4)</w:t>
            </w:r>
          </w:p>
        </w:tc>
        <w:tc>
          <w:tcPr>
            <w:tcW w:w="1268" w:type="pct"/>
            <w:vMerge w:val="restar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-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7-171 (10), 7-188 (1)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18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7-77 (6,7,17), 7-78 (1,2,3,4), 7-82 (1)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28.6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7-77 (3,16,18,19), 7-117 (2)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31.6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7-174 (2,3), 7-219 (1)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46.2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7-220 (2,3)</w:t>
            </w:r>
          </w:p>
        </w:tc>
        <w:tc>
          <w:tcPr>
            <w:tcW w:w="1268" w:type="pct"/>
            <w:vMerge w:val="restar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2.4</w:t>
            </w: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-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7-77 (5,8,13)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28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7-77 (4,14), 7-78 (6), 7-80, 7-81, 7-82 (2,3), 7-105 (2,3)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33.3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7-12 (6), 7-244 (1,2,3)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46.2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7-77 (1,10,11), 7-139 (3), 7-172, 7-175 (2)</w:t>
            </w:r>
          </w:p>
        </w:tc>
        <w:tc>
          <w:tcPr>
            <w:tcW w:w="1268" w:type="pct"/>
            <w:vMerge w:val="restar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3.5</w:t>
            </w: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34.7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7-12 (7,8), 7-77 (15), 7-219 (2,3)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45.6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7-220 (1)</w:t>
            </w:r>
          </w:p>
        </w:tc>
        <w:tc>
          <w:tcPr>
            <w:tcW w:w="1268" w:type="pct"/>
            <w:vMerge w:val="restar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4.4</w:t>
            </w: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-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7-77 (12)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29.3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7-77 (2), 7-105 (1), 7-139 (1,2), 7-175 (1), 7-244 (6)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32.4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7-173 (1,3), 7-219 (4), 7-244 (4,5)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45.7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7-128 (1)</w:t>
            </w:r>
          </w:p>
        </w:tc>
        <w:tc>
          <w:tcPr>
            <w:tcW w:w="1268" w:type="pct"/>
            <w:vMerge w:val="restar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5.6</w:t>
            </w: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31.1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7-246 (1)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45.5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7-128 (2)</w:t>
            </w:r>
          </w:p>
        </w:tc>
        <w:tc>
          <w:tcPr>
            <w:tcW w:w="1268" w:type="pct"/>
            <w:vMerge w:val="restar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6.3</w:t>
            </w: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36.5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7-173 (2), 7-246 (2)</w:t>
            </w:r>
          </w:p>
        </w:tc>
        <w:tc>
          <w:tcPr>
            <w:tcW w:w="1268" w:type="pct"/>
            <w:vMerge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44.8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7-117 (1)</w:t>
            </w:r>
          </w:p>
        </w:tc>
        <w:tc>
          <w:tcPr>
            <w:tcW w:w="1268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7.4</w:t>
            </w: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21.7</w:t>
            </w:r>
          </w:p>
        </w:tc>
      </w:tr>
      <w:tr w:rsidR="00E71737" w:rsidRPr="00EF29AA" w:rsidTr="006377B7">
        <w:trPr>
          <w:trHeight w:val="255"/>
        </w:trPr>
        <w:tc>
          <w:tcPr>
            <w:tcW w:w="2520" w:type="pct"/>
            <w:hideMark/>
          </w:tcPr>
          <w:p w:rsidR="00E71737" w:rsidRPr="00EF29AA" w:rsidRDefault="00E71737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7-94, 7-128 (3)</w:t>
            </w:r>
          </w:p>
        </w:tc>
        <w:tc>
          <w:tcPr>
            <w:tcW w:w="1268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8.8</w:t>
            </w:r>
          </w:p>
        </w:tc>
        <w:tc>
          <w:tcPr>
            <w:tcW w:w="1212" w:type="pct"/>
            <w:noWrap/>
            <w:vAlign w:val="center"/>
            <w:hideMark/>
          </w:tcPr>
          <w:p w:rsidR="00E71737" w:rsidRPr="00EF29AA" w:rsidRDefault="00E71737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41.8</w:t>
            </w:r>
          </w:p>
        </w:tc>
      </w:tr>
    </w:tbl>
    <w:p w:rsidR="00EF29AA" w:rsidRPr="00EF29AA" w:rsidRDefault="00EF29AA" w:rsidP="00A42B80">
      <w:pPr>
        <w:pStyle w:val="newncpi"/>
        <w:rPr>
          <w:b/>
        </w:rPr>
      </w:pPr>
    </w:p>
    <w:p w:rsidR="00EF29AA" w:rsidRPr="00EF29AA" w:rsidRDefault="00EF29AA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F29AA">
        <w:rPr>
          <w:b/>
        </w:rPr>
        <w:br w:type="page"/>
      </w:r>
    </w:p>
    <w:p w:rsidR="00A42B80" w:rsidRPr="00EF29AA" w:rsidRDefault="00A42B80" w:rsidP="00A42B80">
      <w:pPr>
        <w:pStyle w:val="newncpi"/>
        <w:rPr>
          <w:b/>
          <w:bCs/>
        </w:rPr>
      </w:pPr>
      <w:r w:rsidRPr="00EF29AA">
        <w:rPr>
          <w:b/>
        </w:rPr>
        <w:lastRenderedPageBreak/>
        <w:t xml:space="preserve">Таблица 4 - </w:t>
      </w:r>
      <w:r w:rsidR="00EF29AA" w:rsidRPr="00EF29AA">
        <w:rPr>
          <w:b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E71737" w:rsidRPr="00EF29AA" w:rsidRDefault="00E71737" w:rsidP="00E71737">
      <w:pPr>
        <w:pStyle w:val="newncpi"/>
        <w:rPr>
          <w:b/>
        </w:rPr>
      </w:pPr>
    </w:p>
    <w:tbl>
      <w:tblPr>
        <w:tblStyle w:val="aa"/>
        <w:tblW w:w="5052" w:type="pct"/>
        <w:tblLayout w:type="fixed"/>
        <w:tblLook w:val="04A0" w:firstRow="1" w:lastRow="0" w:firstColumn="1" w:lastColumn="0" w:noHBand="0" w:noVBand="1"/>
      </w:tblPr>
      <w:tblGrid>
        <w:gridCol w:w="4932"/>
        <w:gridCol w:w="2661"/>
        <w:gridCol w:w="2424"/>
      </w:tblGrid>
      <w:tr w:rsidR="00A42B80" w:rsidRPr="00EF29AA" w:rsidTr="006377B7">
        <w:trPr>
          <w:trHeight w:val="801"/>
        </w:trPr>
        <w:tc>
          <w:tcPr>
            <w:tcW w:w="4932" w:type="dxa"/>
            <w:noWrap/>
            <w:vAlign w:val="center"/>
            <w:hideMark/>
          </w:tcPr>
          <w:p w:rsidR="00A42B80" w:rsidRPr="00EF29AA" w:rsidRDefault="00A42B80" w:rsidP="00A42B80">
            <w:pPr>
              <w:pStyle w:val="point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F29AA">
              <w:rPr>
                <w:b/>
                <w:bCs/>
                <w:sz w:val="18"/>
                <w:szCs w:val="18"/>
              </w:rPr>
              <w:t>Номера таблиц (норм)</w:t>
            </w: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A42B80" w:rsidRPr="00EF29AA" w:rsidRDefault="00A42B80" w:rsidP="00637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29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24" w:type="dxa"/>
            <w:shd w:val="clear" w:color="auto" w:fill="auto"/>
            <w:vAlign w:val="center"/>
            <w:hideMark/>
          </w:tcPr>
          <w:p w:rsidR="00A42B80" w:rsidRPr="00EF29AA" w:rsidRDefault="00A42B80" w:rsidP="00A42B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29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транспортных расходов, включая </w:t>
            </w:r>
            <w:r w:rsidR="0013517B" w:rsidRPr="00EF29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затраты на хранение</w:t>
            </w:r>
            <w:r w:rsidRPr="00EF29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от стоимости вспомогательных материалов</w:t>
            </w:r>
          </w:p>
        </w:tc>
      </w:tr>
      <w:tr w:rsidR="00EF29AA" w:rsidRPr="00EF29AA" w:rsidTr="00EF29AA">
        <w:trPr>
          <w:trHeight w:val="255"/>
        </w:trPr>
        <w:tc>
          <w:tcPr>
            <w:tcW w:w="4932" w:type="dxa"/>
            <w:noWrap/>
            <w:vAlign w:val="center"/>
          </w:tcPr>
          <w:p w:rsidR="00EF29AA" w:rsidRPr="00EF29AA" w:rsidRDefault="00EF29AA" w:rsidP="00A42B80">
            <w:pPr>
              <w:pStyle w:val="point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EF29A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EF29AA" w:rsidRPr="00EF29AA" w:rsidRDefault="00EF29AA" w:rsidP="006377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29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EF29AA" w:rsidRPr="00EF29AA" w:rsidRDefault="00EF29AA" w:rsidP="00A42B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F29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7-47 (1)</w:t>
            </w:r>
          </w:p>
        </w:tc>
        <w:tc>
          <w:tcPr>
            <w:tcW w:w="2661" w:type="dxa"/>
            <w:vMerge w:val="restart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-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 (4), 7-36 (2,3), 7-105, 7-186 (3,4,5)</w:t>
            </w:r>
          </w:p>
        </w:tc>
        <w:tc>
          <w:tcPr>
            <w:tcW w:w="2661" w:type="dxa"/>
            <w:vMerge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9.7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7-47 (2)</w:t>
            </w:r>
          </w:p>
        </w:tc>
        <w:tc>
          <w:tcPr>
            <w:tcW w:w="2661" w:type="dxa"/>
            <w:vMerge w:val="restart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-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7-36 (1), 7-78 (2), 7-171 (4,5,6,7), 7-187 (1), 7-221 (8,9,12,13), 7-247 (1,2,3)</w:t>
            </w:r>
          </w:p>
        </w:tc>
        <w:tc>
          <w:tcPr>
            <w:tcW w:w="2661" w:type="dxa"/>
            <w:vMerge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9.7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 (5), 7-82 (1,2), 7-94, 7-128, 7-171 (8,9,10,11), 7-174 (1,2), 7-187 (2,3), 7-220 (7), 7-221 (7), 7-233, 7-244 (6)</w:t>
            </w:r>
          </w:p>
        </w:tc>
        <w:tc>
          <w:tcPr>
            <w:tcW w:w="2661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2.4</w:t>
            </w: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9.7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7-77 (18,19), 7-79</w:t>
            </w:r>
          </w:p>
        </w:tc>
        <w:tc>
          <w:tcPr>
            <w:tcW w:w="2661" w:type="dxa"/>
            <w:vMerge w:val="restart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3.4</w:t>
            </w: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8.8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7-12 (2,9), 7-78 (1,3,4), 7-81, 7-139, 7-174 (3), 7-188 (2), 7-220 (5,6)</w:t>
            </w:r>
          </w:p>
        </w:tc>
        <w:tc>
          <w:tcPr>
            <w:tcW w:w="2661" w:type="dxa"/>
            <w:vMerge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9.7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7-23 (1)</w:t>
            </w:r>
          </w:p>
        </w:tc>
        <w:tc>
          <w:tcPr>
            <w:tcW w:w="2661" w:type="dxa"/>
            <w:vMerge w:val="restart"/>
            <w:noWrap/>
            <w:vAlign w:val="center"/>
            <w:hideMark/>
          </w:tcPr>
          <w:p w:rsidR="00A42B80" w:rsidRPr="00EF29AA" w:rsidRDefault="00A42B80" w:rsidP="006377B7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4.5</w:t>
            </w: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6.3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7-77 (9,10,11,12,13,15,16), 7-78 (6)</w:t>
            </w:r>
          </w:p>
        </w:tc>
        <w:tc>
          <w:tcPr>
            <w:tcW w:w="2661" w:type="dxa"/>
            <w:vMerge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8.7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7-12 (1,3,8), 7-172, 7-173 (4), 7-188 (1,3), 7-244 (5), 7-247 (26)</w:t>
            </w:r>
          </w:p>
        </w:tc>
        <w:tc>
          <w:tcPr>
            <w:tcW w:w="2661" w:type="dxa"/>
            <w:vMerge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9.7</w:t>
            </w:r>
          </w:p>
        </w:tc>
      </w:tr>
      <w:tr w:rsidR="00EF29AA" w:rsidRPr="00EF29AA" w:rsidTr="006377B7">
        <w:trPr>
          <w:trHeight w:val="255"/>
        </w:trPr>
        <w:tc>
          <w:tcPr>
            <w:tcW w:w="4932" w:type="dxa"/>
            <w:hideMark/>
          </w:tcPr>
          <w:p w:rsidR="00EF29AA" w:rsidRPr="00EF29AA" w:rsidRDefault="00EF29AA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7-47 (3)</w:t>
            </w:r>
          </w:p>
        </w:tc>
        <w:tc>
          <w:tcPr>
            <w:tcW w:w="2661" w:type="dxa"/>
            <w:vMerge w:val="restart"/>
            <w:noWrap/>
            <w:vAlign w:val="center"/>
            <w:hideMark/>
          </w:tcPr>
          <w:p w:rsidR="00EF29AA" w:rsidRPr="00EF29AA" w:rsidRDefault="00EF29AA" w:rsidP="00EF29AA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5.5</w:t>
            </w:r>
          </w:p>
        </w:tc>
        <w:tc>
          <w:tcPr>
            <w:tcW w:w="2424" w:type="dxa"/>
            <w:noWrap/>
            <w:vAlign w:val="center"/>
            <w:hideMark/>
          </w:tcPr>
          <w:p w:rsidR="00EF29AA" w:rsidRPr="00EF29AA" w:rsidRDefault="00EF29AA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-</w:t>
            </w:r>
          </w:p>
        </w:tc>
      </w:tr>
      <w:tr w:rsidR="00EF29AA" w:rsidRPr="00EF29AA" w:rsidTr="006377B7">
        <w:trPr>
          <w:trHeight w:val="255"/>
        </w:trPr>
        <w:tc>
          <w:tcPr>
            <w:tcW w:w="4932" w:type="dxa"/>
            <w:hideMark/>
          </w:tcPr>
          <w:p w:rsidR="00EF29AA" w:rsidRPr="00EF29AA" w:rsidRDefault="00EF29AA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7-23 (2)</w:t>
            </w:r>
          </w:p>
        </w:tc>
        <w:tc>
          <w:tcPr>
            <w:tcW w:w="2661" w:type="dxa"/>
            <w:vMerge/>
            <w:vAlign w:val="center"/>
            <w:hideMark/>
          </w:tcPr>
          <w:p w:rsidR="00EF29AA" w:rsidRPr="00EF29AA" w:rsidRDefault="00EF29AA" w:rsidP="00A42B80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4" w:type="dxa"/>
            <w:noWrap/>
            <w:vAlign w:val="center"/>
            <w:hideMark/>
          </w:tcPr>
          <w:p w:rsidR="00EF29AA" w:rsidRPr="00EF29AA" w:rsidRDefault="00EF29AA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6.2</w:t>
            </w:r>
          </w:p>
        </w:tc>
      </w:tr>
      <w:tr w:rsidR="00EF29AA" w:rsidRPr="00EF29AA" w:rsidTr="006377B7">
        <w:trPr>
          <w:trHeight w:val="255"/>
        </w:trPr>
        <w:tc>
          <w:tcPr>
            <w:tcW w:w="4932" w:type="dxa"/>
            <w:hideMark/>
          </w:tcPr>
          <w:p w:rsidR="00EF29AA" w:rsidRPr="00EF29AA" w:rsidRDefault="00EF29AA" w:rsidP="00833187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7-77 (17), 7-78 (5)</w:t>
            </w:r>
          </w:p>
        </w:tc>
        <w:tc>
          <w:tcPr>
            <w:tcW w:w="2661" w:type="dxa"/>
            <w:vMerge/>
            <w:vAlign w:val="center"/>
            <w:hideMark/>
          </w:tcPr>
          <w:p w:rsidR="00EF29AA" w:rsidRPr="00EF29AA" w:rsidRDefault="00EF29AA" w:rsidP="00A42B80">
            <w:pPr>
              <w:pStyle w:val="newncpi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4" w:type="dxa"/>
            <w:noWrap/>
            <w:vAlign w:val="center"/>
            <w:hideMark/>
          </w:tcPr>
          <w:p w:rsidR="00EF29AA" w:rsidRPr="00EF29AA" w:rsidRDefault="00EF29AA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8.8</w:t>
            </w:r>
          </w:p>
        </w:tc>
      </w:tr>
      <w:tr w:rsidR="00EF29AA" w:rsidRPr="00EF29AA" w:rsidTr="006377B7">
        <w:trPr>
          <w:trHeight w:val="255"/>
        </w:trPr>
        <w:tc>
          <w:tcPr>
            <w:tcW w:w="4932" w:type="dxa"/>
            <w:hideMark/>
          </w:tcPr>
          <w:p w:rsidR="00EF29AA" w:rsidRPr="00EF29AA" w:rsidRDefault="00EF29AA" w:rsidP="00A42B80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7-12 (4,7), 7-77 (14), 7-80 (2), 7-175 (1), 7-247 (4,5,6,7,8,10,11, 12,13,14,20,21,22,23,24,25, 27)</w:t>
            </w:r>
          </w:p>
        </w:tc>
        <w:tc>
          <w:tcPr>
            <w:tcW w:w="2661" w:type="dxa"/>
            <w:vMerge/>
            <w:vAlign w:val="center"/>
            <w:hideMark/>
          </w:tcPr>
          <w:p w:rsidR="00EF29AA" w:rsidRPr="00EF29AA" w:rsidRDefault="00EF29AA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4" w:type="dxa"/>
            <w:noWrap/>
            <w:vAlign w:val="center"/>
            <w:hideMark/>
          </w:tcPr>
          <w:p w:rsidR="00EF29AA" w:rsidRPr="00EF29AA" w:rsidRDefault="00EF29AA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9.7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A42B80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7-117</w:t>
            </w:r>
          </w:p>
        </w:tc>
        <w:tc>
          <w:tcPr>
            <w:tcW w:w="2661" w:type="dxa"/>
            <w:vMerge w:val="restart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6.5</w:t>
            </w: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8.7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A42B80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7-12 (5,6), 7-77 (1,2,3,4), 7-82 (3), 7-173 (3), 7-175 (2), 7-220 (4), 7-246, 7-247 (9)</w:t>
            </w:r>
          </w:p>
        </w:tc>
        <w:tc>
          <w:tcPr>
            <w:tcW w:w="2661" w:type="dxa"/>
            <w:vMerge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9.5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A42B80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 (1), 7-77 (5,6,7), 7-173 (2), 7-247 (15,16,18,19)</w:t>
            </w:r>
          </w:p>
        </w:tc>
        <w:tc>
          <w:tcPr>
            <w:tcW w:w="2661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7.7</w:t>
            </w: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9.5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A42B80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7-23 (3)</w:t>
            </w:r>
          </w:p>
        </w:tc>
        <w:tc>
          <w:tcPr>
            <w:tcW w:w="2661" w:type="dxa"/>
            <w:vMerge w:val="restart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8.6</w:t>
            </w: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7.2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A42B80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 (2), 7-169 (5,6,7,8), 7-220 (1,2,3), 7-247 (17)</w:t>
            </w:r>
          </w:p>
        </w:tc>
        <w:tc>
          <w:tcPr>
            <w:tcW w:w="2661" w:type="dxa"/>
            <w:vMerge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9.7</w:t>
            </w:r>
          </w:p>
        </w:tc>
      </w:tr>
      <w:tr w:rsidR="00A42B80" w:rsidRPr="00EF29AA" w:rsidTr="006377B7">
        <w:trPr>
          <w:trHeight w:val="255"/>
        </w:trPr>
        <w:tc>
          <w:tcPr>
            <w:tcW w:w="4932" w:type="dxa"/>
            <w:hideMark/>
          </w:tcPr>
          <w:p w:rsidR="00A42B80" w:rsidRPr="00EF29AA" w:rsidRDefault="00A42B80" w:rsidP="00A42B80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7-1 (3), 7-77 (8), 7-80 (1), 7-173 (1)</w:t>
            </w:r>
          </w:p>
        </w:tc>
        <w:tc>
          <w:tcPr>
            <w:tcW w:w="2661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9.6</w:t>
            </w:r>
          </w:p>
        </w:tc>
        <w:tc>
          <w:tcPr>
            <w:tcW w:w="2424" w:type="dxa"/>
            <w:noWrap/>
            <w:vAlign w:val="center"/>
            <w:hideMark/>
          </w:tcPr>
          <w:p w:rsidR="00A42B80" w:rsidRPr="00EF29AA" w:rsidRDefault="00A42B80" w:rsidP="00A42B80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EF29AA">
              <w:rPr>
                <w:b/>
                <w:sz w:val="18"/>
                <w:szCs w:val="18"/>
              </w:rPr>
              <w:t>9.6</w:t>
            </w:r>
          </w:p>
        </w:tc>
      </w:tr>
    </w:tbl>
    <w:p w:rsidR="00833187" w:rsidRPr="00EF29AA" w:rsidRDefault="00833187" w:rsidP="00833187">
      <w:pPr>
        <w:pStyle w:val="numheader"/>
        <w:spacing w:before="0" w:after="0"/>
        <w:ind w:firstLine="709"/>
        <w:jc w:val="both"/>
        <w:rPr>
          <w:bCs w:val="0"/>
        </w:rPr>
      </w:pPr>
      <w:bookmarkStart w:id="1" w:name="_Hlk183792895"/>
    </w:p>
    <w:bookmarkEnd w:id="1"/>
    <w:p w:rsidR="00FD1423" w:rsidRPr="00EF29AA" w:rsidRDefault="00EF29AA" w:rsidP="00EF29AA">
      <w:pPr>
        <w:pStyle w:val="numheader"/>
        <w:spacing w:before="120" w:after="0"/>
        <w:ind w:firstLine="567"/>
        <w:jc w:val="both"/>
        <w:rPr>
          <w:bCs w:val="0"/>
        </w:rPr>
      </w:pPr>
      <w:r w:rsidRPr="00EF29AA">
        <w:rPr>
          <w:bCs w:val="0"/>
        </w:rPr>
        <w:t>Затраты на эксплуатацию вспомогательных машин и механизмов учитывают затраты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Pr="00EF29AA">
        <w:rPr>
          <w:bCs w:val="0"/>
        </w:rPr>
        <w:t xml:space="preserve"> </w:t>
      </w:r>
      <w:r w:rsidR="0021408F" w:rsidRPr="00EF29AA">
        <w:rPr>
          <w:bCs w:val="0"/>
        </w:rPr>
        <w:t>автомобиль бортовой, компрессоры, машины шлифовальные, перфораторы электрические, платформы широкой колеи, станки трубогибочные, тракторы на пневмоколесном ходу</w:t>
      </w:r>
      <w:r w:rsidR="0021408F" w:rsidRPr="00EF29AA">
        <w:rPr>
          <w:bCs w:val="0"/>
          <w:color w:val="FF0000"/>
        </w:rPr>
        <w:t xml:space="preserve"> </w:t>
      </w:r>
      <w:r w:rsidR="00FD1423" w:rsidRPr="00EF29AA">
        <w:rPr>
          <w:bCs w:val="0"/>
        </w:rPr>
        <w:t>и др.</w:t>
      </w:r>
    </w:p>
    <w:p w:rsidR="00FD1423" w:rsidRPr="00EF29AA" w:rsidRDefault="00EF29AA" w:rsidP="00EF29AA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EF29AA">
        <w:rPr>
          <w:bCs w:val="0"/>
        </w:rPr>
        <w:t>Затраты на вспомогательные материалы учитывают затраты</w:t>
      </w:r>
      <w:bookmarkEnd w:id="2"/>
      <w:r w:rsidRPr="00EF29AA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EF29AA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EF29AA">
        <w:rPr>
          <w:bCs w:val="0"/>
        </w:rPr>
        <w:t>):</w:t>
      </w:r>
      <w:r w:rsidRPr="00EF29AA">
        <w:rPr>
          <w:bCs w:val="0"/>
        </w:rPr>
        <w:t xml:space="preserve"> </w:t>
      </w:r>
      <w:r w:rsidR="0021408F" w:rsidRPr="00EF29AA">
        <w:rPr>
          <w:bCs w:val="0"/>
        </w:rPr>
        <w:t xml:space="preserve">вода, гайки, краски, круги шлифовальные, лак, масло дизельное, масло индустриальное, мел, олифа, олово, проволока, прокладки из паронита, сверла, сурик свинцовый, шайбы, эмаль </w:t>
      </w:r>
      <w:r w:rsidR="00FD1423" w:rsidRPr="00EF29AA">
        <w:rPr>
          <w:bCs w:val="0"/>
        </w:rPr>
        <w:t>и др.</w:t>
      </w:r>
    </w:p>
    <w:p w:rsidR="00A42B80" w:rsidRPr="00EF29AA" w:rsidRDefault="00A42B80" w:rsidP="00E71737">
      <w:pPr>
        <w:pStyle w:val="newncpi"/>
        <w:rPr>
          <w:b/>
        </w:rPr>
      </w:pPr>
    </w:p>
    <w:p w:rsidR="00E71737" w:rsidRPr="00EF29AA" w:rsidRDefault="00E71737" w:rsidP="00E71737">
      <w:pPr>
        <w:pStyle w:val="newncpi0"/>
        <w:jc w:val="center"/>
        <w:rPr>
          <w:b/>
        </w:rPr>
      </w:pPr>
      <w:r w:rsidRPr="00EF29AA">
        <w:rPr>
          <w:b/>
          <w:bCs/>
        </w:rPr>
        <w:t>ВВОДНЫЕ УКАЗАНИЯ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 </w:t>
      </w:r>
    </w:p>
    <w:p w:rsidR="00E71737" w:rsidRPr="00EF29AA" w:rsidRDefault="00E71737" w:rsidP="00E71737">
      <w:pPr>
        <w:pStyle w:val="newncpi"/>
        <w:jc w:val="center"/>
        <w:rPr>
          <w:b/>
        </w:rPr>
      </w:pPr>
      <w:r w:rsidRPr="00EF29AA">
        <w:rPr>
          <w:b/>
          <w:bCs/>
        </w:rPr>
        <w:t>Отдел 2. Компрессорные и нагнетательные установки центробежные, винтовые, водокольцевые, газотрубные, газовоздуходувки и турбокомпрессорные холодильные агрегаты и машины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 </w:t>
      </w:r>
    </w:p>
    <w:p w:rsidR="00E71737" w:rsidRPr="00EF29AA" w:rsidRDefault="00E71737" w:rsidP="00E71737">
      <w:pPr>
        <w:pStyle w:val="underpoint"/>
        <w:rPr>
          <w:b/>
        </w:rPr>
      </w:pPr>
      <w:r w:rsidRPr="00EF29AA">
        <w:rPr>
          <w:b/>
        </w:rPr>
        <w:lastRenderedPageBreak/>
        <w:t>2.1. В нормативах Ц7-77-15 – Ц7-77-19 и Ц7-78-5 – Ц7-78-6 не учтены расходы на монтаж паровой турбины, определяемые по нормативам Сборника 6 «Теплосиловое оборудование».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 </w:t>
      </w:r>
    </w:p>
    <w:p w:rsidR="00E71737" w:rsidRPr="00EF29AA" w:rsidRDefault="00E71737" w:rsidP="00E71737">
      <w:pPr>
        <w:pStyle w:val="newncpi0"/>
        <w:jc w:val="center"/>
        <w:rPr>
          <w:b/>
        </w:rPr>
      </w:pPr>
      <w:r w:rsidRPr="00EF29AA">
        <w:rPr>
          <w:b/>
          <w:bCs/>
        </w:rPr>
        <w:t>Отдел 3. Вентиляторы и дымососы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 </w:t>
      </w:r>
    </w:p>
    <w:p w:rsidR="00E71737" w:rsidRPr="00EF29AA" w:rsidRDefault="00E71737" w:rsidP="00E71737">
      <w:pPr>
        <w:pStyle w:val="underpoint"/>
        <w:rPr>
          <w:b/>
        </w:rPr>
      </w:pPr>
      <w:r w:rsidRPr="00EF29AA">
        <w:rPr>
          <w:b/>
        </w:rPr>
        <w:t>3.1. В нормативах учтена установка направляющих аппаратов дутьевых вентиляторов и дымососов, кроме радиальных и осевых вентиляторов общего назначения.</w:t>
      </w:r>
    </w:p>
    <w:p w:rsidR="00E71737" w:rsidRPr="00EF29AA" w:rsidRDefault="00E71737" w:rsidP="00E71737">
      <w:pPr>
        <w:pStyle w:val="underpoint"/>
        <w:rPr>
          <w:b/>
        </w:rPr>
      </w:pPr>
      <w:r w:rsidRPr="00EF29AA">
        <w:rPr>
          <w:b/>
        </w:rPr>
        <w:t>3.2. В нормативах не учтены расходы на установку отсекающих шиберов, определяемые по соответствующим сборникам на строительные конструкции и работы.</w:t>
      </w:r>
    </w:p>
    <w:p w:rsidR="00E71737" w:rsidRPr="00EF29AA" w:rsidRDefault="00E71737" w:rsidP="00E71737">
      <w:pPr>
        <w:pStyle w:val="underpoint"/>
        <w:rPr>
          <w:b/>
        </w:rPr>
      </w:pPr>
      <w:r w:rsidRPr="00EF29AA">
        <w:rPr>
          <w:b/>
        </w:rPr>
        <w:t>3.3. Нормативы на монтаж вентиляторов и дымососов групп 171–173, 186–188 подлежат применению только на электрических станциях.</w:t>
      </w:r>
    </w:p>
    <w:p w:rsidR="00E71737" w:rsidRPr="00EF29AA" w:rsidRDefault="00E71737" w:rsidP="00E71737">
      <w:pPr>
        <w:pStyle w:val="underpoint"/>
        <w:rPr>
          <w:b/>
        </w:rPr>
      </w:pPr>
      <w:r w:rsidRPr="00EF29AA">
        <w:rPr>
          <w:b/>
        </w:rPr>
        <w:t>3.4. Нормативами группы 169 не учтены расходы на установку виброизоляторов, определяемые по соответствующим сборникам на строительные конструкции и работы.</w:t>
      </w:r>
    </w:p>
    <w:p w:rsidR="00EF29AA" w:rsidRPr="00EF29AA" w:rsidRDefault="00EF29AA" w:rsidP="00E71737">
      <w:pPr>
        <w:pStyle w:val="newncpi0"/>
        <w:jc w:val="center"/>
        <w:rPr>
          <w:b/>
          <w:bCs/>
        </w:rPr>
      </w:pPr>
    </w:p>
    <w:p w:rsidR="00E71737" w:rsidRPr="00EF29AA" w:rsidRDefault="00E71737" w:rsidP="00E71737">
      <w:pPr>
        <w:pStyle w:val="newncpi0"/>
        <w:jc w:val="center"/>
        <w:rPr>
          <w:b/>
        </w:rPr>
      </w:pPr>
      <w:r w:rsidRPr="00EF29AA">
        <w:rPr>
          <w:b/>
          <w:bCs/>
        </w:rPr>
        <w:t>Отдел 4. Насосы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 </w:t>
      </w:r>
    </w:p>
    <w:p w:rsidR="00E71737" w:rsidRPr="00EF29AA" w:rsidRDefault="00E71737" w:rsidP="00E71737">
      <w:pPr>
        <w:pStyle w:val="underpoint"/>
        <w:rPr>
          <w:b/>
        </w:rPr>
      </w:pPr>
      <w:r w:rsidRPr="00EF29AA">
        <w:rPr>
          <w:b/>
        </w:rPr>
        <w:t>4.1. В нормативах учтены: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а) установка става водоподъемных труб, пьезометрической трубки, гидравлической задвижки, манометра и водоразливного бака по группе 246;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б) установка става водоподъемных труб, пьезометрической трубки, токоподводящего кабеля, гидравлической задвижки по группе 247;</w:t>
      </w:r>
    </w:p>
    <w:p w:rsidR="00E71737" w:rsidRPr="00EF29AA" w:rsidRDefault="00E71737" w:rsidP="00E71737">
      <w:pPr>
        <w:pStyle w:val="newncpi"/>
        <w:rPr>
          <w:b/>
        </w:rPr>
      </w:pPr>
      <w:r w:rsidRPr="00EF29AA">
        <w:rPr>
          <w:b/>
        </w:rPr>
        <w:t>в) опускание в ствол оборудования, монтируемого в стволе шахты по группе 245.</w:t>
      </w:r>
    </w:p>
    <w:p w:rsidR="00E71737" w:rsidRPr="00EF29AA" w:rsidRDefault="00E71737" w:rsidP="00E71737">
      <w:pPr>
        <w:pStyle w:val="underpoint"/>
        <w:rPr>
          <w:b/>
        </w:rPr>
      </w:pPr>
      <w:r w:rsidRPr="00EF29AA">
        <w:rPr>
          <w:b/>
        </w:rPr>
        <w:t>4.2. В нормативе Ц7-232-4 предусмотрен монтаж насосных агрегатов с гидромуфтой.</w:t>
      </w:r>
    </w:p>
    <w:p w:rsidR="00E71737" w:rsidRPr="00EF29AA" w:rsidRDefault="00E71737" w:rsidP="00E71737">
      <w:pPr>
        <w:pStyle w:val="underpoint"/>
        <w:rPr>
          <w:b/>
        </w:rPr>
      </w:pPr>
      <w:r w:rsidRPr="00EF29AA">
        <w:rPr>
          <w:b/>
        </w:rPr>
        <w:t>4.3. В нормативах группы 247 предусмотрен монтаж насосов в сборе с водоподъемными трубами и станцией управления.</w:t>
      </w:r>
    </w:p>
    <w:p w:rsidR="00E71737" w:rsidRPr="00EF29AA" w:rsidRDefault="00E71737" w:rsidP="00E71737">
      <w:pPr>
        <w:pStyle w:val="underpoint"/>
        <w:rPr>
          <w:b/>
        </w:rPr>
      </w:pPr>
      <w:r w:rsidRPr="00EF29AA">
        <w:rPr>
          <w:b/>
        </w:rPr>
        <w:t>4.4. Нормативы на монтаж питательных электротурбонасосов и насосов с вертикальным валом (группы 221, 232, 233) подлежат применению только на электрических станциях.</w:t>
      </w:r>
    </w:p>
    <w:p w:rsidR="00E71737" w:rsidRPr="00EF29AA" w:rsidRDefault="00E71737" w:rsidP="00E71737">
      <w:pPr>
        <w:pStyle w:val="underpoint"/>
        <w:rPr>
          <w:b/>
        </w:rPr>
      </w:pPr>
      <w:r w:rsidRPr="00EF29AA">
        <w:rPr>
          <w:b/>
        </w:rPr>
        <w:t>4.5. В группе 245 предусмотрен монтаж насосных агрегатов в шахте.</w:t>
      </w:r>
    </w:p>
    <w:p w:rsidR="00E71737" w:rsidRPr="00E71737" w:rsidRDefault="00E71737" w:rsidP="00E71737">
      <w:pPr>
        <w:pStyle w:val="underpoint"/>
        <w:rPr>
          <w:b/>
        </w:rPr>
      </w:pPr>
      <w:r w:rsidRPr="00EF29AA">
        <w:rPr>
          <w:b/>
        </w:rPr>
        <w:t>4.6. В нормативах группы 245 не учтены расходы на опускание монтажных механизмов и оборудования в шахту (кроме оборудования, монтируемого в стволе) и их доставка к месту монтажа по горизонтальным и наклонным выработкам, определяемые по соответствующему Сборнику нормативов расхода ресурсов.</w:t>
      </w:r>
      <w:bookmarkStart w:id="4" w:name="_GoBack"/>
      <w:bookmarkEnd w:id="4"/>
    </w:p>
    <w:p w:rsidR="00E71737" w:rsidRPr="00E71737" w:rsidRDefault="00E71737">
      <w:pPr>
        <w:pStyle w:val="point"/>
        <w:rPr>
          <w:b/>
        </w:rPr>
      </w:pPr>
    </w:p>
    <w:p w:rsidR="00E71737" w:rsidRPr="00E71737" w:rsidRDefault="00E71737">
      <w:pPr>
        <w:pStyle w:val="point"/>
        <w:rPr>
          <w:b/>
        </w:rPr>
      </w:pPr>
    </w:p>
    <w:p w:rsidR="00E71737" w:rsidRPr="00E71737" w:rsidRDefault="00E71737">
      <w:pPr>
        <w:pStyle w:val="point"/>
        <w:rPr>
          <w:b/>
        </w:rPr>
      </w:pPr>
    </w:p>
    <w:p w:rsidR="00E71737" w:rsidRPr="00E71737" w:rsidRDefault="00E71737">
      <w:pPr>
        <w:pStyle w:val="point"/>
        <w:rPr>
          <w:b/>
        </w:rPr>
      </w:pPr>
    </w:p>
    <w:p w:rsidR="00E71737" w:rsidRPr="00E71737" w:rsidRDefault="00E71737">
      <w:pPr>
        <w:pStyle w:val="point"/>
        <w:rPr>
          <w:b/>
        </w:rPr>
      </w:pPr>
    </w:p>
    <w:sectPr w:rsidR="00E71737" w:rsidRPr="00E71737" w:rsidSect="00E7173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737" w:rsidRDefault="00E71737" w:rsidP="00C457D4">
      <w:pPr>
        <w:spacing w:after="0" w:line="240" w:lineRule="auto"/>
      </w:pPr>
      <w:r>
        <w:separator/>
      </w:r>
    </w:p>
  </w:endnote>
  <w:endnote w:type="continuationSeparator" w:id="0">
    <w:p w:rsidR="00E71737" w:rsidRDefault="00E71737" w:rsidP="00C4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37" w:rsidRDefault="00A90437">
    <w:pPr>
      <w:pStyle w:val="a7"/>
    </w:pPr>
  </w:p>
  <w:sdt>
    <w:sdtPr>
      <w:id w:val="10044091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90437" w:rsidRPr="00A90437" w:rsidRDefault="00A90437">
        <w:pPr>
          <w:pStyle w:val="a7"/>
          <w:rPr>
            <w:rFonts w:ascii="Times New Roman" w:hAnsi="Times New Roman" w:cs="Times New Roman"/>
          </w:rPr>
        </w:pPr>
        <w:r w:rsidRPr="00A90437">
          <w:rPr>
            <w:rFonts w:ascii="Times New Roman" w:hAnsi="Times New Roman" w:cs="Times New Roman"/>
          </w:rPr>
          <w:fldChar w:fldCharType="begin"/>
        </w:r>
        <w:r w:rsidRPr="00A90437">
          <w:rPr>
            <w:rFonts w:ascii="Times New Roman" w:hAnsi="Times New Roman" w:cs="Times New Roman"/>
          </w:rPr>
          <w:instrText>PAGE   \* MERGEFORMAT</w:instrText>
        </w:r>
        <w:r w:rsidRPr="00A90437">
          <w:rPr>
            <w:rFonts w:ascii="Times New Roman" w:hAnsi="Times New Roman" w:cs="Times New Roman"/>
          </w:rPr>
          <w:fldChar w:fldCharType="separate"/>
        </w:r>
        <w:r w:rsidR="00EF29AA">
          <w:rPr>
            <w:rFonts w:ascii="Times New Roman" w:hAnsi="Times New Roman" w:cs="Times New Roman"/>
            <w:noProof/>
          </w:rPr>
          <w:t>12</w:t>
        </w:r>
        <w:r w:rsidRPr="00A9043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37" w:rsidRDefault="00A90437">
    <w:pPr>
      <w:pStyle w:val="a7"/>
      <w:jc w:val="right"/>
    </w:pPr>
  </w:p>
  <w:sdt>
    <w:sdtPr>
      <w:id w:val="-2057077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90437" w:rsidRPr="00A90437" w:rsidRDefault="00A90437">
        <w:pPr>
          <w:pStyle w:val="a7"/>
          <w:jc w:val="right"/>
          <w:rPr>
            <w:rFonts w:ascii="Times New Roman" w:hAnsi="Times New Roman" w:cs="Times New Roman"/>
          </w:rPr>
        </w:pPr>
        <w:r w:rsidRPr="00A90437">
          <w:rPr>
            <w:rFonts w:ascii="Times New Roman" w:hAnsi="Times New Roman" w:cs="Times New Roman"/>
          </w:rPr>
          <w:fldChar w:fldCharType="begin"/>
        </w:r>
        <w:r w:rsidRPr="00A90437">
          <w:rPr>
            <w:rFonts w:ascii="Times New Roman" w:hAnsi="Times New Roman" w:cs="Times New Roman"/>
          </w:rPr>
          <w:instrText>PAGE   \* MERGEFORMAT</w:instrText>
        </w:r>
        <w:r w:rsidRPr="00A90437">
          <w:rPr>
            <w:rFonts w:ascii="Times New Roman" w:hAnsi="Times New Roman" w:cs="Times New Roman"/>
          </w:rPr>
          <w:fldChar w:fldCharType="separate"/>
        </w:r>
        <w:r w:rsidR="00EF29AA">
          <w:rPr>
            <w:rFonts w:ascii="Times New Roman" w:hAnsi="Times New Roman" w:cs="Times New Roman"/>
            <w:noProof/>
          </w:rPr>
          <w:t>11</w:t>
        </w:r>
        <w:r w:rsidRPr="00A9043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737" w:rsidRDefault="00E71737" w:rsidP="00C457D4">
      <w:pPr>
        <w:spacing w:after="0" w:line="240" w:lineRule="auto"/>
      </w:pPr>
      <w:r>
        <w:separator/>
      </w:r>
    </w:p>
  </w:footnote>
  <w:footnote w:type="continuationSeparator" w:id="0">
    <w:p w:rsidR="00E71737" w:rsidRDefault="00E71737" w:rsidP="00C4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37" w:rsidRDefault="00A90437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НРР 8.03.207-2026</w:t>
    </w:r>
  </w:p>
  <w:p w:rsidR="00A90437" w:rsidRPr="00A90437" w:rsidRDefault="00A90437">
    <w:pPr>
      <w:pStyle w:val="a5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37" w:rsidRDefault="00A90437" w:rsidP="00A90437">
    <w:pPr>
      <w:pStyle w:val="a5"/>
      <w:jc w:val="right"/>
      <w:rPr>
        <w:rFonts w:ascii="Times New Roman" w:hAnsi="Times New Roman" w:cs="Times New Roman"/>
      </w:rPr>
    </w:pPr>
    <w:r w:rsidRPr="00A90437">
      <w:rPr>
        <w:rFonts w:ascii="Times New Roman" w:hAnsi="Times New Roman" w:cs="Times New Roman"/>
      </w:rPr>
      <w:t>НРР 8.03.207-2026</w:t>
    </w:r>
  </w:p>
  <w:p w:rsidR="00A90437" w:rsidRPr="00A90437" w:rsidRDefault="00A90437" w:rsidP="00A90437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D4"/>
    <w:rsid w:val="000D7200"/>
    <w:rsid w:val="0013517B"/>
    <w:rsid w:val="0021408F"/>
    <w:rsid w:val="005368BA"/>
    <w:rsid w:val="006377B7"/>
    <w:rsid w:val="00656752"/>
    <w:rsid w:val="006C2AE0"/>
    <w:rsid w:val="00833187"/>
    <w:rsid w:val="00833EE5"/>
    <w:rsid w:val="008C73DB"/>
    <w:rsid w:val="009363D3"/>
    <w:rsid w:val="00A10E17"/>
    <w:rsid w:val="00A42B80"/>
    <w:rsid w:val="00A90437"/>
    <w:rsid w:val="00AD5D17"/>
    <w:rsid w:val="00C457D4"/>
    <w:rsid w:val="00CA2153"/>
    <w:rsid w:val="00DE5B06"/>
    <w:rsid w:val="00E71737"/>
    <w:rsid w:val="00EF29AA"/>
    <w:rsid w:val="00F4137F"/>
    <w:rsid w:val="00F669AD"/>
    <w:rsid w:val="00FD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142BEE"/>
  <w15:chartTrackingRefBased/>
  <w15:docId w15:val="{72F632CF-88E5-4874-9FA1-FFEA4FBA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7D4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C457D4"/>
    <w:rPr>
      <w:color w:val="154C94"/>
      <w:u w:val="single"/>
    </w:rPr>
  </w:style>
  <w:style w:type="paragraph" w:customStyle="1" w:styleId="msonormal0">
    <w:name w:val="msonormal"/>
    <w:basedOn w:val="a"/>
    <w:rsid w:val="00C45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C457D4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C457D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C457D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C457D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C457D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C457D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C457D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C457D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C457D4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C457D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C457D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457D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C457D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C457D4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C457D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C457D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C457D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C457D4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457D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C457D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C457D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C457D4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C457D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C457D4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C457D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C457D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C457D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C457D4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C457D4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457D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457D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C457D4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C457D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C457D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C457D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C457D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457D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C457D4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C457D4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C457D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C457D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C457D4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457D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C457D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C457D4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C457D4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C457D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C457D4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C457D4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C457D4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C457D4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C457D4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C457D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C457D4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C457D4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C457D4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C457D4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C457D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C457D4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C457D4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C457D4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C457D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C457D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C457D4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C457D4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C45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C457D4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C457D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457D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457D4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C457D4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C457D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457D4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C457D4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C457D4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C457D4"/>
    <w:rPr>
      <w:rFonts w:ascii="Symbol" w:hAnsi="Symbol" w:hint="default"/>
    </w:rPr>
  </w:style>
  <w:style w:type="character" w:customStyle="1" w:styleId="onewind3">
    <w:name w:val="onewind3"/>
    <w:basedOn w:val="a0"/>
    <w:rsid w:val="00C457D4"/>
    <w:rPr>
      <w:rFonts w:ascii="Wingdings 3" w:hAnsi="Wingdings 3" w:hint="default"/>
    </w:rPr>
  </w:style>
  <w:style w:type="character" w:customStyle="1" w:styleId="onewind2">
    <w:name w:val="onewind2"/>
    <w:basedOn w:val="a0"/>
    <w:rsid w:val="00C457D4"/>
    <w:rPr>
      <w:rFonts w:ascii="Wingdings 2" w:hAnsi="Wingdings 2" w:hint="default"/>
    </w:rPr>
  </w:style>
  <w:style w:type="character" w:customStyle="1" w:styleId="onewind">
    <w:name w:val="onewind"/>
    <w:basedOn w:val="a0"/>
    <w:rsid w:val="00C457D4"/>
    <w:rPr>
      <w:rFonts w:ascii="Wingdings" w:hAnsi="Wingdings" w:hint="default"/>
    </w:rPr>
  </w:style>
  <w:style w:type="character" w:customStyle="1" w:styleId="rednoun">
    <w:name w:val="rednoun"/>
    <w:basedOn w:val="a0"/>
    <w:rsid w:val="00C457D4"/>
  </w:style>
  <w:style w:type="character" w:customStyle="1" w:styleId="post">
    <w:name w:val="post"/>
    <w:basedOn w:val="a0"/>
    <w:rsid w:val="00C457D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457D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C457D4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C457D4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C457D4"/>
    <w:rPr>
      <w:rFonts w:ascii="Arial" w:hAnsi="Arial" w:cs="Arial" w:hint="default"/>
    </w:rPr>
  </w:style>
  <w:style w:type="character" w:customStyle="1" w:styleId="snoskiindex">
    <w:name w:val="snoskiindex"/>
    <w:basedOn w:val="a0"/>
    <w:rsid w:val="00C457D4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C45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C45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57D4"/>
  </w:style>
  <w:style w:type="paragraph" w:styleId="a7">
    <w:name w:val="footer"/>
    <w:basedOn w:val="a"/>
    <w:link w:val="a8"/>
    <w:uiPriority w:val="99"/>
    <w:unhideWhenUsed/>
    <w:rsid w:val="00C45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57D4"/>
  </w:style>
  <w:style w:type="character" w:styleId="a9">
    <w:name w:val="page number"/>
    <w:basedOn w:val="a0"/>
    <w:unhideWhenUsed/>
    <w:rsid w:val="00C457D4"/>
  </w:style>
  <w:style w:type="table" w:styleId="aa">
    <w:name w:val="Table Grid"/>
    <w:basedOn w:val="a1"/>
    <w:uiPriority w:val="39"/>
    <w:rsid w:val="00C4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3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3228</Words>
  <Characters>18403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18</cp:revision>
  <dcterms:created xsi:type="dcterms:W3CDTF">2024-02-14T07:34:00Z</dcterms:created>
  <dcterms:modified xsi:type="dcterms:W3CDTF">2026-02-11T10:36:00Z</dcterms:modified>
</cp:coreProperties>
</file>