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5760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5386"/>
        <w:gridCol w:w="2115"/>
      </w:tblGrid>
      <w:tr w:rsidR="009576E3" w:rsidRPr="00461881" w:rsidTr="00C03041">
        <w:trPr>
          <w:trHeight w:val="2535"/>
        </w:trPr>
        <w:tc>
          <w:tcPr>
            <w:tcW w:w="2829" w:type="dxa"/>
          </w:tcPr>
          <w:p w:rsidR="009576E3" w:rsidRPr="007F619D" w:rsidRDefault="009576E3" w:rsidP="00C03041">
            <w:pPr>
              <w:jc w:val="right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7F619D">
              <w:rPr>
                <w:rFonts w:ascii="Calibri" w:eastAsia="Calibri" w:hAnsi="Calibri" w:cs="Times New Roman"/>
                <w:i/>
                <w:sz w:val="32"/>
                <w:szCs w:val="32"/>
                <w:lang w:val="en-US"/>
              </w:rPr>
              <w:br/>
            </w:r>
            <w:r>
              <w:rPr>
                <w:rFonts w:ascii="Calibri" w:eastAsia="Calibri" w:hAnsi="Calibri" w:cs="Times New Roman"/>
                <w:i/>
                <w:noProof/>
                <w:sz w:val="32"/>
                <w:szCs w:val="32"/>
                <w:lang w:val="en-US"/>
              </w:rPr>
              <w:drawing>
                <wp:inline distT="0" distB="0" distL="0" distR="0" wp14:anchorId="495144AA" wp14:editId="4DC40307">
                  <wp:extent cx="1659255" cy="1227455"/>
                  <wp:effectExtent l="0" t="0" r="0" b="0"/>
                  <wp:docPr id="4" name="Рисунок 4" descr="E:\WORK\web\SiteAS\leader2023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ORK\web\SiteAS\leader2023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left w:val="nil"/>
            </w:tcBorders>
          </w:tcPr>
          <w:p w:rsidR="009576E3" w:rsidRDefault="009576E3" w:rsidP="00C03041">
            <w:pPr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B4F224" wp14:editId="7FBA3DAB">
                  <wp:extent cx="3283200" cy="152280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:rsidR="009576E3" w:rsidRDefault="009576E3" w:rsidP="00C03041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:rsidR="009576E3" w:rsidRPr="00461881" w:rsidRDefault="009576E3" w:rsidP="00C03041">
            <w:pPr>
              <w:tabs>
                <w:tab w:val="left" w:pos="5370"/>
              </w:tabs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noProof/>
                <w:lang w:val="en-US"/>
              </w:rPr>
              <w:drawing>
                <wp:inline distT="0" distB="0" distL="0" distR="0" wp14:anchorId="26DCCD39" wp14:editId="7FB9C02C">
                  <wp:extent cx="1206000" cy="1180800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1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6E3" w:rsidRPr="001C3216" w:rsidTr="00C03041">
        <w:trPr>
          <w:trHeight w:val="1056"/>
        </w:trPr>
        <w:tc>
          <w:tcPr>
            <w:tcW w:w="10330" w:type="dxa"/>
            <w:gridSpan w:val="3"/>
          </w:tcPr>
          <w:p w:rsidR="009576E3" w:rsidRPr="00461881" w:rsidRDefault="009576E3" w:rsidP="00C03041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i/>
                <w:color w:val="262626"/>
                <w:sz w:val="16"/>
                <w:szCs w:val="16"/>
                <w:lang w:eastAsia="ru-RU"/>
              </w:rPr>
            </w:pPr>
          </w:p>
          <w:p w:rsidR="009576E3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Закрытое акционерное общество «ПМК-55»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Гавриила Тихова, д.9 офис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Смолевичи.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</w:p>
          <w:p w:rsidR="009576E3" w:rsidRPr="00461881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Почтовый адрес: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Гавриила Тихова, д.9 офис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Смолевичи. 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201</w:t>
            </w:r>
            <w:proofErr w:type="gramEnd"/>
          </w:p>
          <w:p w:rsidR="009576E3" w:rsidRPr="00547BF3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ОАО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«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Белагропромбанк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» г. Минск,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Жукова, 3, 220036  БИК: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E24D1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:rsidR="009576E3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e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: 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info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(приёмная), 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snab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(отдел снабжения), 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buh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(бухгалтерия)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Тел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/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факс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8(01771) 3-77-01, 3-77-09 </w:t>
            </w:r>
          </w:p>
          <w:p w:rsidR="009576E3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УНП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ОКПО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300073996000</w:t>
            </w:r>
          </w:p>
          <w:p w:rsidR="009576E3" w:rsidRPr="00102B8F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Черменская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Кристина Николаевна, действующая на основании Устава </w:t>
            </w:r>
          </w:p>
        </w:tc>
      </w:tr>
      <w:tr w:rsidR="009576E3" w:rsidRPr="00461881" w:rsidTr="00C03041">
        <w:trPr>
          <w:trHeight w:val="150"/>
        </w:trPr>
        <w:tc>
          <w:tcPr>
            <w:tcW w:w="10330" w:type="dxa"/>
            <w:gridSpan w:val="3"/>
          </w:tcPr>
          <w:p w:rsidR="009576E3" w:rsidRPr="00102B8F" w:rsidRDefault="009576E3" w:rsidP="00C03041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:rsidR="009576E3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Закрытае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акцыянернае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аварыства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«ПМК-55»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офіс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Смалявічы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Мiнская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вобл.,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Рэспублiка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</w:p>
          <w:p w:rsidR="009576E3" w:rsidRPr="003947BE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 xml:space="preserve">Паштовы адрас: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офіс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Смалявічы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, Мінская вобласць, Рэспубліка Беларусь, 222201</w:t>
            </w:r>
          </w:p>
          <w:p w:rsidR="009576E3" w:rsidRPr="00547BF3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 ААТ «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Белаграп</w:t>
            </w:r>
            <w:proofErr w:type="spellEnd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val="be-BY" w:eastAsia="ru-RU"/>
              </w:rPr>
              <w:t>р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амбанк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» г. М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і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нск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пр.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Жукава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3,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220036  БІК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:rsidR="009576E3" w:rsidRPr="00461881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Тэл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/факс 8(01771)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3-77-01, 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3-77-</w:t>
            </w:r>
            <w:proofErr w:type="gramStart"/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УНП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ОКПО 300073996000</w:t>
            </w:r>
          </w:p>
          <w:p w:rsidR="009576E3" w:rsidRPr="00461881" w:rsidRDefault="009576E3" w:rsidP="00C03041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9576E3" w:rsidRPr="00461881" w:rsidTr="00C03041">
        <w:trPr>
          <w:trHeight w:val="150"/>
        </w:trPr>
        <w:tc>
          <w:tcPr>
            <w:tcW w:w="10330" w:type="dxa"/>
            <w:gridSpan w:val="3"/>
          </w:tcPr>
          <w:p w:rsidR="009576E3" w:rsidRPr="00461881" w:rsidRDefault="009576E3" w:rsidP="00C03041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:rsidR="00114BA3" w:rsidRDefault="00B16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Исх. № 81 </w:t>
      </w:r>
      <w:r w:rsidR="003E2901">
        <w:rPr>
          <w:rFonts w:ascii="Times New Roman" w:hAnsi="Times New Roman" w:cs="Times New Roman"/>
          <w:sz w:val="28"/>
          <w:szCs w:val="28"/>
        </w:rPr>
        <w:t>от 23</w:t>
      </w:r>
      <w:r w:rsidR="00F93497">
        <w:rPr>
          <w:rFonts w:ascii="Times New Roman" w:hAnsi="Times New Roman" w:cs="Times New Roman"/>
          <w:sz w:val="28"/>
          <w:szCs w:val="28"/>
        </w:rPr>
        <w:t>.01.2026</w:t>
      </w:r>
    </w:p>
    <w:p w:rsidR="00114BA3" w:rsidRDefault="00114B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14BA3" w:rsidRDefault="00114B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E29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69CD">
        <w:rPr>
          <w:rFonts w:ascii="Times New Roman" w:hAnsi="Times New Roman" w:cs="Times New Roman"/>
          <w:sz w:val="28"/>
          <w:szCs w:val="28"/>
        </w:rPr>
        <w:t>УП «УКС</w:t>
      </w:r>
      <w:r w:rsidR="0095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9CD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="002869CD">
        <w:rPr>
          <w:rFonts w:ascii="Times New Roman" w:hAnsi="Times New Roman" w:cs="Times New Roman"/>
          <w:sz w:val="28"/>
          <w:szCs w:val="28"/>
        </w:rPr>
        <w:t>»</w:t>
      </w:r>
    </w:p>
    <w:p w:rsidR="003E2901" w:rsidRDefault="003E290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D0447">
        <w:rPr>
          <w:rFonts w:ascii="Times New Roman" w:hAnsi="Times New Roman" w:cs="Times New Roman"/>
          <w:sz w:val="28"/>
          <w:szCs w:val="28"/>
        </w:rPr>
        <w:t>ОАО "Институт "</w:t>
      </w:r>
      <w:proofErr w:type="spellStart"/>
      <w:r w:rsidRPr="003E2901">
        <w:rPr>
          <w:rFonts w:ascii="Times New Roman" w:hAnsi="Times New Roman" w:cs="Times New Roman"/>
          <w:sz w:val="28"/>
          <w:szCs w:val="28"/>
        </w:rPr>
        <w:t>Минскгражданпроект</w:t>
      </w:r>
      <w:proofErr w:type="spellEnd"/>
      <w:r w:rsidRPr="003E2901">
        <w:rPr>
          <w:rFonts w:ascii="Times New Roman" w:hAnsi="Times New Roman" w:cs="Times New Roman"/>
          <w:sz w:val="28"/>
          <w:szCs w:val="28"/>
        </w:rPr>
        <w:t>"</w:t>
      </w:r>
    </w:p>
    <w:p w:rsidR="00F93497" w:rsidRDefault="00F93497">
      <w:pPr>
        <w:rPr>
          <w:rFonts w:ascii="Times New Roman" w:hAnsi="Times New Roman" w:cs="Times New Roman"/>
          <w:sz w:val="28"/>
          <w:szCs w:val="28"/>
        </w:rPr>
      </w:pPr>
    </w:p>
    <w:p w:rsidR="00114BA3" w:rsidRDefault="00F93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инженерно-геологических испытаниях</w:t>
      </w:r>
    </w:p>
    <w:p w:rsidR="00F93497" w:rsidRDefault="00F934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93497" w:rsidRDefault="00114BA3" w:rsidP="00074B17">
      <w:pPr>
        <w:jc w:val="both"/>
        <w:rPr>
          <w:rStyle w:val="fontstyle01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9CD">
        <w:rPr>
          <w:rFonts w:ascii="Times New Roman" w:hAnsi="Times New Roman" w:cs="Times New Roman"/>
          <w:sz w:val="28"/>
          <w:szCs w:val="28"/>
        </w:rPr>
        <w:t xml:space="preserve">            ЗАО «ПМК-55» уведомляет Вас, что по объекту: «</w:t>
      </w:r>
      <w:r w:rsidR="002869CD" w:rsidRPr="002869CD">
        <w:rPr>
          <w:rStyle w:val="fontstyle21"/>
          <w:b w:val="0"/>
        </w:rPr>
        <w:t>"Микрорайон Лошица-8.2". Детское</w:t>
      </w:r>
      <w:r w:rsidR="002869CD" w:rsidRPr="002869CD">
        <w:rPr>
          <w:b/>
          <w:bCs/>
          <w:color w:val="000000"/>
          <w:sz w:val="28"/>
          <w:szCs w:val="28"/>
        </w:rPr>
        <w:t xml:space="preserve"> </w:t>
      </w:r>
      <w:r w:rsidR="002869CD" w:rsidRPr="002869CD">
        <w:rPr>
          <w:rStyle w:val="fontstyle21"/>
          <w:b w:val="0"/>
        </w:rPr>
        <w:t>дошкольное учреждение №11 по генплану</w:t>
      </w:r>
      <w:r w:rsidR="002869CD">
        <w:rPr>
          <w:rStyle w:val="fontstyle01"/>
          <w:i w:val="0"/>
          <w:sz w:val="28"/>
          <w:szCs w:val="28"/>
        </w:rPr>
        <w:t xml:space="preserve">» </w:t>
      </w:r>
      <w:r w:rsidR="00F93497">
        <w:rPr>
          <w:rStyle w:val="fontstyle01"/>
          <w:i w:val="0"/>
          <w:sz w:val="28"/>
          <w:szCs w:val="28"/>
        </w:rPr>
        <w:t>в результате инженерно-геологических испытаний штампом, зоны уплотне</w:t>
      </w:r>
      <w:r w:rsidR="00B16800">
        <w:rPr>
          <w:rStyle w:val="fontstyle01"/>
          <w:i w:val="0"/>
          <w:sz w:val="28"/>
          <w:szCs w:val="28"/>
        </w:rPr>
        <w:t xml:space="preserve">ния грунтов основания (суглинок, </w:t>
      </w:r>
      <w:r w:rsidR="00F93497">
        <w:rPr>
          <w:rStyle w:val="fontstyle01"/>
          <w:i w:val="0"/>
          <w:sz w:val="28"/>
          <w:szCs w:val="28"/>
        </w:rPr>
        <w:t xml:space="preserve">моренный </w:t>
      </w:r>
      <w:r w:rsidR="00074B17">
        <w:rPr>
          <w:rStyle w:val="fontstyle01"/>
          <w:i w:val="0"/>
          <w:sz w:val="28"/>
          <w:szCs w:val="28"/>
        </w:rPr>
        <w:t>с</w:t>
      </w:r>
      <w:r w:rsidR="00044A7B">
        <w:rPr>
          <w:rStyle w:val="fontstyle01"/>
          <w:i w:val="0"/>
          <w:sz w:val="28"/>
          <w:szCs w:val="28"/>
        </w:rPr>
        <w:t xml:space="preserve">редней крупности) </w:t>
      </w:r>
      <w:proofErr w:type="spellStart"/>
      <w:r w:rsidR="00B16800">
        <w:rPr>
          <w:rStyle w:val="fontstyle01"/>
          <w:i w:val="0"/>
          <w:sz w:val="28"/>
          <w:szCs w:val="28"/>
        </w:rPr>
        <w:t>пневмока</w:t>
      </w:r>
      <w:r w:rsidR="00044A7B">
        <w:rPr>
          <w:rStyle w:val="fontstyle01"/>
          <w:i w:val="0"/>
          <w:sz w:val="28"/>
          <w:szCs w:val="28"/>
        </w:rPr>
        <w:t>тками</w:t>
      </w:r>
      <w:proofErr w:type="spellEnd"/>
      <w:r w:rsidR="00044A7B">
        <w:rPr>
          <w:rStyle w:val="fontstyle01"/>
          <w:i w:val="0"/>
          <w:sz w:val="28"/>
          <w:szCs w:val="28"/>
        </w:rPr>
        <w:t xml:space="preserve"> </w:t>
      </w:r>
      <w:r w:rsidR="00F93497">
        <w:rPr>
          <w:rStyle w:val="fontstyle01"/>
          <w:i w:val="0"/>
          <w:sz w:val="28"/>
          <w:szCs w:val="28"/>
        </w:rPr>
        <w:t>на глубину 0.5 метра с отсыпкой слоя из песка и гравия фракции 5-20 в зоне Б не достигнуты несущие характеристики грунта (модуль деформации Е-18Мпа).</w:t>
      </w:r>
      <w:r w:rsidR="00044A7B">
        <w:rPr>
          <w:rStyle w:val="fontstyle01"/>
          <w:i w:val="0"/>
          <w:sz w:val="28"/>
          <w:szCs w:val="28"/>
        </w:rPr>
        <w:t xml:space="preserve"> Согласно протокола испытания №57-25-к от 29.12.2025г</w:t>
      </w:r>
    </w:p>
    <w:p w:rsidR="003E2901" w:rsidRDefault="003F29D3" w:rsidP="00074B17">
      <w:pPr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 xml:space="preserve">             В рамках</w:t>
      </w:r>
      <w:r w:rsidR="00044A7B">
        <w:rPr>
          <w:rStyle w:val="fontstyle01"/>
          <w:i w:val="0"/>
          <w:sz w:val="28"/>
          <w:szCs w:val="28"/>
        </w:rPr>
        <w:t xml:space="preserve"> авторского надзора от 29.12.25 в зонах уплотнения грунта ИГЭ-4 в осях 1-3 Л-Т и в осях 7-11 Д-М было принято решение снять 500мм грунта ИГЭ-4 и выполнить замену на песчаный грунт с послойным уплотнением </w:t>
      </w:r>
      <w:proofErr w:type="spellStart"/>
      <w:r w:rsidR="00044A7B">
        <w:rPr>
          <w:rStyle w:val="fontstyle01"/>
          <w:i w:val="0"/>
          <w:sz w:val="28"/>
          <w:szCs w:val="28"/>
        </w:rPr>
        <w:t>пневмокатками</w:t>
      </w:r>
      <w:proofErr w:type="spellEnd"/>
      <w:r w:rsidR="00044A7B">
        <w:rPr>
          <w:rStyle w:val="fontstyle01"/>
          <w:i w:val="0"/>
          <w:sz w:val="28"/>
          <w:szCs w:val="28"/>
        </w:rPr>
        <w:t xml:space="preserve"> до</w:t>
      </w:r>
      <w:r>
        <w:rPr>
          <w:rStyle w:val="fontstyle01"/>
          <w:i w:val="0"/>
          <w:sz w:val="28"/>
          <w:szCs w:val="28"/>
        </w:rPr>
        <w:t xml:space="preserve"> модуля Е-18 Мпа. После выполнения данного проектного решения проведены повторные инженерно-геологические испытания, по результатам которых, модуль деформации не достигнут согласно протокола №57-25-к от 12.01.2026г.</w:t>
      </w:r>
    </w:p>
    <w:p w:rsidR="00A4128B" w:rsidRDefault="004342B8" w:rsidP="00074B17">
      <w:pPr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 xml:space="preserve">             По результатам испытаний от 12.01.2026 в рамках авторского надзора с представителями</w:t>
      </w:r>
      <w:r w:rsidR="00ED0447">
        <w:rPr>
          <w:rStyle w:val="fontstyle01"/>
          <w:i w:val="0"/>
          <w:sz w:val="28"/>
          <w:szCs w:val="28"/>
        </w:rPr>
        <w:t xml:space="preserve"> генерального подрядчика,</w:t>
      </w:r>
      <w:r>
        <w:rPr>
          <w:rStyle w:val="fontstyle01"/>
          <w:i w:val="0"/>
          <w:sz w:val="28"/>
          <w:szCs w:val="28"/>
        </w:rPr>
        <w:t xml:space="preserve"> заказчика, проектного института, грунтовой лаборатории, принято решение о выполнения замены</w:t>
      </w:r>
      <w:r w:rsidR="00A4128B">
        <w:rPr>
          <w:rStyle w:val="fontstyle01"/>
          <w:i w:val="0"/>
          <w:sz w:val="28"/>
          <w:szCs w:val="28"/>
        </w:rPr>
        <w:t xml:space="preserve"> грунтов ИГЭ-4 в осях Л-Ф/1-3, М-Е/5-12, Б-Ж/14</w:t>
      </w:r>
      <w:r w:rsidR="00ED0447">
        <w:rPr>
          <w:rStyle w:val="fontstyle01"/>
          <w:i w:val="0"/>
          <w:sz w:val="28"/>
          <w:szCs w:val="28"/>
        </w:rPr>
        <w:t>-22 на отметку ниже проектной не менее</w:t>
      </w:r>
      <w:r w:rsidR="00A4128B">
        <w:rPr>
          <w:rStyle w:val="fontstyle01"/>
          <w:i w:val="0"/>
          <w:sz w:val="28"/>
          <w:szCs w:val="28"/>
        </w:rPr>
        <w:t xml:space="preserve"> 1500мм</w:t>
      </w:r>
    </w:p>
    <w:p w:rsidR="00ED0447" w:rsidRDefault="00A4128B" w:rsidP="00074B17">
      <w:pPr>
        <w:contextualSpacing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 xml:space="preserve">           </w:t>
      </w:r>
    </w:p>
    <w:p w:rsidR="00A4128B" w:rsidRDefault="00ED0447" w:rsidP="00074B17">
      <w:pPr>
        <w:contextualSpacing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lastRenderedPageBreak/>
        <w:t xml:space="preserve">           </w:t>
      </w:r>
      <w:r w:rsidR="00A4128B">
        <w:rPr>
          <w:rStyle w:val="fontstyle01"/>
          <w:i w:val="0"/>
          <w:sz w:val="28"/>
          <w:szCs w:val="28"/>
        </w:rPr>
        <w:t xml:space="preserve"> Согласно данного проектного решения пр</w:t>
      </w:r>
      <w:r>
        <w:rPr>
          <w:rStyle w:val="fontstyle01"/>
          <w:i w:val="0"/>
          <w:sz w:val="28"/>
          <w:szCs w:val="28"/>
        </w:rPr>
        <w:t xml:space="preserve">едоставляем Вам исполнительную </w:t>
      </w:r>
      <w:r w:rsidR="00A4128B">
        <w:rPr>
          <w:rStyle w:val="fontstyle01"/>
          <w:i w:val="0"/>
          <w:sz w:val="28"/>
          <w:szCs w:val="28"/>
        </w:rPr>
        <w:t xml:space="preserve">съемку </w:t>
      </w:r>
      <w:r>
        <w:rPr>
          <w:rStyle w:val="fontstyle01"/>
          <w:i w:val="0"/>
          <w:sz w:val="28"/>
          <w:szCs w:val="28"/>
        </w:rPr>
        <w:t>по выемке грунта.</w:t>
      </w:r>
    </w:p>
    <w:p w:rsidR="00ED0447" w:rsidRDefault="00B6510B" w:rsidP="00074B17">
      <w:pPr>
        <w:contextualSpacing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 xml:space="preserve">            </w:t>
      </w:r>
      <w:r w:rsidRPr="00B6510B">
        <w:rPr>
          <w:rStyle w:val="fontstyle01"/>
          <w:i w:val="0"/>
          <w:sz w:val="28"/>
          <w:szCs w:val="28"/>
        </w:rPr>
        <w:t>С учётом вышеизложенного, во избежание отклонений от графика производства работ, просим вас внести корректировки в проектно-сметную документацию для производства работ.</w:t>
      </w:r>
    </w:p>
    <w:p w:rsidR="00B6510B" w:rsidRDefault="00B6510B" w:rsidP="00074B17">
      <w:pPr>
        <w:contextualSpacing/>
        <w:jc w:val="both"/>
        <w:rPr>
          <w:rStyle w:val="fontstyle01"/>
          <w:i w:val="0"/>
          <w:sz w:val="28"/>
          <w:szCs w:val="28"/>
        </w:rPr>
      </w:pPr>
    </w:p>
    <w:p w:rsidR="00ED0447" w:rsidRDefault="00ED0447" w:rsidP="00074B17">
      <w:pPr>
        <w:contextualSpacing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>Приложение:</w:t>
      </w:r>
    </w:p>
    <w:p w:rsidR="00ED0447" w:rsidRDefault="00ED0447" w:rsidP="00074B17">
      <w:pPr>
        <w:contextualSpacing/>
        <w:jc w:val="both"/>
        <w:rPr>
          <w:rStyle w:val="fontstyle01"/>
          <w:i w:val="0"/>
          <w:sz w:val="28"/>
          <w:szCs w:val="28"/>
        </w:rPr>
      </w:pPr>
    </w:p>
    <w:p w:rsidR="00ED0447" w:rsidRDefault="00ED0447" w:rsidP="00074B17">
      <w:pPr>
        <w:contextualSpacing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>Исполнительная съемка по расчету выемки</w:t>
      </w:r>
    </w:p>
    <w:p w:rsidR="003E2901" w:rsidRDefault="003E2901" w:rsidP="00074B17">
      <w:pPr>
        <w:contextualSpacing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>Протокол испытаний №57-25-к от 29.12.2025г.</w:t>
      </w:r>
    </w:p>
    <w:p w:rsidR="00074B17" w:rsidRDefault="003E2901" w:rsidP="00074B17">
      <w:pPr>
        <w:contextualSpacing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>Протокол испытаний №57-25-к от 12.01.2026г.</w:t>
      </w:r>
    </w:p>
    <w:p w:rsidR="003E2901" w:rsidRDefault="00B16800" w:rsidP="009576E3">
      <w:pPr>
        <w:jc w:val="both"/>
        <w:rPr>
          <w:rStyle w:val="fontstyle01"/>
          <w:i w:val="0"/>
          <w:sz w:val="28"/>
          <w:szCs w:val="28"/>
        </w:rPr>
      </w:pPr>
      <w:r w:rsidRPr="00485457">
        <w:rPr>
          <w:noProof/>
        </w:rPr>
        <w:drawing>
          <wp:anchor distT="0" distB="0" distL="114300" distR="114300" simplePos="0" relativeHeight="251659264" behindDoc="1" locked="0" layoutInCell="1" allowOverlap="1" wp14:anchorId="61F4E3AB" wp14:editId="0ACF0B7D">
            <wp:simplePos x="0" y="0"/>
            <wp:positionH relativeFrom="column">
              <wp:posOffset>1009650</wp:posOffset>
            </wp:positionH>
            <wp:positionV relativeFrom="paragraph">
              <wp:posOffset>281940</wp:posOffset>
            </wp:positionV>
            <wp:extent cx="4153535" cy="18764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510B" w:rsidRDefault="00B6510B" w:rsidP="009576E3">
      <w:pPr>
        <w:jc w:val="both"/>
        <w:rPr>
          <w:rStyle w:val="fontstyle01"/>
          <w:i w:val="0"/>
          <w:sz w:val="28"/>
          <w:szCs w:val="28"/>
        </w:rPr>
      </w:pPr>
    </w:p>
    <w:p w:rsidR="00B6510B" w:rsidRDefault="00B6510B" w:rsidP="009576E3">
      <w:pPr>
        <w:jc w:val="both"/>
        <w:rPr>
          <w:rStyle w:val="fontstyle01"/>
          <w:i w:val="0"/>
          <w:sz w:val="28"/>
          <w:szCs w:val="28"/>
        </w:rPr>
      </w:pPr>
    </w:p>
    <w:p w:rsidR="00B16800" w:rsidRDefault="00B6510B" w:rsidP="00B16800">
      <w:pPr>
        <w:spacing w:after="0"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 xml:space="preserve">Главный инженер </w:t>
      </w:r>
    </w:p>
    <w:p w:rsidR="009576E3" w:rsidRDefault="00F93497" w:rsidP="00B16800">
      <w:pPr>
        <w:spacing w:after="0"/>
        <w:jc w:val="both"/>
        <w:rPr>
          <w:rStyle w:val="fontstyle01"/>
          <w:i w:val="0"/>
          <w:sz w:val="28"/>
          <w:szCs w:val="28"/>
        </w:rPr>
      </w:pPr>
      <w:r>
        <w:rPr>
          <w:rStyle w:val="fontstyle01"/>
          <w:i w:val="0"/>
          <w:sz w:val="28"/>
          <w:szCs w:val="28"/>
        </w:rPr>
        <w:t>ЗАО «ПМК-55»</w:t>
      </w:r>
      <w:r>
        <w:rPr>
          <w:rStyle w:val="fontstyle01"/>
          <w:i w:val="0"/>
          <w:sz w:val="28"/>
          <w:szCs w:val="28"/>
        </w:rPr>
        <w:tab/>
        <w:t xml:space="preserve">        </w:t>
      </w:r>
      <w:r w:rsidR="00B16800">
        <w:rPr>
          <w:rStyle w:val="fontstyle01"/>
          <w:i w:val="0"/>
          <w:sz w:val="28"/>
          <w:szCs w:val="28"/>
        </w:rPr>
        <w:tab/>
      </w:r>
      <w:r w:rsidR="00B16800">
        <w:rPr>
          <w:rStyle w:val="fontstyle01"/>
          <w:i w:val="0"/>
          <w:sz w:val="28"/>
          <w:szCs w:val="28"/>
        </w:rPr>
        <w:tab/>
      </w:r>
      <w:r w:rsidR="00B16800">
        <w:rPr>
          <w:rStyle w:val="fontstyle01"/>
          <w:i w:val="0"/>
          <w:sz w:val="28"/>
          <w:szCs w:val="28"/>
        </w:rPr>
        <w:tab/>
      </w:r>
      <w:r w:rsidR="00B16800">
        <w:rPr>
          <w:rStyle w:val="fontstyle01"/>
          <w:i w:val="0"/>
          <w:sz w:val="28"/>
          <w:szCs w:val="28"/>
        </w:rPr>
        <w:tab/>
      </w:r>
      <w:r>
        <w:rPr>
          <w:rStyle w:val="fontstyle01"/>
          <w:i w:val="0"/>
          <w:sz w:val="28"/>
          <w:szCs w:val="28"/>
        </w:rPr>
        <w:t xml:space="preserve">            </w:t>
      </w:r>
      <w:r w:rsidR="009576E3">
        <w:rPr>
          <w:rStyle w:val="fontstyle01"/>
          <w:i w:val="0"/>
          <w:sz w:val="28"/>
          <w:szCs w:val="28"/>
        </w:rPr>
        <w:tab/>
      </w:r>
      <w:r w:rsidR="009576E3">
        <w:rPr>
          <w:rStyle w:val="fontstyle01"/>
          <w:i w:val="0"/>
          <w:sz w:val="28"/>
          <w:szCs w:val="28"/>
        </w:rPr>
        <w:tab/>
      </w:r>
      <w:r>
        <w:rPr>
          <w:rStyle w:val="fontstyle01"/>
          <w:i w:val="0"/>
          <w:sz w:val="28"/>
          <w:szCs w:val="28"/>
        </w:rPr>
        <w:t>М.В. Матвеев</w:t>
      </w: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</w:p>
    <w:p w:rsidR="00B16800" w:rsidRDefault="00B16800" w:rsidP="00B16800">
      <w:pPr>
        <w:spacing w:after="0"/>
        <w:jc w:val="both"/>
        <w:rPr>
          <w:rStyle w:val="fontstyle01"/>
          <w:i w:val="0"/>
          <w:sz w:val="28"/>
          <w:szCs w:val="28"/>
        </w:rPr>
      </w:pPr>
      <w:bookmarkStart w:id="0" w:name="_GoBack"/>
      <w:bookmarkEnd w:id="0"/>
    </w:p>
    <w:p w:rsidR="009576E3" w:rsidRDefault="00F93497" w:rsidP="009576E3">
      <w:pPr>
        <w:spacing w:after="0"/>
        <w:jc w:val="both"/>
        <w:rPr>
          <w:rStyle w:val="fontstyle01"/>
          <w:i w:val="0"/>
          <w:sz w:val="16"/>
          <w:szCs w:val="16"/>
        </w:rPr>
      </w:pPr>
      <w:r>
        <w:rPr>
          <w:rStyle w:val="fontstyle01"/>
          <w:i w:val="0"/>
          <w:sz w:val="16"/>
          <w:szCs w:val="16"/>
        </w:rPr>
        <w:t>М.В. Матвеев</w:t>
      </w:r>
      <w:r w:rsidR="00B16800">
        <w:rPr>
          <w:rStyle w:val="fontstyle01"/>
          <w:i w:val="0"/>
          <w:sz w:val="16"/>
          <w:szCs w:val="16"/>
        </w:rPr>
        <w:tab/>
      </w:r>
    </w:p>
    <w:p w:rsidR="00F93497" w:rsidRPr="009576E3" w:rsidRDefault="00F93497" w:rsidP="009576E3">
      <w:pPr>
        <w:spacing w:after="0"/>
        <w:jc w:val="both"/>
        <w:rPr>
          <w:rStyle w:val="fontstyle01"/>
          <w:i w:val="0"/>
          <w:sz w:val="16"/>
          <w:szCs w:val="16"/>
        </w:rPr>
      </w:pPr>
      <w:r>
        <w:rPr>
          <w:rStyle w:val="fontstyle01"/>
          <w:i w:val="0"/>
          <w:sz w:val="16"/>
          <w:szCs w:val="16"/>
        </w:rPr>
        <w:t>+375 29 2425513</w:t>
      </w:r>
    </w:p>
    <w:p w:rsidR="00914821" w:rsidRDefault="00914821" w:rsidP="002869CD">
      <w:pPr>
        <w:rPr>
          <w:rStyle w:val="fontstyle01"/>
          <w:i w:val="0"/>
          <w:sz w:val="28"/>
          <w:szCs w:val="28"/>
        </w:rPr>
      </w:pPr>
    </w:p>
    <w:p w:rsidR="00114BA3" w:rsidRPr="00114BA3" w:rsidRDefault="00114BA3">
      <w:pPr>
        <w:rPr>
          <w:rFonts w:ascii="Times New Roman" w:hAnsi="Times New Roman" w:cs="Times New Roman"/>
          <w:sz w:val="28"/>
          <w:szCs w:val="28"/>
        </w:rPr>
      </w:pPr>
    </w:p>
    <w:sectPr w:rsidR="00114BA3" w:rsidRPr="0011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7A"/>
    <w:rsid w:val="00044A7B"/>
    <w:rsid w:val="00074B17"/>
    <w:rsid w:val="00114BA3"/>
    <w:rsid w:val="001C4B7A"/>
    <w:rsid w:val="002869CD"/>
    <w:rsid w:val="00363050"/>
    <w:rsid w:val="003A3A86"/>
    <w:rsid w:val="003E2901"/>
    <w:rsid w:val="003F29D3"/>
    <w:rsid w:val="004342B8"/>
    <w:rsid w:val="00914821"/>
    <w:rsid w:val="009576E3"/>
    <w:rsid w:val="00A4128B"/>
    <w:rsid w:val="00B16800"/>
    <w:rsid w:val="00B6510B"/>
    <w:rsid w:val="00D02196"/>
    <w:rsid w:val="00ED0447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5375"/>
  <w15:chartTrackingRefBased/>
  <w15:docId w15:val="{95B45443-16F6-4181-98C5-8DB1D6A7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869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2869C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95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5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</cp:revision>
  <cp:lastPrinted>2026-01-23T11:28:00Z</cp:lastPrinted>
  <dcterms:created xsi:type="dcterms:W3CDTF">2026-01-23T09:22:00Z</dcterms:created>
  <dcterms:modified xsi:type="dcterms:W3CDTF">2026-01-23T11:31:00Z</dcterms:modified>
</cp:coreProperties>
</file>