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77EA5" w14:textId="419B99C5" w:rsidR="00AD2BE7" w:rsidRDefault="00AD2BE7" w:rsidP="00AD2B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 ЖИЛЫМ ДОМАМ </w:t>
      </w:r>
    </w:p>
    <w:p w14:paraId="403900D7" w14:textId="77777777" w:rsidR="00AD2BE7" w:rsidRPr="007C5101" w:rsidRDefault="00AD2BE7" w:rsidP="00AD2B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E587B9" w14:textId="4B31D7ED" w:rsidR="00AD2BE7" w:rsidRPr="00221117" w:rsidRDefault="00AD2BE7" w:rsidP="00AD2BE7">
      <w:pPr>
        <w:pStyle w:val="a7"/>
        <w:numPr>
          <w:ilvl w:val="0"/>
          <w:numId w:val="3"/>
        </w:num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83213861"/>
      <w:r w:rsidRPr="00AD2BE7">
        <w:rPr>
          <w:rFonts w:ascii="Times New Roman" w:hAnsi="Times New Roman" w:cs="Times New Roman"/>
          <w:b/>
          <w:sz w:val="28"/>
          <w:szCs w:val="28"/>
        </w:rPr>
        <w:t xml:space="preserve">«Группа многоквартирных жилых домов в границах ул. Клецкая, </w:t>
      </w:r>
      <w:proofErr w:type="spellStart"/>
      <w:r w:rsidRPr="00AD2BE7">
        <w:rPr>
          <w:rFonts w:ascii="Times New Roman" w:hAnsi="Times New Roman" w:cs="Times New Roman"/>
          <w:b/>
          <w:sz w:val="28"/>
          <w:szCs w:val="28"/>
        </w:rPr>
        <w:t>ул.Копыльская</w:t>
      </w:r>
      <w:proofErr w:type="spellEnd"/>
      <w:r w:rsidRPr="00AD2BE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D2BE7">
        <w:rPr>
          <w:rFonts w:ascii="Times New Roman" w:hAnsi="Times New Roman" w:cs="Times New Roman"/>
          <w:b/>
          <w:sz w:val="28"/>
          <w:szCs w:val="28"/>
        </w:rPr>
        <w:t>ул.Уборевича</w:t>
      </w:r>
      <w:proofErr w:type="spellEnd"/>
      <w:r w:rsidRPr="00AD2BE7">
        <w:rPr>
          <w:rFonts w:ascii="Times New Roman" w:hAnsi="Times New Roman" w:cs="Times New Roman"/>
          <w:b/>
          <w:sz w:val="28"/>
          <w:szCs w:val="28"/>
        </w:rPr>
        <w:t xml:space="preserve">». </w:t>
      </w:r>
      <w:bookmarkEnd w:id="0"/>
      <w:r w:rsidRPr="00AD2BE7">
        <w:rPr>
          <w:rFonts w:ascii="Times New Roman" w:hAnsi="Times New Roman" w:cs="Times New Roman"/>
          <w:b/>
          <w:sz w:val="28"/>
          <w:szCs w:val="28"/>
        </w:rPr>
        <w:t>3-я очередь</w:t>
      </w:r>
      <w:r w:rsidR="00A308E1">
        <w:rPr>
          <w:rFonts w:ascii="Times New Roman" w:hAnsi="Times New Roman" w:cs="Times New Roman"/>
          <w:b/>
          <w:sz w:val="28"/>
          <w:szCs w:val="28"/>
        </w:rPr>
        <w:t>. Жилой дом №3 по г/</w:t>
      </w:r>
      <w:r w:rsidR="00062AEA">
        <w:rPr>
          <w:rFonts w:ascii="Times New Roman" w:hAnsi="Times New Roman" w:cs="Times New Roman"/>
          <w:b/>
          <w:sz w:val="28"/>
          <w:szCs w:val="28"/>
        </w:rPr>
        <w:t>п.</w:t>
      </w:r>
    </w:p>
    <w:p w14:paraId="04949D4D" w14:textId="77777777" w:rsidR="00AD2BE7" w:rsidRPr="007C5101" w:rsidRDefault="00AD2BE7" w:rsidP="00AD2BE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01">
        <w:rPr>
          <w:rFonts w:ascii="Times New Roman" w:hAnsi="Times New Roman" w:cs="Times New Roman"/>
          <w:b/>
          <w:sz w:val="28"/>
          <w:szCs w:val="28"/>
        </w:rPr>
        <w:t>Заказчик:</w:t>
      </w:r>
      <w:r w:rsidRPr="007C5101">
        <w:rPr>
          <w:rFonts w:ascii="Times New Roman" w:hAnsi="Times New Roman" w:cs="Times New Roman"/>
          <w:sz w:val="28"/>
          <w:szCs w:val="28"/>
        </w:rPr>
        <w:t xml:space="preserve"> государственное предприятие «УКС Заводского района г. Минска»</w:t>
      </w:r>
    </w:p>
    <w:p w14:paraId="54634553" w14:textId="77777777" w:rsidR="00AD2BE7" w:rsidRPr="007C5101" w:rsidRDefault="00AD2BE7" w:rsidP="00AD2BE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01">
        <w:rPr>
          <w:rFonts w:ascii="Times New Roman" w:hAnsi="Times New Roman" w:cs="Times New Roman"/>
          <w:b/>
          <w:sz w:val="28"/>
          <w:szCs w:val="28"/>
        </w:rPr>
        <w:t>Генеральная проектная организация:</w:t>
      </w:r>
      <w:r w:rsidRPr="007C5101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Pr="007C5101">
        <w:rPr>
          <w:rFonts w:ascii="Times New Roman" w:hAnsi="Times New Roman" w:cs="Times New Roman"/>
          <w:sz w:val="28"/>
          <w:szCs w:val="28"/>
        </w:rPr>
        <w:t>ТиволиПарк</w:t>
      </w:r>
      <w:proofErr w:type="spellEnd"/>
      <w:r w:rsidRPr="007C5101">
        <w:rPr>
          <w:rFonts w:ascii="Times New Roman" w:hAnsi="Times New Roman" w:cs="Times New Roman"/>
          <w:sz w:val="28"/>
          <w:szCs w:val="28"/>
        </w:rPr>
        <w:t>»</w:t>
      </w:r>
    </w:p>
    <w:p w14:paraId="7F675D63" w14:textId="77777777" w:rsidR="00AD2BE7" w:rsidRPr="007C5101" w:rsidRDefault="00AD2BE7" w:rsidP="00AD2BE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5101">
        <w:rPr>
          <w:rFonts w:ascii="Times New Roman" w:hAnsi="Times New Roman" w:cs="Times New Roman"/>
          <w:b/>
          <w:sz w:val="28"/>
          <w:szCs w:val="28"/>
        </w:rPr>
        <w:t>Экспертиза:</w:t>
      </w:r>
      <w:r w:rsidRPr="007C5101">
        <w:rPr>
          <w:rFonts w:ascii="Times New Roman" w:hAnsi="Times New Roman" w:cs="Times New Roman"/>
          <w:sz w:val="28"/>
          <w:szCs w:val="28"/>
        </w:rPr>
        <w:t>ДРУП</w:t>
      </w:r>
      <w:proofErr w:type="spellEnd"/>
      <w:r w:rsidRPr="007C510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C5101">
        <w:rPr>
          <w:rFonts w:ascii="Times New Roman" w:hAnsi="Times New Roman" w:cs="Times New Roman"/>
          <w:sz w:val="28"/>
          <w:szCs w:val="28"/>
        </w:rPr>
        <w:t>Госстройэкспертиза</w:t>
      </w:r>
      <w:proofErr w:type="spellEnd"/>
      <w:r w:rsidRPr="007C5101">
        <w:rPr>
          <w:rFonts w:ascii="Times New Roman" w:hAnsi="Times New Roman" w:cs="Times New Roman"/>
          <w:sz w:val="28"/>
          <w:szCs w:val="28"/>
        </w:rPr>
        <w:t>» №571-15/23 от 04.09.2023г.,</w:t>
      </w:r>
    </w:p>
    <w:p w14:paraId="3B768FCF" w14:textId="77777777" w:rsidR="00AD2BE7" w:rsidRPr="007C5101" w:rsidRDefault="00AD2BE7" w:rsidP="00AD2BE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01">
        <w:rPr>
          <w:rFonts w:ascii="Times New Roman" w:hAnsi="Times New Roman" w:cs="Times New Roman"/>
          <w:sz w:val="28"/>
          <w:szCs w:val="28"/>
        </w:rPr>
        <w:t>№529-15/24 от 20.08.2024г.</w:t>
      </w:r>
    </w:p>
    <w:p w14:paraId="4E77C0F4" w14:textId="77777777" w:rsidR="00AD2BE7" w:rsidRPr="007C5101" w:rsidRDefault="00AD2BE7" w:rsidP="00AD2BE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1955160"/>
      <w:r w:rsidRPr="007C5101">
        <w:rPr>
          <w:rFonts w:ascii="Times New Roman" w:hAnsi="Times New Roman" w:cs="Times New Roman"/>
          <w:b/>
          <w:sz w:val="28"/>
          <w:szCs w:val="28"/>
        </w:rPr>
        <w:t xml:space="preserve">Стоимость объекта на дату завершения строительства: </w:t>
      </w:r>
      <w:r w:rsidRPr="007C5101">
        <w:rPr>
          <w:rFonts w:ascii="Times New Roman" w:hAnsi="Times New Roman" w:cs="Times New Roman"/>
          <w:bCs/>
          <w:sz w:val="28"/>
          <w:szCs w:val="28"/>
        </w:rPr>
        <w:t>20 204 095</w:t>
      </w:r>
      <w:r w:rsidRPr="007C5101">
        <w:rPr>
          <w:rFonts w:ascii="Times New Roman" w:hAnsi="Times New Roman" w:cs="Times New Roman"/>
          <w:sz w:val="28"/>
          <w:szCs w:val="28"/>
        </w:rPr>
        <w:t>,00 руб. (в т.ч. СМР – 16 566 750,00 руб.)</w:t>
      </w:r>
    </w:p>
    <w:bookmarkEnd w:id="1"/>
    <w:p w14:paraId="633238CA" w14:textId="77777777" w:rsidR="00AD2BE7" w:rsidRPr="007C5101" w:rsidRDefault="00AD2BE7" w:rsidP="00AD2BE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01">
        <w:rPr>
          <w:rFonts w:ascii="Times New Roman" w:hAnsi="Times New Roman" w:cs="Times New Roman"/>
          <w:b/>
          <w:sz w:val="28"/>
          <w:szCs w:val="28"/>
        </w:rPr>
        <w:t>Генеральный подрядчик:</w:t>
      </w:r>
      <w:r w:rsidRPr="007C5101">
        <w:rPr>
          <w:rFonts w:ascii="Times New Roman" w:hAnsi="Times New Roman" w:cs="Times New Roman"/>
          <w:sz w:val="28"/>
          <w:szCs w:val="28"/>
        </w:rPr>
        <w:t xml:space="preserve"> ОАО «МАПИД»</w:t>
      </w:r>
    </w:p>
    <w:p w14:paraId="18B989A8" w14:textId="77777777" w:rsidR="00AD2BE7" w:rsidRPr="007C5101" w:rsidRDefault="00AD2BE7" w:rsidP="00AD2BE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01">
        <w:rPr>
          <w:rFonts w:ascii="Times New Roman" w:hAnsi="Times New Roman" w:cs="Times New Roman"/>
          <w:b/>
          <w:sz w:val="28"/>
          <w:szCs w:val="28"/>
        </w:rPr>
        <w:t>Договор строительного подряда</w:t>
      </w:r>
      <w:r w:rsidRPr="007C5101">
        <w:rPr>
          <w:rFonts w:ascii="Times New Roman" w:hAnsi="Times New Roman" w:cs="Times New Roman"/>
          <w:sz w:val="28"/>
          <w:szCs w:val="28"/>
        </w:rPr>
        <w:t>: №9С/07-2024 от 12.09.2024г.</w:t>
      </w:r>
    </w:p>
    <w:p w14:paraId="20E2B791" w14:textId="77777777" w:rsidR="00AD2BE7" w:rsidRPr="007C5101" w:rsidRDefault="00AD2BE7" w:rsidP="00AD2BE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01">
        <w:rPr>
          <w:rFonts w:ascii="Times New Roman" w:hAnsi="Times New Roman" w:cs="Times New Roman"/>
          <w:b/>
          <w:sz w:val="28"/>
          <w:szCs w:val="28"/>
        </w:rPr>
        <w:t>Сроки строительства по договору:</w:t>
      </w:r>
      <w:r w:rsidRPr="007C5101">
        <w:rPr>
          <w:rFonts w:ascii="Times New Roman" w:hAnsi="Times New Roman" w:cs="Times New Roman"/>
          <w:sz w:val="28"/>
          <w:szCs w:val="28"/>
        </w:rPr>
        <w:t xml:space="preserve"> с 18.09.2024 по 17.12.2025г.</w:t>
      </w:r>
    </w:p>
    <w:p w14:paraId="34A8FEBB" w14:textId="6BA96AAE" w:rsidR="00AD2BE7" w:rsidRDefault="00AD2BE7" w:rsidP="00AD2BE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01">
        <w:rPr>
          <w:rFonts w:ascii="Times New Roman" w:hAnsi="Times New Roman" w:cs="Times New Roman"/>
          <w:b/>
          <w:sz w:val="28"/>
          <w:szCs w:val="28"/>
        </w:rPr>
        <w:t>Нормативная продолжительность строительства:</w:t>
      </w:r>
      <w:r w:rsidRPr="007C5101">
        <w:rPr>
          <w:rFonts w:ascii="Times New Roman" w:hAnsi="Times New Roman" w:cs="Times New Roman"/>
          <w:sz w:val="28"/>
          <w:szCs w:val="28"/>
        </w:rPr>
        <w:t>15 месяцев</w:t>
      </w:r>
    </w:p>
    <w:p w14:paraId="5D6E7B09" w14:textId="40052A03" w:rsidR="00432069" w:rsidRPr="00432069" w:rsidRDefault="00432069" w:rsidP="00AD2BE7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069">
        <w:rPr>
          <w:rFonts w:ascii="Times New Roman" w:hAnsi="Times New Roman" w:cs="Times New Roman"/>
          <w:b/>
          <w:sz w:val="28"/>
          <w:szCs w:val="28"/>
        </w:rPr>
        <w:t>Процент готовности (</w:t>
      </w:r>
      <w:proofErr w:type="spellStart"/>
      <w:r w:rsidRPr="00432069">
        <w:rPr>
          <w:rFonts w:ascii="Times New Roman" w:hAnsi="Times New Roman" w:cs="Times New Roman"/>
          <w:b/>
          <w:sz w:val="28"/>
          <w:szCs w:val="28"/>
        </w:rPr>
        <w:t>дом+сети</w:t>
      </w:r>
      <w:proofErr w:type="spellEnd"/>
      <w:r w:rsidRPr="00432069">
        <w:rPr>
          <w:rFonts w:ascii="Times New Roman" w:hAnsi="Times New Roman" w:cs="Times New Roman"/>
          <w:b/>
          <w:sz w:val="28"/>
          <w:szCs w:val="28"/>
        </w:rPr>
        <w:t xml:space="preserve">) – </w:t>
      </w:r>
      <w:r w:rsidR="007D231D">
        <w:rPr>
          <w:rFonts w:ascii="Times New Roman" w:hAnsi="Times New Roman" w:cs="Times New Roman"/>
          <w:b/>
          <w:sz w:val="28"/>
          <w:szCs w:val="28"/>
        </w:rPr>
        <w:t>5</w:t>
      </w:r>
      <w:r w:rsidR="00DD2BA2">
        <w:rPr>
          <w:rFonts w:ascii="Times New Roman" w:hAnsi="Times New Roman" w:cs="Times New Roman"/>
          <w:b/>
          <w:sz w:val="28"/>
          <w:szCs w:val="28"/>
        </w:rPr>
        <w:t>4</w:t>
      </w:r>
      <w:r w:rsidR="007D231D">
        <w:rPr>
          <w:rFonts w:ascii="Times New Roman" w:hAnsi="Times New Roman" w:cs="Times New Roman"/>
          <w:b/>
          <w:sz w:val="28"/>
          <w:szCs w:val="28"/>
        </w:rPr>
        <w:t>,</w:t>
      </w:r>
      <w:r w:rsidR="00DD2BA2">
        <w:rPr>
          <w:rFonts w:ascii="Times New Roman" w:hAnsi="Times New Roman" w:cs="Times New Roman"/>
          <w:b/>
          <w:sz w:val="28"/>
          <w:szCs w:val="28"/>
        </w:rPr>
        <w:t>33</w:t>
      </w:r>
      <w:r w:rsidR="007D231D">
        <w:rPr>
          <w:rFonts w:ascii="Times New Roman" w:hAnsi="Times New Roman" w:cs="Times New Roman"/>
          <w:b/>
          <w:sz w:val="28"/>
          <w:szCs w:val="28"/>
        </w:rPr>
        <w:t>%</w:t>
      </w:r>
    </w:p>
    <w:p w14:paraId="0372BF92" w14:textId="2AC40997" w:rsidR="007D231D" w:rsidRPr="00432069" w:rsidRDefault="00432069" w:rsidP="00AD2BE7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069">
        <w:rPr>
          <w:rFonts w:ascii="Times New Roman" w:hAnsi="Times New Roman" w:cs="Times New Roman"/>
          <w:b/>
          <w:sz w:val="28"/>
          <w:szCs w:val="28"/>
        </w:rPr>
        <w:t xml:space="preserve">Выполнено на </w:t>
      </w:r>
      <w:r w:rsidR="00DD2BA2">
        <w:rPr>
          <w:rFonts w:ascii="Times New Roman" w:hAnsi="Times New Roman" w:cs="Times New Roman"/>
          <w:b/>
          <w:sz w:val="28"/>
          <w:szCs w:val="28"/>
        </w:rPr>
        <w:t>0</w:t>
      </w:r>
      <w:r w:rsidR="008E540C">
        <w:rPr>
          <w:rFonts w:ascii="Times New Roman" w:hAnsi="Times New Roman" w:cs="Times New Roman"/>
          <w:b/>
          <w:sz w:val="28"/>
          <w:szCs w:val="28"/>
        </w:rPr>
        <w:t>5</w:t>
      </w:r>
      <w:r w:rsidRPr="00432069">
        <w:rPr>
          <w:rFonts w:ascii="Times New Roman" w:hAnsi="Times New Roman" w:cs="Times New Roman"/>
          <w:b/>
          <w:sz w:val="28"/>
          <w:szCs w:val="28"/>
        </w:rPr>
        <w:t>.1</w:t>
      </w:r>
      <w:r w:rsidR="00DD2BA2">
        <w:rPr>
          <w:rFonts w:ascii="Times New Roman" w:hAnsi="Times New Roman" w:cs="Times New Roman"/>
          <w:b/>
          <w:sz w:val="28"/>
          <w:szCs w:val="28"/>
        </w:rPr>
        <w:t>1</w:t>
      </w:r>
      <w:r w:rsidRPr="00432069">
        <w:rPr>
          <w:rFonts w:ascii="Times New Roman" w:hAnsi="Times New Roman" w:cs="Times New Roman"/>
          <w:b/>
          <w:sz w:val="28"/>
          <w:szCs w:val="28"/>
        </w:rPr>
        <w:t xml:space="preserve">.2025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дом+сети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7D231D">
        <w:rPr>
          <w:rFonts w:ascii="Times New Roman" w:hAnsi="Times New Roman" w:cs="Times New Roman"/>
          <w:b/>
          <w:sz w:val="28"/>
          <w:szCs w:val="28"/>
        </w:rPr>
        <w:t>–</w:t>
      </w:r>
      <w:r w:rsidRPr="00432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BA2">
        <w:rPr>
          <w:rFonts w:ascii="Times New Roman" w:hAnsi="Times New Roman" w:cs="Times New Roman"/>
          <w:b/>
          <w:sz w:val="28"/>
          <w:szCs w:val="28"/>
        </w:rPr>
        <w:t>9 000 479,92</w:t>
      </w:r>
      <w:r w:rsidR="007D231D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3A5CA98A" w14:textId="77777777" w:rsidR="00AD2BE7" w:rsidRDefault="00AD2BE7" w:rsidP="00AD2BE7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E0E089" w14:textId="39ACEA5D" w:rsidR="00AD2BE7" w:rsidRDefault="00AD2BE7" w:rsidP="00AD2BE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01">
        <w:rPr>
          <w:rFonts w:ascii="Times New Roman" w:hAnsi="Times New Roman" w:cs="Times New Roman"/>
          <w:sz w:val="28"/>
          <w:szCs w:val="28"/>
        </w:rPr>
        <w:t xml:space="preserve">В настоящее время на объекте работает </w:t>
      </w:r>
      <w:r w:rsidR="00DD2BA2">
        <w:rPr>
          <w:rFonts w:ascii="Times New Roman" w:hAnsi="Times New Roman" w:cs="Times New Roman"/>
          <w:sz w:val="28"/>
          <w:szCs w:val="28"/>
        </w:rPr>
        <w:t>4</w:t>
      </w:r>
      <w:r w:rsidRPr="007C5101">
        <w:rPr>
          <w:rFonts w:ascii="Times New Roman" w:hAnsi="Times New Roman" w:cs="Times New Roman"/>
          <w:sz w:val="28"/>
          <w:szCs w:val="28"/>
        </w:rPr>
        <w:t>6 человек. Ведутся работы по окраске фасада,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101">
        <w:rPr>
          <w:rFonts w:ascii="Times New Roman" w:hAnsi="Times New Roman" w:cs="Times New Roman"/>
          <w:sz w:val="28"/>
          <w:szCs w:val="28"/>
        </w:rPr>
        <w:t>установке окон, по черновой отделке помещений. Ведутся работы по устройству наружных и внутренних инженерных сетей, по благоустройству территории</w:t>
      </w:r>
      <w:r w:rsidR="00A57B79">
        <w:rPr>
          <w:rFonts w:ascii="Times New Roman" w:hAnsi="Times New Roman" w:cs="Times New Roman"/>
          <w:sz w:val="28"/>
          <w:szCs w:val="28"/>
        </w:rPr>
        <w:t>.</w:t>
      </w:r>
    </w:p>
    <w:p w14:paraId="14D73740" w14:textId="77777777" w:rsidR="00A57B79" w:rsidRPr="00A57B79" w:rsidRDefault="00A57B79" w:rsidP="00A57B7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B79">
        <w:rPr>
          <w:rFonts w:ascii="Times New Roman" w:hAnsi="Times New Roman" w:cs="Times New Roman"/>
          <w:sz w:val="28"/>
          <w:szCs w:val="28"/>
        </w:rPr>
        <w:t>Акты Приостановки и Возобновления:</w:t>
      </w:r>
    </w:p>
    <w:p w14:paraId="1F6F5191" w14:textId="77777777" w:rsidR="00A57B79" w:rsidRPr="00A57B79" w:rsidRDefault="00A57B79" w:rsidP="00A57B79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B79">
        <w:rPr>
          <w:rFonts w:ascii="Times New Roman" w:hAnsi="Times New Roman" w:cs="Times New Roman"/>
          <w:sz w:val="28"/>
          <w:szCs w:val="28"/>
        </w:rPr>
        <w:t>Акт приостановки с 04.12.2024;</w:t>
      </w:r>
    </w:p>
    <w:p w14:paraId="0C98EDD0" w14:textId="77777777" w:rsidR="00A57B79" w:rsidRPr="00A57B79" w:rsidRDefault="00A57B79" w:rsidP="00A57B79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B79">
        <w:rPr>
          <w:rFonts w:ascii="Times New Roman" w:hAnsi="Times New Roman" w:cs="Times New Roman"/>
          <w:sz w:val="28"/>
          <w:szCs w:val="28"/>
        </w:rPr>
        <w:t>Акт возобновления от 26.02.2025;</w:t>
      </w:r>
    </w:p>
    <w:p w14:paraId="61E7F8A3" w14:textId="77777777" w:rsidR="00A57B79" w:rsidRPr="00A57B79" w:rsidRDefault="00A57B79" w:rsidP="00A57B79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B79">
        <w:rPr>
          <w:rFonts w:ascii="Times New Roman" w:hAnsi="Times New Roman" w:cs="Times New Roman"/>
          <w:sz w:val="28"/>
          <w:szCs w:val="28"/>
        </w:rPr>
        <w:t>Акт приостановки от 08.07.2025.</w:t>
      </w:r>
    </w:p>
    <w:p w14:paraId="1B3A6846" w14:textId="77777777" w:rsidR="00A57B79" w:rsidRPr="00A57B79" w:rsidRDefault="00A57B79" w:rsidP="00A57B79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B79">
        <w:rPr>
          <w:rFonts w:ascii="Times New Roman" w:hAnsi="Times New Roman" w:cs="Times New Roman"/>
          <w:sz w:val="28"/>
          <w:szCs w:val="28"/>
        </w:rPr>
        <w:t>Акт возобновления от 08.09.2025</w:t>
      </w:r>
    </w:p>
    <w:p w14:paraId="387362CE" w14:textId="21AFE71F" w:rsidR="00AD2BE7" w:rsidRDefault="00AD2BE7" w:rsidP="00AD2BE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6C4FD4" w14:textId="76C2A221" w:rsidR="00ED0766" w:rsidRPr="007C5101" w:rsidRDefault="00ED0766" w:rsidP="00AD2BE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1950518"/>
      <w:r>
        <w:rPr>
          <w:rFonts w:ascii="Times New Roman" w:hAnsi="Times New Roman" w:cs="Times New Roman"/>
          <w:sz w:val="28"/>
          <w:szCs w:val="28"/>
        </w:rPr>
        <w:t>Планируемый срок ввода объекта – 31.12.2025.</w:t>
      </w:r>
    </w:p>
    <w:bookmarkEnd w:id="2"/>
    <w:p w14:paraId="0221397A" w14:textId="77A41E33" w:rsidR="00AD2BE7" w:rsidRPr="007C5101" w:rsidRDefault="00AD2BE7" w:rsidP="00E63A70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7B91E749" w14:textId="1A2972A5" w:rsidR="00AD2BE7" w:rsidRDefault="00AD2BE7" w:rsidP="00AD2BE7">
      <w:pPr>
        <w:pStyle w:val="a7"/>
        <w:numPr>
          <w:ilvl w:val="0"/>
          <w:numId w:val="3"/>
        </w:num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E7255A">
        <w:rPr>
          <w:rFonts w:ascii="Times New Roman" w:hAnsi="Times New Roman" w:cs="Times New Roman"/>
          <w:b/>
          <w:sz w:val="28"/>
          <w:szCs w:val="28"/>
        </w:rPr>
        <w:t>«Группа многоквартирных жилых домов в границах ул. Краснослободская,  ул. Копыльская, Окружной проезд».</w:t>
      </w:r>
    </w:p>
    <w:p w14:paraId="2762D342" w14:textId="52357830" w:rsidR="00AD2BE7" w:rsidRPr="00221117" w:rsidRDefault="00062AEA" w:rsidP="00221117">
      <w:pPr>
        <w:spacing w:after="0" w:line="259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62AEA">
        <w:rPr>
          <w:rFonts w:ascii="Times New Roman" w:hAnsi="Times New Roman" w:cs="Times New Roman"/>
          <w:b/>
          <w:sz w:val="28"/>
          <w:szCs w:val="28"/>
        </w:rPr>
        <w:t>Жилые дома № 1 и 2 по г/п.</w:t>
      </w:r>
    </w:p>
    <w:p w14:paraId="154F48A5" w14:textId="77777777" w:rsidR="00AD2BE7" w:rsidRPr="007C5101" w:rsidRDefault="00AD2BE7" w:rsidP="00AD2BE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01">
        <w:rPr>
          <w:rFonts w:ascii="Times New Roman" w:hAnsi="Times New Roman" w:cs="Times New Roman"/>
          <w:b/>
          <w:sz w:val="28"/>
          <w:szCs w:val="28"/>
        </w:rPr>
        <w:t>Заказчик:</w:t>
      </w:r>
      <w:r w:rsidRPr="007C5101">
        <w:rPr>
          <w:rFonts w:ascii="Times New Roman" w:hAnsi="Times New Roman" w:cs="Times New Roman"/>
          <w:sz w:val="28"/>
          <w:szCs w:val="28"/>
        </w:rPr>
        <w:t xml:space="preserve"> государственное предприятие «УКС Заводского района г. Минска»</w:t>
      </w:r>
    </w:p>
    <w:p w14:paraId="1DA2A83A" w14:textId="77777777" w:rsidR="00AD2BE7" w:rsidRPr="007C5101" w:rsidRDefault="00AD2BE7" w:rsidP="00AD2BE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01">
        <w:rPr>
          <w:rFonts w:ascii="Times New Roman" w:hAnsi="Times New Roman" w:cs="Times New Roman"/>
          <w:b/>
          <w:sz w:val="28"/>
          <w:szCs w:val="28"/>
        </w:rPr>
        <w:t>Генеральная проектная организация:</w:t>
      </w:r>
      <w:r w:rsidRPr="007C5101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Pr="007C5101">
        <w:rPr>
          <w:rFonts w:ascii="Times New Roman" w:hAnsi="Times New Roman" w:cs="Times New Roman"/>
          <w:sz w:val="28"/>
          <w:szCs w:val="28"/>
        </w:rPr>
        <w:t>ТиволиПарк</w:t>
      </w:r>
      <w:proofErr w:type="spellEnd"/>
      <w:r w:rsidRPr="007C5101">
        <w:rPr>
          <w:rFonts w:ascii="Times New Roman" w:hAnsi="Times New Roman" w:cs="Times New Roman"/>
          <w:sz w:val="28"/>
          <w:szCs w:val="28"/>
        </w:rPr>
        <w:t>»</w:t>
      </w:r>
    </w:p>
    <w:p w14:paraId="041C7B16" w14:textId="77777777" w:rsidR="00AD2BE7" w:rsidRPr="007C5101" w:rsidRDefault="00AD2BE7" w:rsidP="00AD2BE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5101">
        <w:rPr>
          <w:rFonts w:ascii="Times New Roman" w:hAnsi="Times New Roman" w:cs="Times New Roman"/>
          <w:b/>
          <w:sz w:val="28"/>
          <w:szCs w:val="28"/>
        </w:rPr>
        <w:t>Экспертиза:</w:t>
      </w:r>
      <w:r w:rsidRPr="007C5101">
        <w:rPr>
          <w:rFonts w:ascii="Times New Roman" w:hAnsi="Times New Roman" w:cs="Times New Roman"/>
          <w:sz w:val="28"/>
          <w:szCs w:val="28"/>
        </w:rPr>
        <w:t>ДРУП</w:t>
      </w:r>
      <w:proofErr w:type="spellEnd"/>
      <w:r w:rsidRPr="007C510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C5101">
        <w:rPr>
          <w:rFonts w:ascii="Times New Roman" w:hAnsi="Times New Roman" w:cs="Times New Roman"/>
          <w:sz w:val="28"/>
          <w:szCs w:val="28"/>
        </w:rPr>
        <w:t>Госстройэкспертиза</w:t>
      </w:r>
      <w:proofErr w:type="spellEnd"/>
      <w:r w:rsidRPr="007C5101">
        <w:rPr>
          <w:rFonts w:ascii="Times New Roman" w:hAnsi="Times New Roman" w:cs="Times New Roman"/>
          <w:sz w:val="28"/>
          <w:szCs w:val="28"/>
        </w:rPr>
        <w:t>» №459-15/23 от 04.08.2023г.</w:t>
      </w:r>
    </w:p>
    <w:p w14:paraId="53AAAF71" w14:textId="77777777" w:rsidR="00AD2BE7" w:rsidRPr="007C5101" w:rsidRDefault="00AD2BE7" w:rsidP="00AD2BE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01">
        <w:rPr>
          <w:rFonts w:ascii="Times New Roman" w:hAnsi="Times New Roman" w:cs="Times New Roman"/>
          <w:b/>
          <w:sz w:val="28"/>
          <w:szCs w:val="28"/>
        </w:rPr>
        <w:t xml:space="preserve">Стоимость объекта на дату завершения строительства: </w:t>
      </w:r>
      <w:r w:rsidRPr="007C5101">
        <w:rPr>
          <w:rFonts w:ascii="Times New Roman" w:hAnsi="Times New Roman" w:cs="Times New Roman"/>
          <w:sz w:val="28"/>
          <w:szCs w:val="28"/>
        </w:rPr>
        <w:t>24 840 021,00 руб. (в т.ч. СМР – 20 648 843,67 руб.)</w:t>
      </w:r>
    </w:p>
    <w:p w14:paraId="56196195" w14:textId="77777777" w:rsidR="00AD2BE7" w:rsidRPr="007C5101" w:rsidRDefault="00AD2BE7" w:rsidP="00AD2BE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01">
        <w:rPr>
          <w:rFonts w:ascii="Times New Roman" w:hAnsi="Times New Roman" w:cs="Times New Roman"/>
          <w:b/>
          <w:sz w:val="28"/>
          <w:szCs w:val="28"/>
        </w:rPr>
        <w:t>Генеральный подрядчик:</w:t>
      </w:r>
      <w:r w:rsidRPr="007C5101">
        <w:rPr>
          <w:rFonts w:ascii="Times New Roman" w:hAnsi="Times New Roman" w:cs="Times New Roman"/>
          <w:sz w:val="28"/>
          <w:szCs w:val="28"/>
        </w:rPr>
        <w:t xml:space="preserve"> ОАО «МАПИД»</w:t>
      </w:r>
    </w:p>
    <w:p w14:paraId="26C181AC" w14:textId="77777777" w:rsidR="00AD2BE7" w:rsidRPr="007C5101" w:rsidRDefault="00AD2BE7" w:rsidP="00AD2BE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01">
        <w:rPr>
          <w:rFonts w:ascii="Times New Roman" w:hAnsi="Times New Roman" w:cs="Times New Roman"/>
          <w:b/>
          <w:sz w:val="28"/>
          <w:szCs w:val="28"/>
        </w:rPr>
        <w:t>Договор строительного подряда</w:t>
      </w:r>
      <w:r w:rsidRPr="007C5101">
        <w:rPr>
          <w:rFonts w:ascii="Times New Roman" w:hAnsi="Times New Roman" w:cs="Times New Roman"/>
          <w:sz w:val="28"/>
          <w:szCs w:val="28"/>
        </w:rPr>
        <w:t>: №2С/07-2024 от 29.03.2024г.</w:t>
      </w:r>
    </w:p>
    <w:p w14:paraId="68987694" w14:textId="77777777" w:rsidR="00AD2BE7" w:rsidRPr="007C5101" w:rsidRDefault="00AD2BE7" w:rsidP="00AD2BE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01">
        <w:rPr>
          <w:rFonts w:ascii="Times New Roman" w:hAnsi="Times New Roman" w:cs="Times New Roman"/>
          <w:b/>
          <w:sz w:val="28"/>
          <w:szCs w:val="28"/>
        </w:rPr>
        <w:t>Сроки строительства по договору:</w:t>
      </w:r>
      <w:r w:rsidRPr="007C5101">
        <w:rPr>
          <w:rFonts w:ascii="Times New Roman" w:hAnsi="Times New Roman" w:cs="Times New Roman"/>
          <w:sz w:val="28"/>
          <w:szCs w:val="28"/>
        </w:rPr>
        <w:t xml:space="preserve"> с 29.03.2024 по 14.07.2025г. </w:t>
      </w:r>
    </w:p>
    <w:p w14:paraId="3C09F677" w14:textId="77777777" w:rsidR="00AD2BE7" w:rsidRPr="007C5101" w:rsidRDefault="00AD2BE7" w:rsidP="00AD2BE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01">
        <w:rPr>
          <w:rFonts w:ascii="Times New Roman" w:hAnsi="Times New Roman" w:cs="Times New Roman"/>
          <w:b/>
          <w:sz w:val="28"/>
          <w:szCs w:val="28"/>
        </w:rPr>
        <w:t>Сроки строительства по доп. соглашению:</w:t>
      </w:r>
      <w:r w:rsidRPr="007C5101">
        <w:rPr>
          <w:rFonts w:ascii="Times New Roman" w:hAnsi="Times New Roman" w:cs="Times New Roman"/>
          <w:sz w:val="28"/>
          <w:szCs w:val="28"/>
        </w:rPr>
        <w:t xml:space="preserve"> с 29.03.2024 по 16.11.2025г. </w:t>
      </w:r>
    </w:p>
    <w:p w14:paraId="6540FFE1" w14:textId="3FC7E531" w:rsidR="00AD2BE7" w:rsidRDefault="00AD2BE7" w:rsidP="00AD2BE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01">
        <w:rPr>
          <w:rFonts w:ascii="Times New Roman" w:hAnsi="Times New Roman" w:cs="Times New Roman"/>
          <w:b/>
          <w:sz w:val="28"/>
          <w:szCs w:val="28"/>
        </w:rPr>
        <w:t>Нормативная продолжительность строительства:</w:t>
      </w:r>
      <w:r w:rsidRPr="007C5101">
        <w:rPr>
          <w:rFonts w:ascii="Times New Roman" w:hAnsi="Times New Roman" w:cs="Times New Roman"/>
          <w:sz w:val="28"/>
          <w:szCs w:val="28"/>
        </w:rPr>
        <w:t>16 месяцев</w:t>
      </w:r>
    </w:p>
    <w:p w14:paraId="132FF336" w14:textId="5F531C05" w:rsidR="007D231D" w:rsidRPr="00432069" w:rsidRDefault="007D231D" w:rsidP="007D231D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069">
        <w:rPr>
          <w:rFonts w:ascii="Times New Roman" w:hAnsi="Times New Roman" w:cs="Times New Roman"/>
          <w:b/>
          <w:sz w:val="28"/>
          <w:szCs w:val="28"/>
        </w:rPr>
        <w:lastRenderedPageBreak/>
        <w:t>Процент готовности (</w:t>
      </w:r>
      <w:proofErr w:type="spellStart"/>
      <w:r w:rsidRPr="00432069">
        <w:rPr>
          <w:rFonts w:ascii="Times New Roman" w:hAnsi="Times New Roman" w:cs="Times New Roman"/>
          <w:b/>
          <w:sz w:val="28"/>
          <w:szCs w:val="28"/>
        </w:rPr>
        <w:t>дом+сети</w:t>
      </w:r>
      <w:proofErr w:type="spellEnd"/>
      <w:r w:rsidRPr="00432069">
        <w:rPr>
          <w:rFonts w:ascii="Times New Roman" w:hAnsi="Times New Roman" w:cs="Times New Roman"/>
          <w:b/>
          <w:sz w:val="28"/>
          <w:szCs w:val="28"/>
        </w:rPr>
        <w:t xml:space="preserve">) – </w:t>
      </w:r>
      <w:r w:rsidR="00DD2BA2">
        <w:rPr>
          <w:rFonts w:ascii="Times New Roman" w:hAnsi="Times New Roman" w:cs="Times New Roman"/>
          <w:b/>
          <w:sz w:val="28"/>
          <w:szCs w:val="28"/>
        </w:rPr>
        <w:t>65,75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14:paraId="09A553FA" w14:textId="40C8208F" w:rsidR="00AD2BE7" w:rsidRPr="00062AEA" w:rsidRDefault="007D231D" w:rsidP="00AD2BE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069">
        <w:rPr>
          <w:rFonts w:ascii="Times New Roman" w:hAnsi="Times New Roman" w:cs="Times New Roman"/>
          <w:b/>
          <w:sz w:val="28"/>
          <w:szCs w:val="28"/>
        </w:rPr>
        <w:t xml:space="preserve">Выполнено на </w:t>
      </w:r>
      <w:r w:rsidR="00DD2BA2">
        <w:rPr>
          <w:rFonts w:ascii="Times New Roman" w:hAnsi="Times New Roman" w:cs="Times New Roman"/>
          <w:b/>
          <w:sz w:val="28"/>
          <w:szCs w:val="28"/>
        </w:rPr>
        <w:t>0</w:t>
      </w:r>
      <w:r w:rsidR="008E540C">
        <w:rPr>
          <w:rFonts w:ascii="Times New Roman" w:hAnsi="Times New Roman" w:cs="Times New Roman"/>
          <w:b/>
          <w:sz w:val="28"/>
          <w:szCs w:val="28"/>
        </w:rPr>
        <w:t>5</w:t>
      </w:r>
      <w:r w:rsidRPr="00432069">
        <w:rPr>
          <w:rFonts w:ascii="Times New Roman" w:hAnsi="Times New Roman" w:cs="Times New Roman"/>
          <w:b/>
          <w:sz w:val="28"/>
          <w:szCs w:val="28"/>
        </w:rPr>
        <w:t>.1</w:t>
      </w:r>
      <w:r w:rsidR="00DD2BA2">
        <w:rPr>
          <w:rFonts w:ascii="Times New Roman" w:hAnsi="Times New Roman" w:cs="Times New Roman"/>
          <w:b/>
          <w:sz w:val="28"/>
          <w:szCs w:val="28"/>
        </w:rPr>
        <w:t>1</w:t>
      </w:r>
      <w:r w:rsidRPr="00432069">
        <w:rPr>
          <w:rFonts w:ascii="Times New Roman" w:hAnsi="Times New Roman" w:cs="Times New Roman"/>
          <w:b/>
          <w:sz w:val="28"/>
          <w:szCs w:val="28"/>
        </w:rPr>
        <w:t xml:space="preserve">.2025 </w:t>
      </w:r>
      <w:r>
        <w:rPr>
          <w:rFonts w:ascii="Times New Roman" w:hAnsi="Times New Roman" w:cs="Times New Roman"/>
          <w:b/>
          <w:sz w:val="28"/>
          <w:szCs w:val="28"/>
        </w:rPr>
        <w:t xml:space="preserve">(2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дома+сети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 – 1</w:t>
      </w:r>
      <w:r w:rsidR="00DD2BA2">
        <w:rPr>
          <w:rFonts w:ascii="Times New Roman" w:hAnsi="Times New Roman" w:cs="Times New Roman"/>
          <w:b/>
          <w:sz w:val="28"/>
          <w:szCs w:val="28"/>
        </w:rPr>
        <w:t>3 579 194,96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1390E356" w14:textId="77777777" w:rsidR="00062AEA" w:rsidRPr="00062AEA" w:rsidRDefault="00062AEA" w:rsidP="00062AEA">
      <w:pPr>
        <w:shd w:val="clear" w:color="auto" w:fill="FFFFFF"/>
        <w:spacing w:after="0" w:line="240" w:lineRule="auto"/>
        <w:ind w:left="410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7CC18E3" w14:textId="6426C668" w:rsidR="00AD2BE7" w:rsidRDefault="00AD2BE7" w:rsidP="00AD2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101">
        <w:rPr>
          <w:rFonts w:ascii="Times New Roman" w:hAnsi="Times New Roman" w:cs="Times New Roman"/>
          <w:sz w:val="28"/>
          <w:szCs w:val="28"/>
        </w:rPr>
        <w:t xml:space="preserve">В настоящее время на объекте работают </w:t>
      </w:r>
      <w:r w:rsidR="00DD2BA2">
        <w:rPr>
          <w:rFonts w:ascii="Times New Roman" w:hAnsi="Times New Roman" w:cs="Times New Roman"/>
          <w:sz w:val="28"/>
          <w:szCs w:val="28"/>
        </w:rPr>
        <w:t>6</w:t>
      </w:r>
      <w:r w:rsidRPr="007C5101">
        <w:rPr>
          <w:rFonts w:ascii="Times New Roman" w:hAnsi="Times New Roman" w:cs="Times New Roman"/>
          <w:sz w:val="28"/>
          <w:szCs w:val="28"/>
        </w:rPr>
        <w:t xml:space="preserve">2 человека. Ведутся работы по строительству паркинга, по прокладке наружных инженерных сетей, по благоустройству территории. </w:t>
      </w:r>
      <w:r w:rsidR="00DD2BA2">
        <w:rPr>
          <w:rFonts w:ascii="Times New Roman" w:hAnsi="Times New Roman" w:cs="Times New Roman"/>
          <w:sz w:val="28"/>
          <w:szCs w:val="28"/>
        </w:rPr>
        <w:t>Ведутся</w:t>
      </w:r>
      <w:r w:rsidRPr="007C5101">
        <w:rPr>
          <w:rFonts w:ascii="Times New Roman" w:hAnsi="Times New Roman" w:cs="Times New Roman"/>
          <w:sz w:val="28"/>
          <w:szCs w:val="28"/>
        </w:rPr>
        <w:t xml:space="preserve"> работы по окраске фасад</w:t>
      </w:r>
      <w:r w:rsidR="007B325E">
        <w:rPr>
          <w:rFonts w:ascii="Times New Roman" w:hAnsi="Times New Roman" w:cs="Times New Roman"/>
          <w:sz w:val="28"/>
          <w:szCs w:val="28"/>
        </w:rPr>
        <w:t>ов</w:t>
      </w:r>
      <w:r w:rsidRPr="007C5101">
        <w:rPr>
          <w:rFonts w:ascii="Times New Roman" w:hAnsi="Times New Roman" w:cs="Times New Roman"/>
          <w:sz w:val="28"/>
          <w:szCs w:val="28"/>
        </w:rPr>
        <w:t xml:space="preserve"> жил</w:t>
      </w:r>
      <w:r w:rsidR="007B325E">
        <w:rPr>
          <w:rFonts w:ascii="Times New Roman" w:hAnsi="Times New Roman" w:cs="Times New Roman"/>
          <w:sz w:val="28"/>
          <w:szCs w:val="28"/>
        </w:rPr>
        <w:t>ых</w:t>
      </w:r>
      <w:r w:rsidRPr="007C5101">
        <w:rPr>
          <w:rFonts w:ascii="Times New Roman" w:hAnsi="Times New Roman" w:cs="Times New Roman"/>
          <w:sz w:val="28"/>
          <w:szCs w:val="28"/>
        </w:rPr>
        <w:t xml:space="preserve"> дом</w:t>
      </w:r>
      <w:r w:rsidR="007B325E">
        <w:rPr>
          <w:rFonts w:ascii="Times New Roman" w:hAnsi="Times New Roman" w:cs="Times New Roman"/>
          <w:sz w:val="28"/>
          <w:szCs w:val="28"/>
        </w:rPr>
        <w:t>ов</w:t>
      </w:r>
      <w:r w:rsidR="00DD2BA2">
        <w:rPr>
          <w:rFonts w:ascii="Times New Roman" w:hAnsi="Times New Roman" w:cs="Times New Roman"/>
          <w:sz w:val="28"/>
          <w:szCs w:val="28"/>
        </w:rPr>
        <w:t>,</w:t>
      </w:r>
      <w:r w:rsidRPr="007C5101">
        <w:rPr>
          <w:rFonts w:ascii="Times New Roman" w:hAnsi="Times New Roman" w:cs="Times New Roman"/>
          <w:sz w:val="28"/>
          <w:szCs w:val="28"/>
        </w:rPr>
        <w:t xml:space="preserve"> черновые отделочные, сантехнические работы.</w:t>
      </w:r>
    </w:p>
    <w:p w14:paraId="68132B87" w14:textId="77777777" w:rsidR="00A57B79" w:rsidRPr="007C5101" w:rsidRDefault="00A57B79" w:rsidP="00A57B7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01">
        <w:rPr>
          <w:rFonts w:ascii="Times New Roman" w:hAnsi="Times New Roman" w:cs="Times New Roman"/>
          <w:sz w:val="28"/>
          <w:szCs w:val="28"/>
        </w:rPr>
        <w:t>Акты Приостановки и Возобновления:</w:t>
      </w:r>
    </w:p>
    <w:p w14:paraId="4279BE99" w14:textId="77777777" w:rsidR="00A57B79" w:rsidRPr="007C5101" w:rsidRDefault="00A57B79" w:rsidP="00A57B79">
      <w:pPr>
        <w:numPr>
          <w:ilvl w:val="0"/>
          <w:numId w:val="2"/>
        </w:numPr>
        <w:shd w:val="clear" w:color="auto" w:fill="FFFFFF"/>
        <w:tabs>
          <w:tab w:val="left" w:pos="-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5101">
        <w:rPr>
          <w:rFonts w:ascii="Times New Roman" w:eastAsia="Times New Roman" w:hAnsi="Times New Roman" w:cs="Times New Roman"/>
          <w:sz w:val="30"/>
          <w:szCs w:val="30"/>
          <w:lang w:eastAsia="ru-RU"/>
        </w:rPr>
        <w:t>Акт приостановки с 03.04.2024;</w:t>
      </w:r>
    </w:p>
    <w:p w14:paraId="5391C447" w14:textId="77777777" w:rsidR="00A57B79" w:rsidRPr="007C5101" w:rsidRDefault="00A57B79" w:rsidP="00A57B79">
      <w:pPr>
        <w:numPr>
          <w:ilvl w:val="0"/>
          <w:numId w:val="2"/>
        </w:numPr>
        <w:shd w:val="clear" w:color="auto" w:fill="FFFFFF"/>
        <w:tabs>
          <w:tab w:val="left" w:pos="-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51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Акт возобновления с 16.05.2024;</w:t>
      </w:r>
    </w:p>
    <w:p w14:paraId="1A23C9B0" w14:textId="77777777" w:rsidR="00A57B79" w:rsidRPr="007C5101" w:rsidRDefault="00A57B79" w:rsidP="00A57B79">
      <w:pPr>
        <w:numPr>
          <w:ilvl w:val="0"/>
          <w:numId w:val="2"/>
        </w:numPr>
        <w:shd w:val="clear" w:color="auto" w:fill="FFFFFF"/>
        <w:tabs>
          <w:tab w:val="left" w:pos="-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51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Акт приостановки с 04.12.2024;</w:t>
      </w:r>
    </w:p>
    <w:p w14:paraId="69FD1C02" w14:textId="77777777" w:rsidR="00A57B79" w:rsidRPr="007C5101" w:rsidRDefault="00A57B79" w:rsidP="00A57B79">
      <w:pPr>
        <w:numPr>
          <w:ilvl w:val="0"/>
          <w:numId w:val="2"/>
        </w:numPr>
        <w:shd w:val="clear" w:color="auto" w:fill="FFFFFF"/>
        <w:spacing w:after="0" w:line="240" w:lineRule="auto"/>
        <w:ind w:left="851" w:hanging="441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5101">
        <w:rPr>
          <w:rFonts w:ascii="Times New Roman" w:eastAsia="Times New Roman" w:hAnsi="Times New Roman" w:cs="Times New Roman"/>
          <w:sz w:val="30"/>
          <w:szCs w:val="30"/>
          <w:lang w:eastAsia="ru-RU"/>
        </w:rPr>
        <w:t>Акт возобновления от 26.02.2025;</w:t>
      </w:r>
    </w:p>
    <w:p w14:paraId="2E2865F9" w14:textId="77777777" w:rsidR="00A57B79" w:rsidRPr="007C5101" w:rsidRDefault="00A57B79" w:rsidP="00A57B79">
      <w:pPr>
        <w:numPr>
          <w:ilvl w:val="0"/>
          <w:numId w:val="2"/>
        </w:numPr>
        <w:shd w:val="clear" w:color="auto" w:fill="FFFFFF"/>
        <w:spacing w:after="0" w:line="240" w:lineRule="auto"/>
        <w:ind w:left="851" w:hanging="441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5101">
        <w:rPr>
          <w:rFonts w:ascii="Times New Roman" w:eastAsia="Times New Roman" w:hAnsi="Times New Roman" w:cs="Times New Roman"/>
          <w:sz w:val="30"/>
          <w:szCs w:val="30"/>
          <w:lang w:eastAsia="ru-RU"/>
        </w:rPr>
        <w:t>Акт приостановки от 10.07.2025</w:t>
      </w:r>
    </w:p>
    <w:p w14:paraId="5EDCD4DA" w14:textId="77777777" w:rsidR="00A57B79" w:rsidRDefault="00A57B79" w:rsidP="00A57B79">
      <w:pPr>
        <w:numPr>
          <w:ilvl w:val="0"/>
          <w:numId w:val="2"/>
        </w:numPr>
        <w:shd w:val="clear" w:color="auto" w:fill="FFFFFF"/>
        <w:spacing w:after="0" w:line="240" w:lineRule="auto"/>
        <w:ind w:left="851" w:hanging="441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5101">
        <w:rPr>
          <w:rFonts w:ascii="Times New Roman" w:eastAsia="Times New Roman" w:hAnsi="Times New Roman" w:cs="Times New Roman"/>
          <w:sz w:val="30"/>
          <w:szCs w:val="30"/>
          <w:lang w:eastAsia="ru-RU"/>
        </w:rPr>
        <w:t>Акт возобновления от 10.09.2025.</w:t>
      </w:r>
    </w:p>
    <w:p w14:paraId="7EE3D185" w14:textId="77777777" w:rsidR="00A57B79" w:rsidRDefault="00A57B79" w:rsidP="00AD2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C1F508" w14:textId="77777777" w:rsidR="00DD2BA2" w:rsidRPr="007C5101" w:rsidRDefault="00DD2BA2" w:rsidP="00AD2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4E3AE8" w14:textId="77777777" w:rsidR="00671BB4" w:rsidRPr="007C5101" w:rsidRDefault="00671BB4" w:rsidP="00671BB4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Планируемый срок ввода объекта – 31.12.2025.</w:t>
      </w:r>
    </w:p>
    <w:p w14:paraId="07F2516E" w14:textId="77777777" w:rsidR="00671BB4" w:rsidRDefault="00671BB4" w:rsidP="00AD2BE7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678335E5" w14:textId="77777777" w:rsidR="00ED0766" w:rsidRPr="007C5101" w:rsidRDefault="00ED0766" w:rsidP="00AD2BE7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1C3525F8" w14:textId="77777777" w:rsidR="00AD2BE7" w:rsidRDefault="00AD2BE7"/>
    <w:sectPr w:rsidR="00AD2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6634C"/>
    <w:multiLevelType w:val="hybridMultilevel"/>
    <w:tmpl w:val="51FC9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9539E"/>
    <w:multiLevelType w:val="hybridMultilevel"/>
    <w:tmpl w:val="40EE4CF2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4BC219C9"/>
    <w:multiLevelType w:val="hybridMultilevel"/>
    <w:tmpl w:val="40EE4CF2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774832749">
    <w:abstractNumId w:val="1"/>
  </w:num>
  <w:num w:numId="2" w16cid:durableId="169218917">
    <w:abstractNumId w:val="2"/>
  </w:num>
  <w:num w:numId="3" w16cid:durableId="183116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BE7"/>
    <w:rsid w:val="000439F7"/>
    <w:rsid w:val="00062AEA"/>
    <w:rsid w:val="00221117"/>
    <w:rsid w:val="002F67A6"/>
    <w:rsid w:val="003311C8"/>
    <w:rsid w:val="00432069"/>
    <w:rsid w:val="005F61E9"/>
    <w:rsid w:val="00630464"/>
    <w:rsid w:val="00671BB4"/>
    <w:rsid w:val="007A58D9"/>
    <w:rsid w:val="007B325E"/>
    <w:rsid w:val="007D231D"/>
    <w:rsid w:val="008E540C"/>
    <w:rsid w:val="00A308E1"/>
    <w:rsid w:val="00A57B79"/>
    <w:rsid w:val="00AD2BE7"/>
    <w:rsid w:val="00B14D0E"/>
    <w:rsid w:val="00BB2EFB"/>
    <w:rsid w:val="00CE55E6"/>
    <w:rsid w:val="00D16D9F"/>
    <w:rsid w:val="00DD2BA2"/>
    <w:rsid w:val="00E63A70"/>
    <w:rsid w:val="00E7255A"/>
    <w:rsid w:val="00ED0766"/>
    <w:rsid w:val="00FB631D"/>
    <w:rsid w:val="00FC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1589"/>
  <w15:chartTrackingRefBased/>
  <w15:docId w15:val="{956E4B6D-5137-442D-A77C-20F41C42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30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BE7"/>
    <w:pPr>
      <w:spacing w:line="252" w:lineRule="auto"/>
    </w:pPr>
    <w:rPr>
      <w:rFonts w:asciiTheme="minorHAnsi" w:hAnsiTheme="minorHAnsi"/>
      <w:kern w:val="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2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B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B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2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2BE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2BE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2BE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2B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2B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2B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2BE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2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2B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2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2B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2B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2B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2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2B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2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2025-10-21T12:40:00Z</cp:lastPrinted>
  <dcterms:created xsi:type="dcterms:W3CDTF">2025-11-05T07:47:00Z</dcterms:created>
  <dcterms:modified xsi:type="dcterms:W3CDTF">2025-11-05T08:13:00Z</dcterms:modified>
</cp:coreProperties>
</file>