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2445" w14:textId="6E16918B" w:rsidR="000F704D" w:rsidRDefault="000F704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0F704D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11.09.2025 ДО 15.00 (ФИО И ДОЛЖНОСТЬ ИЛИ ПРИЧИНА ОТСУТСТВИЯ, ФИО И ДОЛЖНОСТЬ ЛИЦА ИСПОЛНЯЮЩЕГО ОБЯЗАННОСТИ РУКОВОДИТЕЛЯ).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70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0F704D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2C50C646" w14:textId="77777777" w:rsidR="000F704D" w:rsidRPr="000F704D" w:rsidRDefault="000F704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24A5ECA" w14:textId="3CC8E8AE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A232FA4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2E7929F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F0DB1D" w14:textId="77777777" w:rsidR="00A92D37" w:rsidRPr="00235722" w:rsidRDefault="009D5DE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55AC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B12E350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1EA776F7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19D6DB60" w14:textId="77777777" w:rsidTr="00BE274C">
        <w:trPr>
          <w:trHeight w:val="1134"/>
        </w:trPr>
        <w:tc>
          <w:tcPr>
            <w:tcW w:w="851" w:type="dxa"/>
          </w:tcPr>
          <w:p w14:paraId="198BA1CC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CCACE34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B55521F" w14:textId="77777777" w:rsidR="009D5DE3" w:rsidRPr="009D5DE3" w:rsidRDefault="009D5DE3" w:rsidP="009D5DE3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D5DE3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ходе выполнения показателей социально-экономического развития в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  <w:r w:rsidRPr="009D5DE3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квартале 2025 г. </w:t>
            </w:r>
          </w:p>
          <w:p w14:paraId="033C2FB4" w14:textId="77777777" w:rsidR="009D5DE3" w:rsidRPr="009D5DE3" w:rsidRDefault="009D5DE3" w:rsidP="009D5DE3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Евсеев Александр Владимирович,</w:t>
            </w:r>
          </w:p>
          <w:p w14:paraId="36FEC7F6" w14:textId="77777777" w:rsidR="005E6F73" w:rsidRPr="009D5DE3" w:rsidRDefault="009D5DE3" w:rsidP="009D5DE3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D5DE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председатель комитета экономики Мингорисполкома</w:t>
            </w:r>
          </w:p>
          <w:p w14:paraId="6749EB5A" w14:textId="77777777" w:rsidR="003278FA" w:rsidRPr="009D5DE3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14:paraId="020156C3" w14:textId="77777777" w:rsidTr="00BE274C">
        <w:trPr>
          <w:trHeight w:val="1134"/>
        </w:trPr>
        <w:tc>
          <w:tcPr>
            <w:tcW w:w="851" w:type="dxa"/>
          </w:tcPr>
          <w:p w14:paraId="62AAB921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A8D1D3A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2A705AD" w14:textId="77777777" w:rsidR="009D5DE3" w:rsidRPr="009D5DE3" w:rsidRDefault="009D5DE3" w:rsidP="009D5DE3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5D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ходе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реализации</w:t>
            </w:r>
            <w:r w:rsidRPr="009D5D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Плана мероприятий по благоустройству </w:t>
            </w:r>
            <w:proofErr w:type="spellStart"/>
            <w:r w:rsidRPr="009D5D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 w:rsidRPr="009D5D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2025 год </w:t>
            </w:r>
          </w:p>
          <w:p w14:paraId="7C917BE3" w14:textId="77777777" w:rsidR="009D5DE3" w:rsidRPr="009D5DE3" w:rsidRDefault="009D5DE3" w:rsidP="009D5DE3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9D5DE3"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Pr="009D5DE3">
              <w:rPr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Pr="009D5DE3"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44A9C96" w14:textId="77777777" w:rsidR="000D1BA7" w:rsidRPr="009D5DE3" w:rsidRDefault="009D5DE3" w:rsidP="009D5DE3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D5DE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городского хозяйства и энергетики Мингорисполкома</w:t>
            </w:r>
          </w:p>
          <w:p w14:paraId="6D6620B3" w14:textId="77777777"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378ADEE6" w14:textId="77777777" w:rsidTr="000C2608">
        <w:trPr>
          <w:trHeight w:val="1158"/>
        </w:trPr>
        <w:tc>
          <w:tcPr>
            <w:tcW w:w="851" w:type="dxa"/>
          </w:tcPr>
          <w:p w14:paraId="086A2154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A8D469E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15BEDB23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8DB0796" w14:textId="77777777" w:rsidR="000C2608" w:rsidRPr="009D5DE3" w:rsidRDefault="009D5DE3" w:rsidP="00E204B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реализации Указа Президента Республики Беларусь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от 03.10.2006 № 589 в новой редакции</w:t>
                  </w:r>
                </w:p>
              </w:tc>
            </w:tr>
            <w:tr w:rsidR="000C2608" w:rsidRPr="009D5DE3" w14:paraId="46F4B96E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5E998CB" w14:textId="77777777"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9D5DE3">
                    <w:rPr>
                      <w:b/>
                      <w:i/>
                      <w:sz w:val="28"/>
                      <w:szCs w:val="28"/>
                      <w:lang w:val="be-BY"/>
                    </w:rPr>
                    <w:t>Филиппов Михаил Николаевич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7D977DBB" w14:textId="77777777" w:rsidR="000C2608" w:rsidRPr="009D5DE3" w:rsidRDefault="00BE274C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9D5DE3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9D5DE3">
                    <w:rPr>
                      <w:i/>
                      <w:sz w:val="28"/>
                      <w:szCs w:val="28"/>
                    </w:rPr>
                    <w:t>ГУ «Парковки столицы»</w:t>
                  </w:r>
                </w:p>
                <w:p w14:paraId="37BF74E8" w14:textId="77777777"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57A7FF0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5E496607" w14:textId="77777777" w:rsidTr="0009240E">
        <w:tc>
          <w:tcPr>
            <w:tcW w:w="851" w:type="dxa"/>
          </w:tcPr>
          <w:p w14:paraId="6595E6A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BFAC34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3CDFDEA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E3E1E8E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0271B5B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7514FDF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571E15F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36E01D6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40DBFAFA" w14:textId="77777777" w:rsidR="00301899" w:rsidRPr="00F85448" w:rsidRDefault="00301899" w:rsidP="00301899">
      <w:pPr>
        <w:widowControl w:val="0"/>
      </w:pPr>
    </w:p>
    <w:sectPr w:rsidR="00301899" w:rsidRPr="00F85448" w:rsidSect="000F70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60527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0F704D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031D4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93D61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235C"/>
  <w15:docId w15:val="{05F222B3-EACC-4A62-AD22-9F87DD85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F704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~WRL0004.tmp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2025-08-25T14:31:00Z</cp:lastPrinted>
  <dcterms:created xsi:type="dcterms:W3CDTF">2025-09-08T10:29:00Z</dcterms:created>
  <dcterms:modified xsi:type="dcterms:W3CDTF">2025-09-09T07:59:00Z</dcterms:modified>
</cp:coreProperties>
</file>