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BBEA" w14:textId="77777777" w:rsidR="00216EBF" w:rsidRPr="00F2161F" w:rsidRDefault="00216EBF" w:rsidP="00216EBF">
      <w:pPr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 w:rsidRPr="00F2161F">
        <w:rPr>
          <w:rFonts w:ascii="Times New Roman" w:hAnsi="Times New Roman" w:cs="Times New Roman"/>
          <w:sz w:val="30"/>
          <w:szCs w:val="30"/>
          <w:lang w:val="ru-RU"/>
        </w:rPr>
        <w:t>ПРОЕКТ</w:t>
      </w:r>
    </w:p>
    <w:p w14:paraId="14AD2129" w14:textId="77777777" w:rsidR="00216EBF" w:rsidRPr="00F2161F" w:rsidRDefault="00216EBF" w:rsidP="00216EBF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F2161F">
        <w:rPr>
          <w:rFonts w:ascii="Times New Roman" w:hAnsi="Times New Roman" w:cs="Times New Roman"/>
          <w:sz w:val="30"/>
          <w:szCs w:val="30"/>
          <w:lang w:val="ru-RU"/>
        </w:rPr>
        <w:t>СОВЕТ МИНИСТРОВ</w:t>
      </w:r>
    </w:p>
    <w:p w14:paraId="50DDE4A8" w14:textId="77777777" w:rsidR="00216EBF" w:rsidRPr="00F2161F" w:rsidRDefault="00216EBF" w:rsidP="00216EBF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F2161F">
        <w:rPr>
          <w:rFonts w:ascii="Times New Roman" w:hAnsi="Times New Roman" w:cs="Times New Roman"/>
          <w:sz w:val="30"/>
          <w:szCs w:val="30"/>
          <w:lang w:val="ru-RU"/>
        </w:rPr>
        <w:t>РЕСПУБЛИКИ БЕЛАРУСЬ</w:t>
      </w:r>
    </w:p>
    <w:p w14:paraId="6B99D4CC" w14:textId="77777777" w:rsidR="00216EBF" w:rsidRPr="00F2161F" w:rsidRDefault="00216EBF" w:rsidP="00216EBF">
      <w:pPr>
        <w:ind w:firstLine="84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0785992A" w14:textId="77777777" w:rsidR="00216EBF" w:rsidRPr="006D30DD" w:rsidRDefault="00216EBF" w:rsidP="00216EBF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6D30DD">
        <w:rPr>
          <w:rFonts w:ascii="Times New Roman" w:hAnsi="Times New Roman" w:cs="Times New Roman"/>
          <w:sz w:val="30"/>
          <w:szCs w:val="30"/>
          <w:lang w:val="ru-RU"/>
        </w:rPr>
        <w:t xml:space="preserve">ПОСТАНОВЛЕНИЕ </w:t>
      </w:r>
    </w:p>
    <w:p w14:paraId="2B5187E5" w14:textId="77777777" w:rsidR="00216EBF" w:rsidRPr="006D30DD" w:rsidRDefault="00216EBF" w:rsidP="00216EBF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71D73966" w14:textId="168D9CC3" w:rsidR="00216EBF" w:rsidRPr="006D30DD" w:rsidRDefault="00216EBF" w:rsidP="00216EBF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«___» </w:t>
      </w:r>
      <w:r w:rsidRPr="006D30DD">
        <w:rPr>
          <w:rFonts w:ascii="Times New Roman" w:hAnsi="Times New Roman" w:cs="Times New Roman"/>
          <w:sz w:val="30"/>
          <w:szCs w:val="30"/>
          <w:lang w:val="ru-RU"/>
        </w:rPr>
        <w:t>_____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__ </w:t>
      </w:r>
      <w:r w:rsidRPr="006D30DD">
        <w:rPr>
          <w:rFonts w:ascii="Times New Roman" w:hAnsi="Times New Roman" w:cs="Times New Roman"/>
          <w:sz w:val="30"/>
          <w:szCs w:val="30"/>
          <w:lang w:val="ru-RU"/>
        </w:rPr>
        <w:t>202</w:t>
      </w:r>
      <w:r>
        <w:rPr>
          <w:rFonts w:ascii="Times New Roman" w:hAnsi="Times New Roman" w:cs="Times New Roman"/>
          <w:sz w:val="30"/>
          <w:szCs w:val="30"/>
          <w:lang w:val="ru-RU"/>
        </w:rPr>
        <w:t>5 г. № __</w:t>
      </w:r>
      <w:r>
        <w:rPr>
          <w:rFonts w:ascii="Times New Roman" w:hAnsi="Times New Roman" w:cs="Times New Roman"/>
          <w:sz w:val="30"/>
          <w:szCs w:val="30"/>
          <w:lang w:val="ru-RU"/>
        </w:rPr>
        <w:tab/>
        <w:t>_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6D30DD">
        <w:rPr>
          <w:rFonts w:ascii="Times New Roman" w:hAnsi="Times New Roman" w:cs="Times New Roman"/>
          <w:sz w:val="30"/>
          <w:szCs w:val="30"/>
          <w:lang w:val="ru-RU"/>
        </w:rPr>
        <w:t>г.</w:t>
      </w:r>
      <w:r w:rsidRPr="006D30DD">
        <w:rPr>
          <w:rFonts w:ascii="Times New Roman" w:hAnsi="Times New Roman" w:cs="Times New Roman"/>
          <w:sz w:val="30"/>
          <w:szCs w:val="30"/>
        </w:rPr>
        <w:t> </w:t>
      </w:r>
      <w:r w:rsidRPr="006D30DD">
        <w:rPr>
          <w:rFonts w:ascii="Times New Roman" w:hAnsi="Times New Roman" w:cs="Times New Roman"/>
          <w:sz w:val="30"/>
          <w:szCs w:val="30"/>
          <w:lang w:val="ru-RU"/>
        </w:rPr>
        <w:t>Минск</w:t>
      </w:r>
    </w:p>
    <w:p w14:paraId="1251A623" w14:textId="77777777" w:rsidR="00055B3D" w:rsidRDefault="00055B3D" w:rsidP="00055B3D">
      <w:pPr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2E72E1D8" w14:textId="631D1B74" w:rsidR="00055B3D" w:rsidRPr="00270422" w:rsidRDefault="00216EBF" w:rsidP="00055B3D">
      <w:pPr>
        <w:spacing w:line="280" w:lineRule="exact"/>
        <w:ind w:right="3402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55B3D">
        <w:rPr>
          <w:rFonts w:ascii="Times New Roman" w:hAnsi="Times New Roman" w:cs="Times New Roman"/>
          <w:sz w:val="30"/>
          <w:szCs w:val="30"/>
          <w:lang w:val="ru-RU"/>
        </w:rPr>
        <w:t>Об изменении постановлени</w:t>
      </w:r>
      <w:bookmarkStart w:id="0" w:name="__DdeLink__3355_2837200673"/>
      <w:bookmarkEnd w:id="0"/>
      <w:r w:rsidR="0014564E">
        <w:rPr>
          <w:rFonts w:ascii="Times New Roman" w:hAnsi="Times New Roman" w:cs="Times New Roman"/>
          <w:sz w:val="30"/>
          <w:szCs w:val="30"/>
          <w:lang w:val="ru-RU"/>
        </w:rPr>
        <w:t>я</w:t>
      </w:r>
      <w:r w:rsidRPr="00055B3D">
        <w:rPr>
          <w:rFonts w:ascii="Times New Roman" w:hAnsi="Times New Roman" w:cs="Times New Roman"/>
          <w:sz w:val="30"/>
          <w:szCs w:val="30"/>
          <w:lang w:val="ru-RU"/>
        </w:rPr>
        <w:t xml:space="preserve"> Совета Министров Республики Беларусь </w:t>
      </w:r>
      <w:r w:rsidR="00055B3D" w:rsidRPr="00270422">
        <w:rPr>
          <w:rFonts w:ascii="Times New Roman" w:hAnsi="Times New Roman" w:cs="Times New Roman"/>
          <w:sz w:val="30"/>
          <w:szCs w:val="30"/>
          <w:lang w:val="ru-RU"/>
        </w:rPr>
        <w:t>от 18 ноября 2011 г. № 1553</w:t>
      </w:r>
    </w:p>
    <w:p w14:paraId="1CAF7B5D" w14:textId="77777777" w:rsidR="00055B3D" w:rsidRPr="006D30DD" w:rsidRDefault="00055B3D" w:rsidP="00216EBF">
      <w:pPr>
        <w:widowControl w:val="0"/>
        <w:spacing w:line="280" w:lineRule="exact"/>
        <w:ind w:right="4762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D346736" w14:textId="77777777" w:rsidR="00C4112F" w:rsidRDefault="00C4112F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3A0E6885" w14:textId="6E67348C" w:rsidR="00216EBF" w:rsidRPr="005D7092" w:rsidRDefault="00F05CDA" w:rsidP="006710C5">
      <w:pPr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На основании </w:t>
      </w:r>
      <w:r w:rsidR="00061638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части </w:t>
      </w:r>
      <w:r w:rsidR="00F24B8C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второй пункта 1 и части </w:t>
      </w:r>
      <w:r w:rsidR="00061638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первой </w:t>
      </w:r>
      <w:r w:rsidRPr="005D7092">
        <w:rPr>
          <w:rFonts w:ascii="Times New Roman" w:hAnsi="Times New Roman" w:cs="Times New Roman"/>
          <w:sz w:val="30"/>
          <w:szCs w:val="30"/>
          <w:lang w:val="ru-RU"/>
        </w:rPr>
        <w:t>пункта 5 статьи 79 Кодекса Республики Беларусь об архитектурной, градостроительной и строительной деятельности</w:t>
      </w:r>
      <w:r w:rsidR="00216EBF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 Совет Министров Республики Беларусь ПОСТАНОВЛЯЕТ:</w:t>
      </w:r>
    </w:p>
    <w:p w14:paraId="5658D8AB" w14:textId="00EBDA5F" w:rsidR="00055B3D" w:rsidRPr="005D7092" w:rsidRDefault="00BF7BA6" w:rsidP="00055B3D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>1. </w:t>
      </w:r>
      <w:r w:rsidR="00216EBF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Внести изменения </w:t>
      </w:r>
      <w:r w:rsidR="00E2560E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r w:rsidR="00055B3D" w:rsidRPr="005D7092">
        <w:rPr>
          <w:rFonts w:ascii="Times New Roman" w:hAnsi="Times New Roman" w:cs="Times New Roman"/>
          <w:sz w:val="30"/>
          <w:szCs w:val="30"/>
          <w:lang w:val="ru-RU"/>
        </w:rPr>
        <w:t>постановлени</w:t>
      </w:r>
      <w:r w:rsidR="0014564E" w:rsidRPr="005D7092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055B3D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 Совета Министров Республики Беларусь от 18</w:t>
      </w:r>
      <w:r w:rsidR="0014564E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55B3D" w:rsidRPr="005D7092">
        <w:rPr>
          <w:rFonts w:ascii="Times New Roman" w:hAnsi="Times New Roman" w:cs="Times New Roman"/>
          <w:sz w:val="30"/>
          <w:szCs w:val="30"/>
          <w:lang w:val="ru-RU"/>
        </w:rPr>
        <w:t>ноября 2011</w:t>
      </w:r>
      <w:r w:rsidR="0014564E" w:rsidRPr="005D7092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055B3D" w:rsidRPr="005D7092">
        <w:rPr>
          <w:rFonts w:ascii="Times New Roman" w:hAnsi="Times New Roman" w:cs="Times New Roman"/>
          <w:sz w:val="30"/>
          <w:szCs w:val="30"/>
          <w:lang w:val="ru-RU"/>
        </w:rPr>
        <w:t>г. №</w:t>
      </w:r>
      <w:r w:rsidR="0014564E" w:rsidRPr="005D7092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055B3D" w:rsidRPr="005D7092">
        <w:rPr>
          <w:rFonts w:ascii="Times New Roman" w:hAnsi="Times New Roman" w:cs="Times New Roman"/>
          <w:sz w:val="30"/>
          <w:szCs w:val="30"/>
          <w:lang w:val="ru-RU"/>
        </w:rPr>
        <w:t>1553 «О формировании стоимости строительства объекта»:</w:t>
      </w:r>
    </w:p>
    <w:p w14:paraId="3820FD8D" w14:textId="7A47BB8D" w:rsidR="00E2560E" w:rsidRPr="005D7092" w:rsidRDefault="00CF294F" w:rsidP="00671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A801CE">
        <w:rPr>
          <w:rFonts w:ascii="Times New Roman" w:hAnsi="Times New Roman" w:cs="Times New Roman"/>
          <w:sz w:val="30"/>
          <w:szCs w:val="30"/>
          <w:lang w:val="ru-RU"/>
        </w:rPr>
        <w:t>1</w:t>
      </w:r>
      <w:r w:rsidRPr="005D7092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F24B8C" w:rsidRPr="005D7092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2F42CA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r w:rsidR="00B55F4D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Положении о порядке утверждения нормативов расхода ресурсов в натуральном выражении, утвержденном </w:t>
      </w:r>
      <w:r w:rsidR="00055B3D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этим </w:t>
      </w:r>
      <w:r w:rsidR="00B55F4D" w:rsidRPr="005D7092">
        <w:rPr>
          <w:rFonts w:ascii="Times New Roman" w:hAnsi="Times New Roman" w:cs="Times New Roman"/>
          <w:sz w:val="30"/>
          <w:szCs w:val="30"/>
          <w:lang w:val="ru-RU"/>
        </w:rPr>
        <w:t>постановлением:</w:t>
      </w:r>
    </w:p>
    <w:p w14:paraId="325506B5" w14:textId="211CE5B3" w:rsidR="006E561C" w:rsidRPr="005D7092" w:rsidRDefault="006E561C" w:rsidP="00671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>пункт 1 после слов «применения» и «документации» дополнить соответственно словами «</w:t>
      </w:r>
      <w:bookmarkStart w:id="1" w:name="_Hlk207008730"/>
      <w:r w:rsidRPr="005D7092">
        <w:rPr>
          <w:rFonts w:ascii="Times New Roman" w:hAnsi="Times New Roman" w:cs="Times New Roman"/>
          <w:sz w:val="30"/>
          <w:szCs w:val="30"/>
          <w:lang w:val="ru-RU"/>
        </w:rPr>
        <w:t>в сфере архитектурной и строительной деятельности</w:t>
      </w:r>
      <w:bookmarkEnd w:id="1"/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» и </w:t>
      </w:r>
      <w:bookmarkStart w:id="2" w:name="_Hlk207013592"/>
      <w:r w:rsidRPr="005D7092">
        <w:rPr>
          <w:rFonts w:ascii="Times New Roman" w:hAnsi="Times New Roman" w:cs="Times New Roman"/>
          <w:sz w:val="30"/>
          <w:szCs w:val="30"/>
          <w:lang w:val="ru-RU"/>
        </w:rPr>
        <w:t>«(сметы)»;</w:t>
      </w:r>
      <w:bookmarkEnd w:id="2"/>
    </w:p>
    <w:p w14:paraId="02EF12EB" w14:textId="77777777" w:rsidR="006E561C" w:rsidRPr="005D7092" w:rsidRDefault="006E561C" w:rsidP="00671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>в пункте 2:</w:t>
      </w:r>
    </w:p>
    <w:p w14:paraId="28B56796" w14:textId="77777777" w:rsidR="006E561C" w:rsidRPr="005D7092" w:rsidRDefault="006E561C" w:rsidP="00671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после слова «работ» дополнить словами </w:t>
      </w:r>
      <w:bookmarkStart w:id="3" w:name="_Hlk207013624"/>
      <w:r w:rsidRPr="005D7092">
        <w:rPr>
          <w:rFonts w:ascii="Times New Roman" w:hAnsi="Times New Roman" w:cs="Times New Roman"/>
          <w:sz w:val="30"/>
          <w:szCs w:val="30"/>
          <w:lang w:val="ru-RU"/>
        </w:rPr>
        <w:t>«(оказания услуг)</w:t>
      </w:r>
      <w:bookmarkEnd w:id="3"/>
      <w:r w:rsidRPr="005D7092">
        <w:rPr>
          <w:rFonts w:ascii="Times New Roman" w:hAnsi="Times New Roman" w:cs="Times New Roman"/>
          <w:sz w:val="30"/>
          <w:szCs w:val="30"/>
          <w:lang w:val="ru-RU"/>
        </w:rPr>
        <w:t>»;</w:t>
      </w:r>
    </w:p>
    <w:p w14:paraId="5253B165" w14:textId="08723D9C" w:rsidR="006E561C" w:rsidRPr="005D7092" w:rsidRDefault="006E561C" w:rsidP="00671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дополнить пункт словами </w:t>
      </w:r>
      <w:bookmarkStart w:id="4" w:name="_Hlk207013650"/>
      <w:r w:rsidRPr="005D7092">
        <w:rPr>
          <w:rFonts w:ascii="Times New Roman" w:hAnsi="Times New Roman" w:cs="Times New Roman"/>
          <w:sz w:val="30"/>
          <w:szCs w:val="30"/>
          <w:lang w:val="ru-RU"/>
        </w:rPr>
        <w:t>«,</w:t>
      </w:r>
      <w:r w:rsidR="00F24B8C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 а также</w:t>
      </w:r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 нормы затрат труда специалистов в человеко-днях</w:t>
      </w:r>
      <w:bookmarkEnd w:id="4"/>
      <w:r w:rsidRPr="005D7092">
        <w:rPr>
          <w:rFonts w:ascii="Times New Roman" w:hAnsi="Times New Roman" w:cs="Times New Roman"/>
          <w:sz w:val="30"/>
          <w:szCs w:val="30"/>
          <w:lang w:val="ru-RU"/>
        </w:rPr>
        <w:t>»;</w:t>
      </w:r>
    </w:p>
    <w:p w14:paraId="6FC9609B" w14:textId="4363D4C2" w:rsidR="006E561C" w:rsidRPr="005D7092" w:rsidRDefault="006E561C" w:rsidP="00671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>пункт 3 дополнит</w:t>
      </w:r>
      <w:r w:rsidR="00987E74" w:rsidRPr="005D7092">
        <w:rPr>
          <w:rFonts w:ascii="Times New Roman" w:hAnsi="Times New Roman" w:cs="Times New Roman"/>
          <w:sz w:val="30"/>
          <w:szCs w:val="30"/>
          <w:lang w:val="ru-RU"/>
        </w:rPr>
        <w:t>ь</w:t>
      </w:r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 словами </w:t>
      </w:r>
      <w:bookmarkStart w:id="5" w:name="_Hlk207013682"/>
      <w:r w:rsidRPr="005D7092">
        <w:rPr>
          <w:rFonts w:ascii="Times New Roman" w:hAnsi="Times New Roman" w:cs="Times New Roman"/>
          <w:sz w:val="30"/>
          <w:szCs w:val="30"/>
          <w:lang w:val="ru-RU"/>
        </w:rPr>
        <w:t>«</w:t>
      </w:r>
      <w:bookmarkStart w:id="6" w:name="_Hlk207009066"/>
      <w:r w:rsidRPr="005D7092">
        <w:rPr>
          <w:rFonts w:ascii="Times New Roman" w:hAnsi="Times New Roman" w:cs="Times New Roman"/>
          <w:sz w:val="30"/>
          <w:szCs w:val="30"/>
          <w:lang w:val="ru-RU"/>
        </w:rPr>
        <w:t>(услуг)</w:t>
      </w:r>
      <w:bookmarkEnd w:id="6"/>
      <w:r w:rsidRPr="005D7092">
        <w:rPr>
          <w:rFonts w:ascii="Times New Roman" w:hAnsi="Times New Roman" w:cs="Times New Roman"/>
          <w:sz w:val="30"/>
          <w:szCs w:val="30"/>
          <w:lang w:val="ru-RU"/>
        </w:rPr>
        <w:t>»;</w:t>
      </w:r>
      <w:bookmarkEnd w:id="5"/>
    </w:p>
    <w:p w14:paraId="1B8C1040" w14:textId="3B430C77" w:rsidR="006E561C" w:rsidRPr="005D7092" w:rsidRDefault="006E561C" w:rsidP="00671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>пункт 6</w:t>
      </w:r>
      <w:r w:rsidRPr="005D7092">
        <w:rPr>
          <w:rFonts w:ascii="Times New Roman" w:hAnsi="Times New Roman" w:cs="Times New Roman"/>
          <w:sz w:val="30"/>
          <w:szCs w:val="30"/>
          <w:vertAlign w:val="superscript"/>
          <w:lang w:val="ru-RU"/>
        </w:rPr>
        <w:t>1</w:t>
      </w:r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 после слова «работ» дополнить словами </w:t>
      </w:r>
      <w:bookmarkStart w:id="7" w:name="_Hlk207013865"/>
      <w:r w:rsidRPr="005D7092">
        <w:rPr>
          <w:rFonts w:ascii="Times New Roman" w:hAnsi="Times New Roman" w:cs="Times New Roman"/>
          <w:sz w:val="30"/>
          <w:szCs w:val="30"/>
          <w:lang w:val="ru-RU"/>
        </w:rPr>
        <w:t>«</w:t>
      </w:r>
      <w:bookmarkStart w:id="8" w:name="_Hlk207009687"/>
      <w:r w:rsidR="00736DD5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780FE5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а также </w:t>
      </w:r>
      <w:r w:rsidRPr="005D7092">
        <w:rPr>
          <w:rFonts w:ascii="Times New Roman" w:hAnsi="Times New Roman" w:cs="Times New Roman"/>
          <w:sz w:val="30"/>
          <w:szCs w:val="30"/>
          <w:lang w:val="ru-RU"/>
        </w:rPr>
        <w:t>нормы затрат труда специалистов в человеко-днях</w:t>
      </w:r>
      <w:bookmarkEnd w:id="7"/>
      <w:bookmarkEnd w:id="8"/>
      <w:r w:rsidRPr="005D7092">
        <w:rPr>
          <w:rFonts w:ascii="Times New Roman" w:hAnsi="Times New Roman" w:cs="Times New Roman"/>
          <w:sz w:val="30"/>
          <w:szCs w:val="30"/>
          <w:lang w:val="ru-RU"/>
        </w:rPr>
        <w:t>»;</w:t>
      </w:r>
    </w:p>
    <w:p w14:paraId="0AF9991B" w14:textId="458D76E9" w:rsidR="0068502B" w:rsidRPr="005D7092" w:rsidRDefault="00383680" w:rsidP="00671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r w:rsidR="0068502B" w:rsidRPr="005D7092">
        <w:rPr>
          <w:rFonts w:ascii="Times New Roman" w:hAnsi="Times New Roman" w:cs="Times New Roman"/>
          <w:sz w:val="30"/>
          <w:szCs w:val="30"/>
          <w:lang w:val="ru-RU"/>
        </w:rPr>
        <w:t>пункт</w:t>
      </w:r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е </w:t>
      </w:r>
      <w:r w:rsidR="0068502B" w:rsidRPr="005D7092">
        <w:rPr>
          <w:rFonts w:ascii="Times New Roman" w:hAnsi="Times New Roman" w:cs="Times New Roman"/>
          <w:sz w:val="30"/>
          <w:szCs w:val="30"/>
          <w:lang w:val="ru-RU"/>
        </w:rPr>
        <w:t>7:</w:t>
      </w:r>
    </w:p>
    <w:p w14:paraId="6B5ACBF4" w14:textId="20B9382E" w:rsidR="003E1350" w:rsidRPr="005D7092" w:rsidRDefault="003E1350" w:rsidP="003E1350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>во втором предложении части первой слова «организации строительства» заменить словами «</w:t>
      </w:r>
      <w:r w:rsidRPr="00193C3F">
        <w:rPr>
          <w:rFonts w:ascii="Times New Roman" w:hAnsi="Times New Roman" w:cs="Times New Roman"/>
          <w:sz w:val="30"/>
          <w:szCs w:val="30"/>
          <w:lang w:val="ru-RU"/>
        </w:rPr>
        <w:t xml:space="preserve">организации </w:t>
      </w:r>
      <w:r w:rsidRPr="005D7092">
        <w:rPr>
          <w:rFonts w:ascii="Times New Roman" w:hAnsi="Times New Roman" w:cs="Times New Roman"/>
          <w:sz w:val="30"/>
          <w:szCs w:val="30"/>
          <w:lang w:val="ru-RU"/>
        </w:rPr>
        <w:t>архитектурной и строительной деятельности»;</w:t>
      </w:r>
    </w:p>
    <w:p w14:paraId="5C88E02F" w14:textId="021397C8" w:rsidR="00AA2624" w:rsidRPr="005D7092" w:rsidRDefault="00794148" w:rsidP="001B5F23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>част</w:t>
      </w:r>
      <w:r w:rsidR="00954BFE">
        <w:rPr>
          <w:rFonts w:ascii="Times New Roman" w:hAnsi="Times New Roman" w:cs="Times New Roman"/>
          <w:sz w:val="30"/>
          <w:szCs w:val="30"/>
          <w:lang w:val="ru-RU"/>
        </w:rPr>
        <w:t>ь</w:t>
      </w:r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 втор</w:t>
      </w:r>
      <w:r w:rsidR="00954BFE">
        <w:rPr>
          <w:rFonts w:ascii="Times New Roman" w:hAnsi="Times New Roman" w:cs="Times New Roman"/>
          <w:sz w:val="30"/>
          <w:szCs w:val="30"/>
          <w:lang w:val="ru-RU"/>
        </w:rPr>
        <w:t>ую</w:t>
      </w:r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B5F23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после слова «ведомственные» дополнить словом «, </w:t>
      </w:r>
      <w:r w:rsidRPr="005D7092">
        <w:rPr>
          <w:rFonts w:ascii="Times New Roman" w:hAnsi="Times New Roman" w:cs="Times New Roman"/>
          <w:sz w:val="30"/>
          <w:szCs w:val="30"/>
          <w:lang w:val="ru-RU"/>
        </w:rPr>
        <w:t>индивидуальные»</w:t>
      </w:r>
      <w:r w:rsidR="00CC4AF3" w:rsidRPr="005D7092">
        <w:rPr>
          <w:rFonts w:ascii="Times New Roman" w:hAnsi="Times New Roman" w:cs="Times New Roman"/>
          <w:sz w:val="30"/>
          <w:szCs w:val="30"/>
          <w:lang w:val="ru-RU"/>
        </w:rPr>
        <w:t>;</w:t>
      </w:r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73DD8735" w14:textId="164B2749" w:rsidR="00AA2624" w:rsidRPr="005D7092" w:rsidRDefault="00061638" w:rsidP="00AA2624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пункт 8 </w:t>
      </w:r>
      <w:r w:rsidR="003E1350" w:rsidRPr="005D7092">
        <w:rPr>
          <w:rFonts w:ascii="Times New Roman" w:hAnsi="Times New Roman" w:cs="Times New Roman"/>
          <w:sz w:val="30"/>
          <w:szCs w:val="30"/>
          <w:lang w:val="ru-RU"/>
        </w:rPr>
        <w:t>исключить;</w:t>
      </w:r>
    </w:p>
    <w:p w14:paraId="6C598112" w14:textId="4B19EA3C" w:rsidR="00F275AE" w:rsidRPr="005D7092" w:rsidRDefault="00CF294F" w:rsidP="00671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>1.2.</w:t>
      </w:r>
      <w:r w:rsidR="0014564E" w:rsidRPr="005D7092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="00F275AE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hyperlink r:id="rId7" w:history="1">
        <w:r w:rsidR="00F275AE" w:rsidRPr="005D7092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Положении</w:t>
        </w:r>
      </w:hyperlink>
      <w:r w:rsidR="00F275AE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bookmarkStart w:id="9" w:name="_Hlk203383006"/>
      <w:r w:rsidR="00F275AE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о порядке формирования неизменной договорной (контрактной) цены на выполнение строительных, специальных, монтажных, пусконаладочных работ, утвержденном </w:t>
      </w:r>
      <w:bookmarkEnd w:id="9"/>
      <w:r w:rsidR="00055B3D" w:rsidRPr="005D7092">
        <w:rPr>
          <w:rFonts w:ascii="Times New Roman" w:hAnsi="Times New Roman" w:cs="Times New Roman"/>
          <w:sz w:val="30"/>
          <w:szCs w:val="30"/>
          <w:lang w:val="ru-RU"/>
        </w:rPr>
        <w:t>этим постановлением</w:t>
      </w:r>
      <w:r w:rsidR="00F275AE" w:rsidRPr="005D7092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3BA00F7B" w14:textId="4A74411D" w:rsidR="003E1350" w:rsidRPr="005D7092" w:rsidRDefault="00A567F6" w:rsidP="00671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lastRenderedPageBreak/>
        <w:t>абзац</w:t>
      </w:r>
      <w:r w:rsidR="00954BFE">
        <w:rPr>
          <w:rFonts w:ascii="Times New Roman" w:hAnsi="Times New Roman" w:cs="Times New Roman"/>
          <w:sz w:val="30"/>
          <w:szCs w:val="30"/>
          <w:lang w:val="ru-RU"/>
        </w:rPr>
        <w:t>ы</w:t>
      </w:r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54BFE" w:rsidRPr="00954BFE">
        <w:rPr>
          <w:rFonts w:ascii="Times New Roman" w:hAnsi="Times New Roman" w:cs="Times New Roman"/>
          <w:sz w:val="30"/>
          <w:szCs w:val="30"/>
          <w:lang w:val="ru-RU"/>
        </w:rPr>
        <w:t xml:space="preserve">четырнадцатый и пятнадцатый </w:t>
      </w:r>
      <w:r w:rsidRPr="005D7092">
        <w:rPr>
          <w:rFonts w:ascii="Times New Roman" w:hAnsi="Times New Roman" w:cs="Times New Roman"/>
          <w:sz w:val="30"/>
          <w:szCs w:val="30"/>
          <w:lang w:val="ru-RU"/>
        </w:rPr>
        <w:t>пункта 2 после слов</w:t>
      </w:r>
      <w:r w:rsidR="00954BFE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 «проекту» дополнить словами «, </w:t>
      </w:r>
      <w:r w:rsidR="00E30288" w:rsidRPr="005D7092">
        <w:rPr>
          <w:rFonts w:ascii="Times New Roman" w:hAnsi="Times New Roman" w:cs="Times New Roman"/>
          <w:sz w:val="30"/>
          <w:szCs w:val="30"/>
          <w:lang w:val="ru-RU"/>
        </w:rPr>
        <w:t>по технологически увязанным этапам работ при параллельной разработке проектной документации и строительстве»;</w:t>
      </w:r>
    </w:p>
    <w:p w14:paraId="664F52A7" w14:textId="54E0F5AA" w:rsidR="002B16DF" w:rsidRPr="005D7092" w:rsidRDefault="002B16DF" w:rsidP="00671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>подпункт 7.4 пункта 7 дополнить частью следующего содержания:</w:t>
      </w:r>
    </w:p>
    <w:p w14:paraId="7CC662EF" w14:textId="080BCE61" w:rsidR="001B52DB" w:rsidRPr="005D7092" w:rsidRDefault="002B16DF" w:rsidP="00671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«При этом </w:t>
      </w:r>
      <w:bookmarkStart w:id="10" w:name="_Hlk203382933"/>
      <w:r w:rsidRPr="005D7092">
        <w:rPr>
          <w:rFonts w:ascii="Times New Roman" w:hAnsi="Times New Roman" w:cs="Times New Roman"/>
          <w:sz w:val="30"/>
          <w:szCs w:val="30"/>
          <w:lang w:val="ru-RU"/>
        </w:rPr>
        <w:t>средства, связанные с подвижным и разъездным характером работ, с перевозкой рабочих-строителей автомобильным транспортом и командированием рабочих-строителей подрядчика</w:t>
      </w:r>
      <w:bookmarkEnd w:id="10"/>
      <w:r w:rsidR="00B948A4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определяются </w:t>
      </w:r>
      <w:bookmarkStart w:id="11" w:name="_Hlk203386427"/>
      <w:r w:rsidR="00320CBC" w:rsidRPr="005D7092">
        <w:rPr>
          <w:rFonts w:ascii="Times New Roman" w:hAnsi="Times New Roman" w:cs="Times New Roman"/>
          <w:sz w:val="30"/>
          <w:szCs w:val="30"/>
          <w:lang w:val="ru-RU"/>
        </w:rPr>
        <w:t>(</w:t>
      </w:r>
      <w:r w:rsidR="00141A97" w:rsidRPr="005D7092">
        <w:rPr>
          <w:rFonts w:ascii="Times New Roman" w:hAnsi="Times New Roman" w:cs="Times New Roman"/>
          <w:sz w:val="30"/>
          <w:szCs w:val="30"/>
          <w:lang w:val="ru-RU"/>
        </w:rPr>
        <w:t>при необходимости их использования</w:t>
      </w:r>
      <w:r w:rsidR="00320CBC" w:rsidRPr="005D7092">
        <w:rPr>
          <w:rFonts w:ascii="Times New Roman" w:hAnsi="Times New Roman" w:cs="Times New Roman"/>
          <w:sz w:val="30"/>
          <w:szCs w:val="30"/>
          <w:lang w:val="ru-RU"/>
        </w:rPr>
        <w:t>)</w:t>
      </w:r>
      <w:bookmarkEnd w:id="11"/>
      <w:r w:rsidR="00A020BA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41A97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расчетным путем </w:t>
      </w:r>
      <w:bookmarkStart w:id="12" w:name="_Hlk203386446"/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в соответствии с </w:t>
      </w:r>
      <w:r w:rsidR="00A020BA" w:rsidRPr="005D7092">
        <w:rPr>
          <w:rFonts w:ascii="Times New Roman" w:hAnsi="Times New Roman" w:cs="Times New Roman"/>
          <w:sz w:val="30"/>
          <w:szCs w:val="30"/>
          <w:lang w:val="ru-RU"/>
        </w:rPr>
        <w:t>нормативными правовыми актами, устанавливающи</w:t>
      </w:r>
      <w:r w:rsidR="003E6090" w:rsidRPr="005D7092">
        <w:rPr>
          <w:rFonts w:ascii="Times New Roman" w:hAnsi="Times New Roman" w:cs="Times New Roman"/>
          <w:sz w:val="30"/>
          <w:szCs w:val="30"/>
          <w:lang w:val="ru-RU"/>
        </w:rPr>
        <w:t>ми</w:t>
      </w:r>
      <w:r w:rsidR="00A020BA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 порядок и размеры возмещения расходов.</w:t>
      </w:r>
      <w:bookmarkEnd w:id="12"/>
      <w:r w:rsidR="00A020BA" w:rsidRPr="005D7092">
        <w:rPr>
          <w:rFonts w:ascii="Times New Roman" w:hAnsi="Times New Roman" w:cs="Times New Roman"/>
          <w:sz w:val="30"/>
          <w:szCs w:val="30"/>
          <w:lang w:val="ru-RU"/>
        </w:rPr>
        <w:t>»;</w:t>
      </w:r>
    </w:p>
    <w:p w14:paraId="56CBDF13" w14:textId="36BC9C56" w:rsidR="00FD64F9" w:rsidRPr="005D7092" w:rsidRDefault="00FD64F9" w:rsidP="00671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>в пункте 11:</w:t>
      </w:r>
    </w:p>
    <w:p w14:paraId="656CE153" w14:textId="1D60CC37" w:rsidR="00A020BA" w:rsidRPr="005D7092" w:rsidRDefault="00E80855" w:rsidP="00671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>часть первую дополнить абзацем следующего содержания:</w:t>
      </w:r>
    </w:p>
    <w:p w14:paraId="562852A2" w14:textId="25871F4B" w:rsidR="00B24A86" w:rsidRPr="005D7092" w:rsidRDefault="00E80855" w:rsidP="00671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>«</w:t>
      </w:r>
      <w:bookmarkStart w:id="13" w:name="_Hlk203383383"/>
      <w:r w:rsidR="00B24A86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условий выполнения подрядных работ </w:t>
      </w:r>
      <w:bookmarkEnd w:id="13"/>
      <w:r w:rsidR="00E66EA5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bookmarkStart w:id="14" w:name="_Hlk203386521"/>
      <w:r w:rsidR="00B24A86" w:rsidRPr="005D7092">
        <w:rPr>
          <w:rFonts w:ascii="Times New Roman" w:hAnsi="Times New Roman" w:cs="Times New Roman"/>
          <w:sz w:val="30"/>
          <w:szCs w:val="30"/>
          <w:lang w:val="ru-RU"/>
        </w:rPr>
        <w:t>при необходимости (утраты необходимости) привлечения на отдельные виды подрядных работ субподрядчик</w:t>
      </w:r>
      <w:r w:rsidR="00805FB5" w:rsidRPr="005D7092">
        <w:rPr>
          <w:rFonts w:ascii="Times New Roman" w:hAnsi="Times New Roman" w:cs="Times New Roman"/>
          <w:sz w:val="30"/>
          <w:szCs w:val="30"/>
          <w:lang w:val="ru-RU"/>
        </w:rPr>
        <w:t>ов</w:t>
      </w:r>
      <w:r w:rsidR="00B24A86" w:rsidRPr="005D7092">
        <w:rPr>
          <w:rFonts w:ascii="Times New Roman" w:hAnsi="Times New Roman" w:cs="Times New Roman"/>
          <w:sz w:val="30"/>
          <w:szCs w:val="30"/>
          <w:lang w:val="ru-RU"/>
        </w:rPr>
        <w:t>, территориально расположенны</w:t>
      </w:r>
      <w:r w:rsidR="00805FB5" w:rsidRPr="005D7092">
        <w:rPr>
          <w:rFonts w:ascii="Times New Roman" w:hAnsi="Times New Roman" w:cs="Times New Roman"/>
          <w:sz w:val="30"/>
          <w:szCs w:val="30"/>
          <w:lang w:val="ru-RU"/>
        </w:rPr>
        <w:t>х</w:t>
      </w:r>
      <w:r w:rsidR="00B24A86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 в другом населенном пункте </w:t>
      </w:r>
      <w:r w:rsidR="00E66EA5" w:rsidRPr="005D7092">
        <w:rPr>
          <w:rFonts w:ascii="Times New Roman" w:hAnsi="Times New Roman" w:cs="Times New Roman"/>
          <w:sz w:val="30"/>
          <w:szCs w:val="30"/>
          <w:lang w:val="ru-RU"/>
        </w:rPr>
        <w:t>относительно объекта строительства</w:t>
      </w:r>
      <w:bookmarkEnd w:id="14"/>
      <w:r w:rsidR="00D420CC" w:rsidRPr="005D7092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E66EA5" w:rsidRPr="005D7092">
        <w:rPr>
          <w:rFonts w:ascii="Times New Roman" w:hAnsi="Times New Roman" w:cs="Times New Roman"/>
          <w:sz w:val="30"/>
          <w:szCs w:val="30"/>
          <w:lang w:val="ru-RU"/>
        </w:rPr>
        <w:t>»;</w:t>
      </w:r>
    </w:p>
    <w:p w14:paraId="43A07F1B" w14:textId="7FA6C794" w:rsidR="000E0DE2" w:rsidRPr="005D7092" w:rsidRDefault="00FD64F9" w:rsidP="00671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часть вторую </w:t>
      </w:r>
      <w:r w:rsidR="00FE7D46" w:rsidRPr="005D7092">
        <w:rPr>
          <w:rFonts w:ascii="Times New Roman" w:hAnsi="Times New Roman" w:cs="Times New Roman"/>
          <w:sz w:val="30"/>
          <w:szCs w:val="30"/>
          <w:lang w:val="ru-RU"/>
        </w:rPr>
        <w:t>дополнить словами «</w:t>
      </w:r>
      <w:r w:rsidR="000E0DE2" w:rsidRPr="005D7092">
        <w:rPr>
          <w:rFonts w:ascii="Times New Roman" w:hAnsi="Times New Roman" w:cs="Times New Roman"/>
          <w:sz w:val="30"/>
          <w:szCs w:val="30"/>
          <w:lang w:val="ru-RU"/>
        </w:rPr>
        <w:t>, за исключением, случаев</w:t>
      </w:r>
      <w:r w:rsidR="00AD781C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 снижения фактической стоимости материалов, изделий, конструкций по сравнению с их стоимостью, учтенной в неизменной цене, определенного по договору в целом</w:t>
      </w:r>
      <w:r w:rsidR="000E0DE2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6513BA" w:rsidRPr="005D7092">
        <w:rPr>
          <w:rFonts w:ascii="Times New Roman" w:hAnsi="Times New Roman" w:cs="Times New Roman"/>
          <w:sz w:val="30"/>
          <w:szCs w:val="30"/>
          <w:lang w:val="ru-RU"/>
        </w:rPr>
        <w:t>когда договоры заключены по результатам проведения процедур государственных закупок из одного источника в отношении объектов, включенных в Государственную и региональные инвестиционные программы</w:t>
      </w:r>
      <w:r w:rsidR="001048BC" w:rsidRPr="005D7092">
        <w:rPr>
          <w:rFonts w:ascii="Times New Roman" w:hAnsi="Times New Roman" w:cs="Times New Roman"/>
          <w:sz w:val="30"/>
          <w:szCs w:val="30"/>
          <w:lang w:val="ru-RU"/>
        </w:rPr>
        <w:t>»;</w:t>
      </w:r>
      <w:r w:rsidR="007A5C29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2C2053DE" w14:textId="5A8EF0B7" w:rsidR="00E66EA5" w:rsidRPr="005D7092" w:rsidRDefault="001048BC" w:rsidP="00671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r w:rsidR="00420C9D" w:rsidRPr="005D7092">
        <w:rPr>
          <w:rFonts w:ascii="Times New Roman" w:hAnsi="Times New Roman" w:cs="Times New Roman"/>
          <w:sz w:val="30"/>
          <w:szCs w:val="30"/>
          <w:lang w:val="ru-RU"/>
        </w:rPr>
        <w:t>пункт</w:t>
      </w:r>
      <w:r w:rsidRPr="005D7092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420C9D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 12:</w:t>
      </w:r>
    </w:p>
    <w:p w14:paraId="49521CA4" w14:textId="38B57725" w:rsidR="00420C9D" w:rsidRPr="005D7092" w:rsidRDefault="001048BC" w:rsidP="00671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часть вторую </w:t>
      </w:r>
      <w:r w:rsidR="00420C9D" w:rsidRPr="005D7092">
        <w:rPr>
          <w:rFonts w:ascii="Times New Roman" w:hAnsi="Times New Roman" w:cs="Times New Roman"/>
          <w:sz w:val="30"/>
          <w:szCs w:val="30"/>
          <w:lang w:val="ru-RU"/>
        </w:rPr>
        <w:t>дополнить абзацем следующего содержания:</w:t>
      </w:r>
    </w:p>
    <w:p w14:paraId="6E25E6B1" w14:textId="3E057F79" w:rsidR="00420C9D" w:rsidRPr="005D7092" w:rsidRDefault="00420C9D" w:rsidP="00671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>«</w:t>
      </w:r>
      <w:bookmarkStart w:id="15" w:name="_Hlk203461058"/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hyperlink r:id="rId8" w:history="1">
        <w:r w:rsidRPr="005D7092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абзаце десятом части первой пункта 11</w:t>
        </w:r>
      </w:hyperlink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 настоящего Положения, </w:t>
      </w:r>
      <w:bookmarkStart w:id="16" w:name="_Hlk203386607"/>
      <w:bookmarkEnd w:id="15"/>
      <w:r w:rsidR="00FE7D46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- в отношении работ (видов работ), </w:t>
      </w:r>
      <w:bookmarkEnd w:id="16"/>
      <w:r w:rsidR="00FE7D46" w:rsidRPr="005D7092">
        <w:rPr>
          <w:rFonts w:ascii="Times New Roman" w:hAnsi="Times New Roman" w:cs="Times New Roman"/>
          <w:sz w:val="30"/>
          <w:szCs w:val="30"/>
          <w:lang w:val="ru-RU"/>
        </w:rPr>
        <w:t>которые согласно графику производства работ подлежат выполнению после наступления названных обстоятельств.</w:t>
      </w:r>
      <w:r w:rsidRPr="005D7092">
        <w:rPr>
          <w:rFonts w:ascii="Times New Roman" w:hAnsi="Times New Roman" w:cs="Times New Roman"/>
          <w:sz w:val="30"/>
          <w:szCs w:val="30"/>
          <w:lang w:val="ru-RU"/>
        </w:rPr>
        <w:t>»</w:t>
      </w:r>
      <w:r w:rsidR="001048BC" w:rsidRPr="005D7092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7AB5C473" w14:textId="250D0879" w:rsidR="001048BC" w:rsidRPr="005D7092" w:rsidRDefault="001048BC" w:rsidP="00671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>дополнить пункт част</w:t>
      </w:r>
      <w:r w:rsidR="00310905">
        <w:rPr>
          <w:rFonts w:ascii="Times New Roman" w:hAnsi="Times New Roman" w:cs="Times New Roman"/>
          <w:sz w:val="30"/>
          <w:szCs w:val="30"/>
          <w:lang w:val="ru-RU"/>
        </w:rPr>
        <w:t>ью</w:t>
      </w:r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 следующего содержания:</w:t>
      </w:r>
    </w:p>
    <w:p w14:paraId="27DCCCE7" w14:textId="52A09E8B" w:rsidR="001048BC" w:rsidRPr="00A44804" w:rsidRDefault="001048BC" w:rsidP="0031090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44804">
        <w:rPr>
          <w:rFonts w:ascii="Times New Roman" w:hAnsi="Times New Roman" w:cs="Times New Roman"/>
          <w:sz w:val="30"/>
          <w:szCs w:val="30"/>
          <w:lang w:val="ru-RU"/>
        </w:rPr>
        <w:t>«</w:t>
      </w:r>
      <w:bookmarkStart w:id="17" w:name="_Hlk203461079"/>
      <w:r w:rsidRPr="00A44804">
        <w:rPr>
          <w:rFonts w:ascii="Times New Roman" w:hAnsi="Times New Roman" w:cs="Times New Roman"/>
          <w:sz w:val="30"/>
          <w:szCs w:val="30"/>
          <w:lang w:val="ru-RU"/>
        </w:rPr>
        <w:t>По договорам, заключенным по результатам проведения процедур государственных закупок из одного источника, в отношении объектов, включенных в Государственную и региональные инвестиционные программы, корректировка неизменной цены осуществляется в случае снижения фактической стоимости материалов, изделий, конструкций по сравнению с их стоимостью, учтенной в неизменной цене, определенного</w:t>
      </w:r>
      <w:r w:rsidR="007A5C29" w:rsidRPr="00A4480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44804">
        <w:rPr>
          <w:rFonts w:ascii="Times New Roman" w:hAnsi="Times New Roman" w:cs="Times New Roman"/>
          <w:sz w:val="30"/>
          <w:szCs w:val="30"/>
          <w:lang w:val="ru-RU"/>
        </w:rPr>
        <w:t>по договору в целом.</w:t>
      </w:r>
      <w:bookmarkEnd w:id="17"/>
      <w:r w:rsidR="00310905" w:rsidRPr="00A44804">
        <w:rPr>
          <w:rFonts w:ascii="Times New Roman" w:hAnsi="Times New Roman" w:cs="Times New Roman"/>
          <w:sz w:val="30"/>
          <w:szCs w:val="30"/>
          <w:lang w:val="ru-RU"/>
        </w:rPr>
        <w:t xml:space="preserve"> При этом, </w:t>
      </w:r>
      <w:r w:rsidR="006E61F5" w:rsidRPr="00A44804">
        <w:rPr>
          <w:rFonts w:ascii="Times New Roman" w:hAnsi="Times New Roman" w:cs="Times New Roman"/>
          <w:sz w:val="30"/>
          <w:szCs w:val="30"/>
          <w:lang w:val="ru-RU"/>
        </w:rPr>
        <w:t>корректировка неизменной цены осуществляется в</w:t>
      </w:r>
      <w:r w:rsidR="006E61F5" w:rsidRPr="00A44804">
        <w:rPr>
          <w:lang w:val="ru-RU" w:eastAsia="ru-RU" w:bidi="ru-RU"/>
        </w:rPr>
        <w:t xml:space="preserve"> </w:t>
      </w:r>
      <w:r w:rsidR="006E61F5" w:rsidRPr="00A44804">
        <w:rPr>
          <w:rFonts w:ascii="Times New Roman" w:hAnsi="Times New Roman" w:cs="Times New Roman"/>
          <w:sz w:val="30"/>
          <w:szCs w:val="30"/>
          <w:lang w:val="ru-RU" w:eastAsia="ru-RU" w:bidi="ru-RU"/>
        </w:rPr>
        <w:t xml:space="preserve">срок не позднее </w:t>
      </w:r>
      <w:r w:rsidR="00CA3A30">
        <w:rPr>
          <w:rFonts w:ascii="Times New Roman" w:hAnsi="Times New Roman" w:cs="Times New Roman"/>
          <w:sz w:val="30"/>
          <w:szCs w:val="30"/>
          <w:lang w:val="ru-RU" w:eastAsia="ru-RU" w:bidi="ru-RU"/>
        </w:rPr>
        <w:t>одного</w:t>
      </w:r>
      <w:r w:rsidR="006E61F5" w:rsidRPr="00A44804">
        <w:rPr>
          <w:rFonts w:ascii="Times New Roman" w:hAnsi="Times New Roman" w:cs="Times New Roman"/>
          <w:sz w:val="30"/>
          <w:szCs w:val="30"/>
          <w:lang w:val="ru-RU" w:eastAsia="ru-RU" w:bidi="ru-RU"/>
        </w:rPr>
        <w:t xml:space="preserve"> месяц</w:t>
      </w:r>
      <w:r w:rsidR="00CA3A30">
        <w:rPr>
          <w:rFonts w:ascii="Times New Roman" w:hAnsi="Times New Roman" w:cs="Times New Roman"/>
          <w:sz w:val="30"/>
          <w:szCs w:val="30"/>
          <w:lang w:val="ru-RU" w:eastAsia="ru-RU" w:bidi="ru-RU"/>
        </w:rPr>
        <w:t>а</w:t>
      </w:r>
      <w:r w:rsidR="006E61F5" w:rsidRPr="00A44804">
        <w:rPr>
          <w:rFonts w:ascii="Times New Roman" w:hAnsi="Times New Roman" w:cs="Times New Roman"/>
          <w:sz w:val="30"/>
          <w:szCs w:val="30"/>
          <w:lang w:val="ru-RU" w:eastAsia="ru-RU" w:bidi="ru-RU"/>
        </w:rPr>
        <w:t xml:space="preserve"> </w:t>
      </w:r>
      <w:r w:rsidR="00CA3A30">
        <w:rPr>
          <w:rFonts w:ascii="Times New Roman" w:hAnsi="Times New Roman" w:cs="Times New Roman"/>
          <w:sz w:val="30"/>
          <w:szCs w:val="30"/>
          <w:lang w:val="ru-RU" w:eastAsia="ru-RU" w:bidi="ru-RU"/>
        </w:rPr>
        <w:t xml:space="preserve">с даты </w:t>
      </w:r>
      <w:r w:rsidR="006E61F5" w:rsidRPr="00A44804">
        <w:rPr>
          <w:rFonts w:ascii="Times New Roman" w:hAnsi="Times New Roman" w:cs="Times New Roman"/>
          <w:sz w:val="30"/>
          <w:szCs w:val="30"/>
          <w:lang w:val="ru-RU" w:eastAsia="ru-RU" w:bidi="ru-RU"/>
        </w:rPr>
        <w:t>приемки объекта в эксплуатацию</w:t>
      </w:r>
      <w:r w:rsidR="001067F3" w:rsidRPr="00A44804">
        <w:rPr>
          <w:rFonts w:ascii="Times New Roman" w:hAnsi="Times New Roman" w:cs="Times New Roman"/>
          <w:sz w:val="30"/>
          <w:szCs w:val="30"/>
          <w:lang w:val="ru-RU" w:eastAsia="ru-RU" w:bidi="ru-RU"/>
        </w:rPr>
        <w:t xml:space="preserve">, а по работам, перенесенным на благоприятный период </w:t>
      </w:r>
      <w:r w:rsidR="00C66F60" w:rsidRPr="00A44804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1067F3" w:rsidRPr="00A44804">
        <w:rPr>
          <w:rFonts w:ascii="Times New Roman" w:hAnsi="Times New Roman" w:cs="Times New Roman"/>
          <w:sz w:val="30"/>
          <w:szCs w:val="30"/>
          <w:lang w:val="ru-RU" w:eastAsia="ru-RU" w:bidi="ru-RU"/>
        </w:rPr>
        <w:t xml:space="preserve"> в </w:t>
      </w:r>
      <w:r w:rsidR="001067F3" w:rsidRPr="00A44804">
        <w:rPr>
          <w:rFonts w:ascii="Times New Roman" w:hAnsi="Times New Roman" w:cs="Times New Roman"/>
          <w:sz w:val="30"/>
          <w:szCs w:val="30"/>
          <w:lang w:val="ru-RU" w:eastAsia="ru-RU" w:bidi="ru-RU"/>
        </w:rPr>
        <w:lastRenderedPageBreak/>
        <w:t xml:space="preserve">срок не позднее 20-го числа месяца, следующего за месяцем </w:t>
      </w:r>
      <w:r w:rsidR="00507EA6" w:rsidRPr="00A44804">
        <w:rPr>
          <w:rFonts w:ascii="Times New Roman" w:hAnsi="Times New Roman" w:cs="Times New Roman"/>
          <w:sz w:val="30"/>
          <w:szCs w:val="30"/>
          <w:lang w:val="ru-RU" w:eastAsia="ru-RU" w:bidi="ru-RU"/>
        </w:rPr>
        <w:t xml:space="preserve">приемки </w:t>
      </w:r>
      <w:r w:rsidR="001067F3" w:rsidRPr="00A44804">
        <w:rPr>
          <w:rFonts w:ascii="Times New Roman" w:hAnsi="Times New Roman" w:cs="Times New Roman"/>
          <w:sz w:val="30"/>
          <w:szCs w:val="30"/>
          <w:lang w:val="ru-RU" w:eastAsia="ru-RU" w:bidi="ru-RU"/>
        </w:rPr>
        <w:t>таких работ.»;</w:t>
      </w:r>
    </w:p>
    <w:p w14:paraId="63CAA40E" w14:textId="426B3C19" w:rsidR="004F60BD" w:rsidRPr="005D7092" w:rsidRDefault="004F60BD" w:rsidP="00671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>в пункте 13:</w:t>
      </w:r>
    </w:p>
    <w:p w14:paraId="7B488EC9" w14:textId="1A3754DA" w:rsidR="004F60BD" w:rsidRPr="005D7092" w:rsidRDefault="004F60BD" w:rsidP="00671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bookmarkStart w:id="18" w:name="_Hlk203461130"/>
      <w:r w:rsidRPr="005D7092">
        <w:rPr>
          <w:rFonts w:ascii="Times New Roman" w:hAnsi="Times New Roman" w:cs="Times New Roman"/>
          <w:sz w:val="30"/>
          <w:szCs w:val="30"/>
          <w:lang w:val="ru-RU"/>
        </w:rPr>
        <w:t>часть пятую дополнить словами «, а также снижения фактической стоимости материалов, изделий, конструкций по сравнению с их стоимостью, учтенной в неизменной цене, определенного по договору в целом, когда договоры заключены по результатам проведения процедур государственных закупок из одного источника в отношении объектов, включенных в Государственную и региональные инвестиционные программы</w:t>
      </w:r>
      <w:bookmarkEnd w:id="18"/>
      <w:r w:rsidR="00457653" w:rsidRPr="005D7092">
        <w:rPr>
          <w:rFonts w:ascii="Times New Roman" w:hAnsi="Times New Roman" w:cs="Times New Roman"/>
          <w:sz w:val="30"/>
          <w:szCs w:val="30"/>
          <w:lang w:val="ru-RU"/>
        </w:rPr>
        <w:t>».</w:t>
      </w:r>
    </w:p>
    <w:p w14:paraId="40B0F842" w14:textId="5E80BABD" w:rsidR="00061638" w:rsidRPr="005D7092" w:rsidRDefault="00AA2624" w:rsidP="00061638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>2</w:t>
      </w:r>
      <w:r w:rsidR="00061638" w:rsidRPr="005D7092">
        <w:rPr>
          <w:rFonts w:ascii="Times New Roman" w:hAnsi="Times New Roman" w:cs="Times New Roman"/>
          <w:sz w:val="30"/>
          <w:szCs w:val="30"/>
          <w:lang w:val="ru-RU"/>
        </w:rPr>
        <w:t>. </w:t>
      </w:r>
      <w:bookmarkStart w:id="19" w:name="_Hlk203408033"/>
      <w:r w:rsidR="00061638" w:rsidRPr="005D7092">
        <w:rPr>
          <w:rFonts w:ascii="Times New Roman" w:hAnsi="Times New Roman" w:cs="Times New Roman"/>
          <w:sz w:val="30"/>
          <w:szCs w:val="30"/>
          <w:lang w:val="ru-RU"/>
        </w:rPr>
        <w:t>Действие подпункта 1.2</w:t>
      </w:r>
      <w:r w:rsidR="0014564E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61638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пункта 1 настоящего постановления не распространяется на заключенные договоры строительного подряда, на договоры строительного подряда, процедуры закупок, в том числе государственные, по которым начаты до вступления в силу настоящего постановления. </w:t>
      </w:r>
    </w:p>
    <w:p w14:paraId="6030D43E" w14:textId="2247DF38" w:rsidR="00061638" w:rsidRDefault="00061638" w:rsidP="00061638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D7092">
        <w:rPr>
          <w:rFonts w:ascii="Times New Roman" w:hAnsi="Times New Roman" w:cs="Times New Roman"/>
          <w:sz w:val="30"/>
          <w:szCs w:val="30"/>
          <w:lang w:val="ru-RU"/>
        </w:rPr>
        <w:t>Условия договоров строительного подряда, указанных в части первой настоящего пункта, могут быть приведены в соответстви</w:t>
      </w:r>
      <w:r w:rsidR="002B428E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 с подпунктом </w:t>
      </w:r>
      <w:r w:rsidR="001B52DB"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1.2 </w:t>
      </w:r>
      <w:r w:rsidRPr="005D7092">
        <w:rPr>
          <w:rFonts w:ascii="Times New Roman" w:hAnsi="Times New Roman" w:cs="Times New Roman"/>
          <w:sz w:val="30"/>
          <w:szCs w:val="30"/>
          <w:lang w:val="ru-RU"/>
        </w:rPr>
        <w:t xml:space="preserve">пункта 1 настоящего постановления по соглашению сторон. </w:t>
      </w:r>
    </w:p>
    <w:p w14:paraId="4FCAEB2E" w14:textId="70B4D5EF" w:rsidR="005C70C5" w:rsidRPr="005C70C5" w:rsidRDefault="005C70C5" w:rsidP="005C7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3. </w:t>
      </w:r>
      <w:r w:rsidRPr="005C70C5">
        <w:rPr>
          <w:rFonts w:ascii="Times New Roman" w:hAnsi="Times New Roman" w:cs="Times New Roman"/>
          <w:sz w:val="30"/>
          <w:szCs w:val="30"/>
          <w:lang w:val="ru-RU"/>
        </w:rPr>
        <w:t>До вступления в силу настоящего постановления стоимость услуг по организации и обеспечению строительства при осуществлении функций заказчика, застройщика, а также стоимость разработки документации проектного обеспечения определяется на основании сборников норм затрат трудовых ресурсов, утвержденных Министерством архитектуры и строительства до 1 октября 2025 г.</w:t>
      </w:r>
    </w:p>
    <w:bookmarkEnd w:id="19"/>
    <w:p w14:paraId="071AC9AF" w14:textId="2203EB36" w:rsidR="006D3A99" w:rsidRPr="005D7092" w:rsidRDefault="005C70C5" w:rsidP="006710C5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 w:rsidR="00E91BA3" w:rsidRPr="005D7092">
        <w:rPr>
          <w:rFonts w:ascii="Times New Roman" w:hAnsi="Times New Roman" w:cs="Times New Roman"/>
          <w:sz w:val="30"/>
          <w:szCs w:val="30"/>
          <w:lang w:val="ru-RU"/>
        </w:rPr>
        <w:t>. </w:t>
      </w:r>
      <w:r w:rsidR="002757F8" w:rsidRPr="005D7092">
        <w:rPr>
          <w:rFonts w:ascii="Times New Roman" w:hAnsi="Times New Roman" w:cs="Times New Roman"/>
          <w:sz w:val="30"/>
          <w:szCs w:val="30"/>
          <w:lang w:val="ru-RU"/>
        </w:rPr>
        <w:t>Настоящее постановление вступает в силу после его официального опубликования.</w:t>
      </w:r>
    </w:p>
    <w:p w14:paraId="2D0B08D4" w14:textId="77777777" w:rsidR="0044099C" w:rsidRPr="005D7092" w:rsidRDefault="0044099C" w:rsidP="00317D1A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</w:p>
    <w:p w14:paraId="5EA9BBD4" w14:textId="77777777" w:rsidR="00317D1A" w:rsidRDefault="00317D1A" w:rsidP="0044099C">
      <w:pPr>
        <w:tabs>
          <w:tab w:val="left" w:pos="6663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B5E7B51" w14:textId="1ED7FA4A" w:rsidR="0044099C" w:rsidRPr="001B52DB" w:rsidRDefault="0044099C" w:rsidP="0044099C">
      <w:pPr>
        <w:tabs>
          <w:tab w:val="left" w:pos="6663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B52DB">
        <w:rPr>
          <w:rFonts w:ascii="Times New Roman" w:hAnsi="Times New Roman" w:cs="Times New Roman"/>
          <w:sz w:val="30"/>
          <w:szCs w:val="30"/>
          <w:lang w:val="ru-RU"/>
        </w:rPr>
        <w:t>Премьер-министр</w:t>
      </w:r>
    </w:p>
    <w:p w14:paraId="12ADA526" w14:textId="7C6ECDC6" w:rsidR="0044099C" w:rsidRPr="001B52DB" w:rsidRDefault="0044099C" w:rsidP="0044099C">
      <w:pPr>
        <w:tabs>
          <w:tab w:val="left" w:pos="6663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1B52DB">
        <w:rPr>
          <w:rFonts w:ascii="Times New Roman" w:hAnsi="Times New Roman" w:cs="Times New Roman"/>
          <w:sz w:val="30"/>
          <w:szCs w:val="30"/>
          <w:lang w:val="ru-RU"/>
        </w:rPr>
        <w:t xml:space="preserve">Республики Беларусь </w:t>
      </w:r>
    </w:p>
    <w:sectPr w:rsidR="0044099C" w:rsidRPr="001B52DB" w:rsidSect="001B52D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F292" w14:textId="77777777" w:rsidR="00DB616E" w:rsidRDefault="00DB616E" w:rsidP="001048BC">
      <w:r>
        <w:separator/>
      </w:r>
    </w:p>
  </w:endnote>
  <w:endnote w:type="continuationSeparator" w:id="0">
    <w:p w14:paraId="5F548621" w14:textId="77777777" w:rsidR="00DB616E" w:rsidRDefault="00DB616E" w:rsidP="0010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CAFB9" w14:textId="77777777" w:rsidR="00DB616E" w:rsidRDefault="00DB616E" w:rsidP="001048BC">
      <w:r>
        <w:separator/>
      </w:r>
    </w:p>
  </w:footnote>
  <w:footnote w:type="continuationSeparator" w:id="0">
    <w:p w14:paraId="01822DBC" w14:textId="77777777" w:rsidR="00DB616E" w:rsidRDefault="00DB616E" w:rsidP="00104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502329"/>
      <w:docPartObj>
        <w:docPartGallery w:val="Page Numbers (Top of Page)"/>
        <w:docPartUnique/>
      </w:docPartObj>
    </w:sdtPr>
    <w:sdtContent>
      <w:p w14:paraId="3AD34AD4" w14:textId="5E4D0B08" w:rsidR="001048BC" w:rsidRDefault="001048B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1F7F571" w14:textId="77777777" w:rsidR="001048BC" w:rsidRDefault="001048B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A017D"/>
    <w:multiLevelType w:val="hybridMultilevel"/>
    <w:tmpl w:val="CAEAF26C"/>
    <w:lvl w:ilvl="0" w:tplc="BDFAA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6788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B9"/>
    <w:rsid w:val="00032658"/>
    <w:rsid w:val="00046B6A"/>
    <w:rsid w:val="00055B3D"/>
    <w:rsid w:val="00061638"/>
    <w:rsid w:val="0006691B"/>
    <w:rsid w:val="000E0DE2"/>
    <w:rsid w:val="001048BC"/>
    <w:rsid w:val="001067F3"/>
    <w:rsid w:val="00111769"/>
    <w:rsid w:val="00141A97"/>
    <w:rsid w:val="0014564E"/>
    <w:rsid w:val="00195ED7"/>
    <w:rsid w:val="001B52DB"/>
    <w:rsid w:val="001B5F23"/>
    <w:rsid w:val="00216EBF"/>
    <w:rsid w:val="0023029A"/>
    <w:rsid w:val="002475F8"/>
    <w:rsid w:val="00254DDA"/>
    <w:rsid w:val="002623CD"/>
    <w:rsid w:val="00270422"/>
    <w:rsid w:val="002757F8"/>
    <w:rsid w:val="002B16DF"/>
    <w:rsid w:val="002B428E"/>
    <w:rsid w:val="002D1509"/>
    <w:rsid w:val="002E48AB"/>
    <w:rsid w:val="002E73FF"/>
    <w:rsid w:val="002F42CA"/>
    <w:rsid w:val="00310905"/>
    <w:rsid w:val="00317D1A"/>
    <w:rsid w:val="00320CBC"/>
    <w:rsid w:val="00334D90"/>
    <w:rsid w:val="00346C93"/>
    <w:rsid w:val="00383680"/>
    <w:rsid w:val="00386A50"/>
    <w:rsid w:val="003E1350"/>
    <w:rsid w:val="003E6090"/>
    <w:rsid w:val="004055CD"/>
    <w:rsid w:val="0040570F"/>
    <w:rsid w:val="00420C9D"/>
    <w:rsid w:val="0043010B"/>
    <w:rsid w:val="0044099C"/>
    <w:rsid w:val="00457653"/>
    <w:rsid w:val="004A6126"/>
    <w:rsid w:val="004F60BD"/>
    <w:rsid w:val="00507EA6"/>
    <w:rsid w:val="00511216"/>
    <w:rsid w:val="00546EBF"/>
    <w:rsid w:val="005C1FDC"/>
    <w:rsid w:val="005C70C5"/>
    <w:rsid w:val="005D7092"/>
    <w:rsid w:val="005F31D0"/>
    <w:rsid w:val="00620D8E"/>
    <w:rsid w:val="00623551"/>
    <w:rsid w:val="006513BA"/>
    <w:rsid w:val="006710C5"/>
    <w:rsid w:val="00674091"/>
    <w:rsid w:val="006767B9"/>
    <w:rsid w:val="0068502B"/>
    <w:rsid w:val="006A7869"/>
    <w:rsid w:val="006D3A99"/>
    <w:rsid w:val="006E561C"/>
    <w:rsid w:val="006E61F5"/>
    <w:rsid w:val="006F2228"/>
    <w:rsid w:val="00703E9E"/>
    <w:rsid w:val="00736DD5"/>
    <w:rsid w:val="00780FE5"/>
    <w:rsid w:val="00794148"/>
    <w:rsid w:val="007A5C29"/>
    <w:rsid w:val="007C6B33"/>
    <w:rsid w:val="007E69B1"/>
    <w:rsid w:val="00805FB5"/>
    <w:rsid w:val="008167D7"/>
    <w:rsid w:val="00912AB3"/>
    <w:rsid w:val="00954BFE"/>
    <w:rsid w:val="00987E74"/>
    <w:rsid w:val="009B4FD7"/>
    <w:rsid w:val="00A020BA"/>
    <w:rsid w:val="00A2304C"/>
    <w:rsid w:val="00A31744"/>
    <w:rsid w:val="00A44804"/>
    <w:rsid w:val="00A567F6"/>
    <w:rsid w:val="00A709D1"/>
    <w:rsid w:val="00A801CE"/>
    <w:rsid w:val="00AA2624"/>
    <w:rsid w:val="00AD781C"/>
    <w:rsid w:val="00AE2C78"/>
    <w:rsid w:val="00B03724"/>
    <w:rsid w:val="00B1023A"/>
    <w:rsid w:val="00B10729"/>
    <w:rsid w:val="00B21B76"/>
    <w:rsid w:val="00B24A86"/>
    <w:rsid w:val="00B45E9B"/>
    <w:rsid w:val="00B55F4D"/>
    <w:rsid w:val="00B948A4"/>
    <w:rsid w:val="00BC720F"/>
    <w:rsid w:val="00BF7BA6"/>
    <w:rsid w:val="00C042BB"/>
    <w:rsid w:val="00C20FF2"/>
    <w:rsid w:val="00C4112F"/>
    <w:rsid w:val="00C66F60"/>
    <w:rsid w:val="00C72514"/>
    <w:rsid w:val="00CA3A30"/>
    <w:rsid w:val="00CB100D"/>
    <w:rsid w:val="00CB3350"/>
    <w:rsid w:val="00CB3D53"/>
    <w:rsid w:val="00CC4AF3"/>
    <w:rsid w:val="00CF294F"/>
    <w:rsid w:val="00D13263"/>
    <w:rsid w:val="00D1475E"/>
    <w:rsid w:val="00D15D09"/>
    <w:rsid w:val="00D15E8A"/>
    <w:rsid w:val="00D23D01"/>
    <w:rsid w:val="00D420CC"/>
    <w:rsid w:val="00DA72A9"/>
    <w:rsid w:val="00DB570B"/>
    <w:rsid w:val="00DB616E"/>
    <w:rsid w:val="00DC3D7C"/>
    <w:rsid w:val="00DF5EBF"/>
    <w:rsid w:val="00E2560E"/>
    <w:rsid w:val="00E30288"/>
    <w:rsid w:val="00E35556"/>
    <w:rsid w:val="00E45453"/>
    <w:rsid w:val="00E4757C"/>
    <w:rsid w:val="00E64F42"/>
    <w:rsid w:val="00E66EA5"/>
    <w:rsid w:val="00E76D5C"/>
    <w:rsid w:val="00E80855"/>
    <w:rsid w:val="00E91BA3"/>
    <w:rsid w:val="00EE2CC2"/>
    <w:rsid w:val="00EF5440"/>
    <w:rsid w:val="00F05CDA"/>
    <w:rsid w:val="00F24B8C"/>
    <w:rsid w:val="00F27184"/>
    <w:rsid w:val="00F275AE"/>
    <w:rsid w:val="00F374C1"/>
    <w:rsid w:val="00F47E28"/>
    <w:rsid w:val="00F570A8"/>
    <w:rsid w:val="00F83E26"/>
    <w:rsid w:val="00FD64F9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5CE9"/>
  <w15:chartTrackingRefBased/>
  <w15:docId w15:val="{F3F4397D-C639-47A7-90EB-15061C34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EBF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67B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7B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7B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7B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7B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7B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7B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7B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7B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6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67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67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67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67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67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67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67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67B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76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7B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76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67B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ru-RU"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767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67B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6767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6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ru-RU"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767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67B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275A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275AE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1048BC"/>
    <w:pPr>
      <w:tabs>
        <w:tab w:val="center" w:pos="4677"/>
        <w:tab w:val="right" w:pos="9355"/>
      </w:tabs>
    </w:pPr>
    <w:rPr>
      <w:szCs w:val="21"/>
    </w:rPr>
  </w:style>
  <w:style w:type="character" w:customStyle="1" w:styleId="af">
    <w:name w:val="Верхний колонтитул Знак"/>
    <w:basedOn w:val="a0"/>
    <w:link w:val="ae"/>
    <w:uiPriority w:val="99"/>
    <w:rsid w:val="001048BC"/>
    <w:rPr>
      <w:rFonts w:ascii="Liberation Serif" w:eastAsia="SimSun" w:hAnsi="Liberation Serif" w:cs="Mangal"/>
      <w:sz w:val="24"/>
      <w:szCs w:val="21"/>
      <w:lang w:val="en-US" w:eastAsia="zh-CN" w:bidi="hi-IN"/>
      <w14:ligatures w14:val="none"/>
    </w:rPr>
  </w:style>
  <w:style w:type="paragraph" w:styleId="af0">
    <w:name w:val="footer"/>
    <w:basedOn w:val="a"/>
    <w:link w:val="af1"/>
    <w:uiPriority w:val="99"/>
    <w:unhideWhenUsed/>
    <w:rsid w:val="001048BC"/>
    <w:pPr>
      <w:tabs>
        <w:tab w:val="center" w:pos="4677"/>
        <w:tab w:val="right" w:pos="9355"/>
      </w:tabs>
    </w:pPr>
    <w:rPr>
      <w:szCs w:val="21"/>
    </w:rPr>
  </w:style>
  <w:style w:type="character" w:customStyle="1" w:styleId="af1">
    <w:name w:val="Нижний колонтитул Знак"/>
    <w:basedOn w:val="a0"/>
    <w:link w:val="af0"/>
    <w:uiPriority w:val="99"/>
    <w:rsid w:val="001048BC"/>
    <w:rPr>
      <w:rFonts w:ascii="Liberation Serif" w:eastAsia="SimSun" w:hAnsi="Liberation Serif" w:cs="Mangal"/>
      <w:sz w:val="24"/>
      <w:szCs w:val="21"/>
      <w:lang w:val="en-US" w:eastAsia="zh-CN" w:bidi="hi-IN"/>
      <w14:ligatures w14:val="none"/>
    </w:rPr>
  </w:style>
  <w:style w:type="paragraph" w:customStyle="1" w:styleId="p-normal">
    <w:name w:val="p-normal"/>
    <w:basedOn w:val="a"/>
    <w:rsid w:val="0044099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54FA0165E8043434B91DFD68AE6E5280C84809289674599C21A5862EF186445A6FE29F4889F028E97BDDDFCF07F17FBCC3B9DC5B0A983DC2DFD34897B0Q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FD5474BAD1F51053C12300AD1E7C3AF46457AF6A179386510B1A837DC1CBD7500D662C664E9FD382EFE10C9E3B8925932EAE31A37DC3DDF6387699E3P8U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Юрчак Е.В.</dc:creator>
  <cp:keywords/>
  <dc:description/>
  <cp:lastModifiedBy>Приемная мин3</cp:lastModifiedBy>
  <cp:revision>2</cp:revision>
  <dcterms:created xsi:type="dcterms:W3CDTF">2025-08-28T05:47:00Z</dcterms:created>
  <dcterms:modified xsi:type="dcterms:W3CDTF">2025-08-28T05:47:00Z</dcterms:modified>
</cp:coreProperties>
</file>