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C9D6" w14:textId="7B1C49EA" w:rsidR="00B70DD9" w:rsidRPr="00B70DD9" w:rsidRDefault="00B70DD9" w:rsidP="00B70DD9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1</w:t>
      </w:r>
      <w:r w:rsidRPr="00B70DD9">
        <w:rPr>
          <w:lang w:val="ru-RU"/>
        </w:rPr>
        <w:t>. Неудовлетворительные темпы строительства сетей канализации, включая канализационную насосную станцию, а также котельной, обеспечивающих частично объекты Квартала 2 и далее объекты, входящие в Кварталы 2, 3, 4.​</w:t>
      </w:r>
    </w:p>
    <w:p w14:paraId="3638E498" w14:textId="77777777" w:rsidR="00B70DD9" w:rsidRPr="00B70DD9" w:rsidRDefault="00B70DD9" w:rsidP="00B70DD9">
      <w:pPr>
        <w:spacing w:after="0"/>
        <w:ind w:firstLine="709"/>
        <w:jc w:val="both"/>
        <w:rPr>
          <w:lang w:val="ru-RU"/>
        </w:rPr>
      </w:pPr>
    </w:p>
    <w:p w14:paraId="3FA66A7E" w14:textId="25ED9874" w:rsidR="00B70DD9" w:rsidRDefault="00A66B73" w:rsidP="00B70DD9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="00B70DD9" w:rsidRPr="00B70DD9">
        <w:rPr>
          <w:lang w:val="ru-RU"/>
        </w:rPr>
        <w:t xml:space="preserve">. </w:t>
      </w:r>
      <w:r w:rsidR="00D4628D" w:rsidRPr="00D4628D">
        <w:rPr>
          <w:lang w:val="ru-RU"/>
        </w:rPr>
        <w:t xml:space="preserve"> Необходимость подписания трехстороннего договора между </w:t>
      </w:r>
      <w:r w:rsidR="00D4628D">
        <w:rPr>
          <w:lang w:val="ru-RU"/>
        </w:rPr>
        <w:br/>
      </w:r>
      <w:r w:rsidR="00D4628D" w:rsidRPr="00D4628D">
        <w:rPr>
          <w:lang w:val="ru-RU"/>
        </w:rPr>
        <w:t>ООО «Риверсайд Девелопмент Лимитед», УП «МИНСКГРАДО», Комитетом архитектуры и градостроительства Мингорисполкома на корректировку проекта детального планирования территории в границах Инвестпроекта с учетом замечаний Инвестора.​</w:t>
      </w:r>
    </w:p>
    <w:p w14:paraId="0921C7F7" w14:textId="77777777" w:rsidR="00D4628D" w:rsidRDefault="00D4628D" w:rsidP="00B70DD9">
      <w:pPr>
        <w:spacing w:after="0"/>
        <w:ind w:firstLine="709"/>
        <w:jc w:val="both"/>
        <w:rPr>
          <w:lang w:val="ru-RU"/>
        </w:rPr>
      </w:pPr>
    </w:p>
    <w:p w14:paraId="0DFCDFD8" w14:textId="5613E95A" w:rsidR="00D4628D" w:rsidRDefault="00D4628D" w:rsidP="00D4628D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Pr="00D4628D">
        <w:rPr>
          <w:lang w:val="ru-RU"/>
        </w:rPr>
        <w:t>Необходимость подписания</w:t>
      </w:r>
      <w:r>
        <w:rPr>
          <w:lang w:val="ru-RU"/>
        </w:rPr>
        <w:t xml:space="preserve"> </w:t>
      </w:r>
      <w:r w:rsidR="00FB6011" w:rsidRPr="00D4628D">
        <w:rPr>
          <w:lang w:val="ru-RU"/>
        </w:rPr>
        <w:t xml:space="preserve">УП «МИНСКГРАДО», Комитетом архитектуры и градостроительства Мингорисполкома </w:t>
      </w:r>
      <w:r>
        <w:rPr>
          <w:lang w:val="ru-RU"/>
        </w:rPr>
        <w:t xml:space="preserve">задания на проектирование на корректировку </w:t>
      </w:r>
      <w:r w:rsidRPr="00D4628D">
        <w:rPr>
          <w:lang w:val="ru-RU"/>
        </w:rPr>
        <w:t>проекта детального планирования</w:t>
      </w:r>
      <w:r>
        <w:rPr>
          <w:lang w:val="ru-RU"/>
        </w:rPr>
        <w:t xml:space="preserve"> </w:t>
      </w:r>
      <w:r w:rsidRPr="00D4628D">
        <w:rPr>
          <w:lang w:val="ru-RU"/>
        </w:rPr>
        <w:t>территории в границах Инвестпроекта с учетом замечаний Инвестора.​</w:t>
      </w:r>
    </w:p>
    <w:p w14:paraId="6E50445A" w14:textId="77777777" w:rsidR="00B70DD9" w:rsidRPr="00B70DD9" w:rsidRDefault="00B70DD9" w:rsidP="00B70DD9">
      <w:pPr>
        <w:spacing w:after="0"/>
        <w:ind w:firstLine="709"/>
        <w:jc w:val="both"/>
        <w:rPr>
          <w:lang w:val="ru-RU"/>
        </w:rPr>
      </w:pPr>
    </w:p>
    <w:p w14:paraId="64F86CD0" w14:textId="406C5BBF" w:rsidR="00F12C76" w:rsidRDefault="00D4628D" w:rsidP="00B70DD9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4</w:t>
      </w:r>
      <w:r w:rsidR="00B70DD9" w:rsidRPr="00B70DD9">
        <w:rPr>
          <w:lang w:val="ru-RU"/>
        </w:rPr>
        <w:t xml:space="preserve">. </w:t>
      </w:r>
      <w:r w:rsidR="00F32265">
        <w:rPr>
          <w:lang w:val="ru-RU"/>
        </w:rPr>
        <w:t>Отказ</w:t>
      </w:r>
      <w:r w:rsidR="00F32265" w:rsidRPr="00B70DD9">
        <w:rPr>
          <w:lang w:val="ru-RU"/>
        </w:rPr>
        <w:t xml:space="preserve"> Комитет</w:t>
      </w:r>
      <w:r w:rsidR="00F32265">
        <w:rPr>
          <w:lang w:val="ru-RU"/>
        </w:rPr>
        <w:t>а</w:t>
      </w:r>
      <w:r w:rsidR="00F32265" w:rsidRPr="00B70DD9">
        <w:rPr>
          <w:lang w:val="ru-RU"/>
        </w:rPr>
        <w:t xml:space="preserve"> архитектуры и градостроительства Мингорисполком</w:t>
      </w:r>
      <w:r w:rsidR="00F32265">
        <w:rPr>
          <w:lang w:val="ru-RU"/>
        </w:rPr>
        <w:t xml:space="preserve"> в определении необходимого количества</w:t>
      </w:r>
      <w:r w:rsidR="00B70DD9" w:rsidRPr="00B70DD9">
        <w:rPr>
          <w:lang w:val="ru-RU"/>
        </w:rPr>
        <w:t xml:space="preserve"> парковочных мест в проектах застройки в рамках реализации Инвестпроекта</w:t>
      </w:r>
      <w:r>
        <w:rPr>
          <w:lang w:val="ru-RU"/>
        </w:rPr>
        <w:t xml:space="preserve"> в соответствии с Указом</w:t>
      </w:r>
      <w:r w:rsidR="00FB6011">
        <w:rPr>
          <w:lang w:val="ru-RU"/>
        </w:rPr>
        <w:t xml:space="preserve"> Президента Республики Беларусь</w:t>
      </w:r>
      <w:r w:rsidR="00FB6011" w:rsidRPr="00FB6011">
        <w:rPr>
          <w:lang w:val="ru-RU"/>
        </w:rPr>
        <w:t xml:space="preserve"> № 186 от 13 мая 2021 г.</w:t>
      </w:r>
      <w:r>
        <w:rPr>
          <w:lang w:val="ru-RU"/>
        </w:rPr>
        <w:t xml:space="preserve"> </w:t>
      </w:r>
      <w:r w:rsidR="00FB6011">
        <w:rPr>
          <w:lang w:val="ru-RU"/>
        </w:rPr>
        <w:t>на основании п.2.7 Протокола поручений Президента Республики Беларусь от 12.02.2019 №4.</w:t>
      </w:r>
    </w:p>
    <w:p w14:paraId="00C1A38A" w14:textId="77777777" w:rsidR="00692739" w:rsidRDefault="00692739" w:rsidP="00B70DD9">
      <w:pPr>
        <w:spacing w:after="0"/>
        <w:ind w:firstLine="709"/>
        <w:jc w:val="both"/>
        <w:rPr>
          <w:lang w:val="ru-RU"/>
        </w:rPr>
      </w:pPr>
    </w:p>
    <w:p w14:paraId="159D03C1" w14:textId="613CB2B7" w:rsidR="00692739" w:rsidRPr="00D02812" w:rsidRDefault="00692739" w:rsidP="00B70DD9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5. Необходимость получения Решения </w:t>
      </w:r>
      <w:r w:rsidRPr="00D4628D">
        <w:rPr>
          <w:lang w:val="ru-RU"/>
        </w:rPr>
        <w:t>Мингорисполкома</w:t>
      </w:r>
      <w:r>
        <w:rPr>
          <w:lang w:val="ru-RU"/>
        </w:rPr>
        <w:t xml:space="preserve"> об определении </w:t>
      </w:r>
      <w:r w:rsidRPr="00D4628D">
        <w:rPr>
          <w:lang w:val="ru-RU"/>
        </w:rPr>
        <w:t>ООО «Риверсайд Девелопмент Лимитед»</w:t>
      </w:r>
      <w:r>
        <w:rPr>
          <w:lang w:val="ru-RU"/>
        </w:rPr>
        <w:t xml:space="preserve"> заказчиком по проектированию и строительству канализационной насосной станции, возводимой в Квартале №4.</w:t>
      </w:r>
    </w:p>
    <w:p w14:paraId="552A38AB" w14:textId="77777777" w:rsidR="00D02812" w:rsidRPr="008F3B19" w:rsidRDefault="00D02812" w:rsidP="00B70DD9">
      <w:pPr>
        <w:spacing w:after="0"/>
        <w:ind w:firstLine="709"/>
        <w:jc w:val="both"/>
        <w:rPr>
          <w:lang w:val="ru-RU"/>
        </w:rPr>
      </w:pPr>
    </w:p>
    <w:p w14:paraId="6154E7F8" w14:textId="2AE484E8" w:rsidR="00D02812" w:rsidRDefault="00D02812" w:rsidP="00D02812">
      <w:pPr>
        <w:spacing w:after="0"/>
        <w:ind w:firstLine="709"/>
        <w:jc w:val="both"/>
        <w:rPr>
          <w:lang w:val="ru-RU"/>
        </w:rPr>
      </w:pPr>
      <w:r w:rsidRPr="00D02812">
        <w:rPr>
          <w:lang w:val="ru-RU"/>
        </w:rPr>
        <w:t xml:space="preserve">6. </w:t>
      </w:r>
      <w:r>
        <w:rPr>
          <w:lang w:val="ru-RU"/>
        </w:rPr>
        <w:t>Необходимость урегулирования стоимости проектно-изыскательских работ по канализационной насосной станции, возводимой в Квартале №4.</w:t>
      </w:r>
    </w:p>
    <w:p w14:paraId="69477CBD" w14:textId="77777777" w:rsidR="00D02812" w:rsidRDefault="00D02812" w:rsidP="00D02812">
      <w:pPr>
        <w:spacing w:after="0"/>
        <w:ind w:firstLine="709"/>
        <w:jc w:val="both"/>
        <w:rPr>
          <w:lang w:val="ru-RU"/>
        </w:rPr>
      </w:pPr>
    </w:p>
    <w:p w14:paraId="09C4F29D" w14:textId="020BA416" w:rsidR="00D02812" w:rsidRDefault="00D02812" w:rsidP="00D028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7. Отсутствие с декабря 2024 г. технических условий на теплоснабжение и водоснабжение по Кварталам №5, №6, №7, №8 что сдерживает выполнение проектных работ по проекту застройки.</w:t>
      </w:r>
    </w:p>
    <w:p w14:paraId="541B3636" w14:textId="77777777" w:rsidR="00D02812" w:rsidRDefault="00D02812" w:rsidP="00D02812">
      <w:pPr>
        <w:spacing w:after="0"/>
        <w:ind w:firstLine="709"/>
        <w:jc w:val="both"/>
        <w:rPr>
          <w:lang w:val="ru-RU"/>
        </w:rPr>
      </w:pPr>
    </w:p>
    <w:p w14:paraId="7859660F" w14:textId="5E14D3CA" w:rsidR="00D02812" w:rsidRDefault="00D02812" w:rsidP="00D028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8. Необходимость предоставления со стороны УП «УКС Мингорисполкома» сроков проектирования и строительства поликлиники в Квартале №7.</w:t>
      </w:r>
    </w:p>
    <w:p w14:paraId="600DE2FE" w14:textId="0FCA18B9" w:rsidR="008F3B19" w:rsidRDefault="008F3B19" w:rsidP="00D02812">
      <w:pPr>
        <w:spacing w:after="0"/>
        <w:ind w:firstLine="709"/>
        <w:jc w:val="both"/>
        <w:rPr>
          <w:lang w:val="ru-RU"/>
        </w:rPr>
      </w:pPr>
    </w:p>
    <w:p w14:paraId="57231AA4" w14:textId="7AEC04DE" w:rsidR="008F3B19" w:rsidRPr="008F3B19" w:rsidRDefault="008F3B19" w:rsidP="00D02812">
      <w:pPr>
        <w:spacing w:after="0"/>
        <w:ind w:firstLine="709"/>
        <w:jc w:val="both"/>
      </w:pPr>
      <w:r>
        <w:rPr>
          <w:lang w:val="ru-RU"/>
        </w:rPr>
        <w:t xml:space="preserve">9. Необходимость получения ответа от Мингорисполкома об определении принимающей стороны объекта </w:t>
      </w:r>
      <w:proofErr w:type="spellStart"/>
      <w:r>
        <w:rPr>
          <w:lang w:val="ru-RU"/>
        </w:rPr>
        <w:t>Лэйксайдпарк</w:t>
      </w:r>
      <w:proofErr w:type="spellEnd"/>
      <w:r>
        <w:rPr>
          <w:lang w:val="ru-RU"/>
        </w:rPr>
        <w:t xml:space="preserve">. </w:t>
      </w:r>
      <w:r>
        <w:rPr>
          <w:lang w:val="ru-RU"/>
        </w:rPr>
        <w:br/>
      </w:r>
      <w:r w:rsidRPr="008F3B19">
        <w:rPr>
          <w:color w:val="000000"/>
          <w:shd w:val="clear" w:color="auto" w:fill="FFFFFF"/>
          <w:lang w:val="ru-RU"/>
        </w:rPr>
        <w:t>(</w:t>
      </w:r>
      <w:r w:rsidRPr="008F3B19">
        <w:rPr>
          <w:color w:val="000000"/>
          <w:shd w:val="clear" w:color="auto" w:fill="FFFFFF"/>
          <w:lang w:val="ru-RU"/>
        </w:rPr>
        <w:t>Благоустройство территории в границах ул.</w:t>
      </w:r>
      <w:r w:rsidRPr="008F3B19">
        <w:rPr>
          <w:color w:val="000000"/>
          <w:shd w:val="clear" w:color="auto" w:fill="FFFFFF"/>
          <w:lang w:val="ru-RU"/>
        </w:rPr>
        <w:t xml:space="preserve"> </w:t>
      </w:r>
      <w:r w:rsidRPr="008F3B19">
        <w:rPr>
          <w:color w:val="000000"/>
          <w:shd w:val="clear" w:color="auto" w:fill="FFFFFF"/>
          <w:lang w:val="ru-RU"/>
        </w:rPr>
        <w:t>Проектируемая №7-ЛР2-западная граница Цнянского водохранилища</w:t>
      </w:r>
      <w:r>
        <w:rPr>
          <w:color w:val="000000"/>
          <w:shd w:val="clear" w:color="auto" w:fill="FFFFFF"/>
        </w:rPr>
        <w:t>)</w:t>
      </w:r>
    </w:p>
    <w:p w14:paraId="002995D6" w14:textId="1153FE99" w:rsidR="00D02812" w:rsidRPr="00D02812" w:rsidRDefault="00D02812" w:rsidP="00B70DD9">
      <w:pPr>
        <w:spacing w:after="0"/>
        <w:ind w:firstLine="709"/>
        <w:jc w:val="both"/>
        <w:rPr>
          <w:lang w:val="ru-RU"/>
        </w:rPr>
      </w:pPr>
    </w:p>
    <w:p w14:paraId="01F0A681" w14:textId="4B83A2AC" w:rsidR="00F32265" w:rsidRDefault="008F3B19" w:rsidP="00B70DD9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br/>
      </w:r>
    </w:p>
    <w:sectPr w:rsidR="00F32265" w:rsidSect="009A269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D9"/>
    <w:rsid w:val="0017231C"/>
    <w:rsid w:val="00692739"/>
    <w:rsid w:val="006C0B77"/>
    <w:rsid w:val="006C1E34"/>
    <w:rsid w:val="008242FF"/>
    <w:rsid w:val="00870751"/>
    <w:rsid w:val="008F3B19"/>
    <w:rsid w:val="00922C48"/>
    <w:rsid w:val="009A269B"/>
    <w:rsid w:val="00A66B73"/>
    <w:rsid w:val="00B70DD9"/>
    <w:rsid w:val="00B915B7"/>
    <w:rsid w:val="00C07AB8"/>
    <w:rsid w:val="00D02812"/>
    <w:rsid w:val="00D4628D"/>
    <w:rsid w:val="00EA59DF"/>
    <w:rsid w:val="00EE4070"/>
    <w:rsid w:val="00F050D5"/>
    <w:rsid w:val="00F12C76"/>
    <w:rsid w:val="00F32265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3E88"/>
  <w15:chartTrackingRefBased/>
  <w15:docId w15:val="{7284FF79-65A1-463C-AFCD-4F9F228B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D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D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D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D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D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DD9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DD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D9"/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D9"/>
    <w:rPr>
      <w:rFonts w:eastAsiaTheme="majorEastAsia" w:cstheme="majorBidi"/>
      <w:i/>
      <w:iCs/>
      <w:color w:val="2F5496" w:themeColor="accent1" w:themeShade="BF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D9"/>
    <w:rPr>
      <w:rFonts w:eastAsiaTheme="majorEastAsia" w:cstheme="majorBidi"/>
      <w:color w:val="2F5496" w:themeColor="accent1" w:themeShade="BF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D9"/>
    <w:rPr>
      <w:rFonts w:eastAsiaTheme="majorEastAsia" w:cstheme="majorBidi"/>
      <w:i/>
      <w:iCs/>
      <w:color w:val="595959" w:themeColor="text1" w:themeTint="A6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D9"/>
    <w:rPr>
      <w:rFonts w:eastAsiaTheme="majorEastAsia" w:cstheme="majorBidi"/>
      <w:color w:val="595959" w:themeColor="text1" w:themeTint="A6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D9"/>
    <w:rPr>
      <w:rFonts w:eastAsiaTheme="majorEastAsia" w:cstheme="majorBidi"/>
      <w:i/>
      <w:iCs/>
      <w:color w:val="272727" w:themeColor="text1" w:themeTint="D8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D9"/>
    <w:rPr>
      <w:rFonts w:eastAsiaTheme="majorEastAsia" w:cstheme="majorBidi"/>
      <w:color w:val="272727" w:themeColor="text1" w:themeTint="D8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70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D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D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DD9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7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DD9"/>
    <w:rPr>
      <w:rFonts w:ascii="Times New Roman" w:hAnsi="Times New Roman"/>
      <w:i/>
      <w:iCs/>
      <w:color w:val="404040" w:themeColor="text1" w:themeTint="BF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B70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D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DD9"/>
    <w:rPr>
      <w:rFonts w:ascii="Times New Roman" w:hAnsi="Times New Roman"/>
      <w:i/>
      <w:iCs/>
      <w:color w:val="2F5496" w:themeColor="accent1" w:themeShade="BF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70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Kashuro</dc:creator>
  <cp:keywords/>
  <dc:description/>
  <cp:lastModifiedBy>Egor Kashuro</cp:lastModifiedBy>
  <cp:revision>3</cp:revision>
  <dcterms:created xsi:type="dcterms:W3CDTF">2025-05-15T06:09:00Z</dcterms:created>
  <dcterms:modified xsi:type="dcterms:W3CDTF">2025-05-22T14:57:00Z</dcterms:modified>
</cp:coreProperties>
</file>