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B813D3" w14:textId="77777777" w:rsidR="001D41F5" w:rsidRPr="0058410A" w:rsidRDefault="001D41F5" w:rsidP="00671F19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30"/>
          <w:szCs w:val="30"/>
          <w:lang w:val="en-US"/>
        </w:rPr>
      </w:pPr>
    </w:p>
    <w:p w14:paraId="560D5F46" w14:textId="20041576" w:rsidR="00671F19" w:rsidRPr="008C62D5" w:rsidRDefault="00006D90" w:rsidP="00671F19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30"/>
          <w:szCs w:val="30"/>
        </w:rPr>
      </w:pPr>
      <w:r w:rsidRPr="008C62D5">
        <w:rPr>
          <w:rFonts w:ascii="Times New Roman" w:hAnsi="Times New Roman" w:cs="Times New Roman"/>
          <w:sz w:val="30"/>
          <w:szCs w:val="30"/>
        </w:rPr>
        <w:t>П</w:t>
      </w:r>
      <w:r w:rsidR="00671F19" w:rsidRPr="008C62D5">
        <w:rPr>
          <w:rFonts w:ascii="Times New Roman" w:hAnsi="Times New Roman" w:cs="Times New Roman"/>
          <w:sz w:val="30"/>
          <w:szCs w:val="30"/>
        </w:rPr>
        <w:t>роект</w:t>
      </w:r>
    </w:p>
    <w:p w14:paraId="3D10ABF3" w14:textId="106C760F" w:rsidR="00612D65" w:rsidRPr="008C62D5" w:rsidRDefault="00612D65" w:rsidP="008002D2">
      <w:pPr>
        <w:pStyle w:val="ConsPlusTitle"/>
        <w:spacing w:after="120"/>
        <w:jc w:val="center"/>
        <w:rPr>
          <w:b w:val="0"/>
          <w:sz w:val="29"/>
          <w:szCs w:val="29"/>
        </w:rPr>
      </w:pPr>
    </w:p>
    <w:p w14:paraId="2BF9CF6E" w14:textId="39837243" w:rsidR="00027F01" w:rsidRPr="008C62D5" w:rsidRDefault="00027F01" w:rsidP="008002D2">
      <w:pPr>
        <w:pStyle w:val="ConsPlusTitle"/>
        <w:spacing w:after="120"/>
        <w:jc w:val="center"/>
        <w:rPr>
          <w:b w:val="0"/>
          <w:sz w:val="29"/>
          <w:szCs w:val="29"/>
        </w:rPr>
      </w:pPr>
    </w:p>
    <w:p w14:paraId="02C3359B" w14:textId="14E280B0" w:rsidR="00027F01" w:rsidRPr="008C62D5" w:rsidRDefault="00027F01" w:rsidP="008002D2">
      <w:pPr>
        <w:pStyle w:val="ConsPlusTitle"/>
        <w:spacing w:after="120"/>
        <w:jc w:val="center"/>
        <w:rPr>
          <w:b w:val="0"/>
          <w:sz w:val="29"/>
          <w:szCs w:val="29"/>
        </w:rPr>
      </w:pPr>
    </w:p>
    <w:p w14:paraId="506F8DF1" w14:textId="79EA9C6E" w:rsidR="00027F01" w:rsidRPr="008C62D5" w:rsidRDefault="00027F01" w:rsidP="008002D2">
      <w:pPr>
        <w:pStyle w:val="ConsPlusTitle"/>
        <w:spacing w:after="120"/>
        <w:jc w:val="center"/>
        <w:rPr>
          <w:b w:val="0"/>
          <w:sz w:val="29"/>
          <w:szCs w:val="29"/>
        </w:rPr>
      </w:pPr>
    </w:p>
    <w:p w14:paraId="38802744" w14:textId="71B2A626" w:rsidR="00027F01" w:rsidRPr="008C62D5" w:rsidRDefault="00027F01" w:rsidP="008002D2">
      <w:pPr>
        <w:pStyle w:val="ConsPlusTitle"/>
        <w:spacing w:after="120"/>
        <w:jc w:val="center"/>
        <w:rPr>
          <w:b w:val="0"/>
          <w:sz w:val="29"/>
          <w:szCs w:val="29"/>
        </w:rPr>
      </w:pPr>
    </w:p>
    <w:p w14:paraId="6D9CEA80" w14:textId="77777777" w:rsidR="00027F01" w:rsidRPr="008C62D5" w:rsidRDefault="00027F01" w:rsidP="008002D2">
      <w:pPr>
        <w:pStyle w:val="ConsPlusTitle"/>
        <w:spacing w:after="120"/>
        <w:jc w:val="center"/>
        <w:rPr>
          <w:b w:val="0"/>
          <w:sz w:val="29"/>
          <w:szCs w:val="29"/>
        </w:rPr>
      </w:pPr>
    </w:p>
    <w:p w14:paraId="6E270108" w14:textId="77777777" w:rsidR="00027F01" w:rsidRPr="008C62D5" w:rsidRDefault="00027F01" w:rsidP="008002D2">
      <w:pPr>
        <w:pStyle w:val="ConsPlusTitle"/>
        <w:spacing w:after="120"/>
        <w:jc w:val="center"/>
        <w:rPr>
          <w:b w:val="0"/>
          <w:sz w:val="29"/>
          <w:szCs w:val="29"/>
        </w:rPr>
      </w:pPr>
    </w:p>
    <w:p w14:paraId="6CBB2366" w14:textId="77777777" w:rsidR="00A31375" w:rsidRPr="008C62D5" w:rsidRDefault="00A31375" w:rsidP="008002D2">
      <w:pPr>
        <w:pStyle w:val="ConsPlusTitle"/>
        <w:spacing w:after="120"/>
        <w:jc w:val="center"/>
        <w:rPr>
          <w:b w:val="0"/>
          <w:sz w:val="29"/>
          <w:szCs w:val="29"/>
        </w:rPr>
      </w:pPr>
    </w:p>
    <w:p w14:paraId="22F9C1F2" w14:textId="2063666D" w:rsidR="0037170C" w:rsidRPr="008C62D5" w:rsidRDefault="00893CBA" w:rsidP="008002D2">
      <w:pPr>
        <w:pStyle w:val="ConsPlusTitle"/>
        <w:spacing w:after="120"/>
        <w:jc w:val="center"/>
        <w:rPr>
          <w:b w:val="0"/>
          <w:sz w:val="29"/>
          <w:szCs w:val="29"/>
        </w:rPr>
      </w:pPr>
      <w:r w:rsidRPr="008C62D5">
        <w:rPr>
          <w:b w:val="0"/>
          <w:sz w:val="29"/>
          <w:szCs w:val="29"/>
        </w:rPr>
        <w:t>РАСПОРЯЖЕНИЕ</w:t>
      </w:r>
    </w:p>
    <w:p w14:paraId="3C44F854" w14:textId="629227A5" w:rsidR="00A7469F" w:rsidRPr="008C62D5" w:rsidRDefault="00A7469F" w:rsidP="00A7469F">
      <w:pPr>
        <w:pStyle w:val="ConsPlusTitle"/>
        <w:jc w:val="center"/>
        <w:rPr>
          <w:b w:val="0"/>
          <w:sz w:val="29"/>
          <w:szCs w:val="29"/>
        </w:rPr>
      </w:pPr>
      <w:r w:rsidRPr="008C62D5">
        <w:rPr>
          <w:b w:val="0"/>
          <w:sz w:val="29"/>
          <w:szCs w:val="29"/>
        </w:rPr>
        <w:t>ПРЕЗИДЕНТА РЕСПУБЛИКИ БЕЛАРУСЬ</w:t>
      </w:r>
    </w:p>
    <w:p w14:paraId="72C239DC" w14:textId="5CD3D83B" w:rsidR="00D92981" w:rsidRPr="008C62D5" w:rsidRDefault="00D92981" w:rsidP="00A7469F">
      <w:pPr>
        <w:pStyle w:val="ConsPlusTitle"/>
        <w:jc w:val="center"/>
        <w:rPr>
          <w:b w:val="0"/>
          <w:sz w:val="29"/>
          <w:szCs w:val="29"/>
        </w:rPr>
      </w:pPr>
    </w:p>
    <w:p w14:paraId="461B2ED1" w14:textId="3F960F6C" w:rsidR="00612D65" w:rsidRPr="008C62D5" w:rsidRDefault="00D9683E" w:rsidP="00D9683E">
      <w:pPr>
        <w:pStyle w:val="ConsPlusTitle"/>
        <w:rPr>
          <w:b w:val="0"/>
          <w:sz w:val="29"/>
          <w:szCs w:val="29"/>
        </w:rPr>
      </w:pPr>
      <w:r w:rsidRPr="008C62D5">
        <w:rPr>
          <w:b w:val="0"/>
          <w:sz w:val="29"/>
          <w:szCs w:val="29"/>
        </w:rPr>
        <w:t>__</w:t>
      </w:r>
      <w:proofErr w:type="gramStart"/>
      <w:r w:rsidRPr="008C62D5">
        <w:rPr>
          <w:b w:val="0"/>
          <w:sz w:val="29"/>
          <w:szCs w:val="29"/>
        </w:rPr>
        <w:t>_  _</w:t>
      </w:r>
      <w:proofErr w:type="gramEnd"/>
      <w:r w:rsidRPr="008C62D5">
        <w:rPr>
          <w:b w:val="0"/>
          <w:sz w:val="29"/>
          <w:szCs w:val="29"/>
        </w:rPr>
        <w:t>________  202</w:t>
      </w:r>
      <w:r w:rsidR="005647DB" w:rsidRPr="008C62D5">
        <w:rPr>
          <w:b w:val="0"/>
          <w:sz w:val="29"/>
          <w:szCs w:val="29"/>
        </w:rPr>
        <w:t>5</w:t>
      </w:r>
      <w:r w:rsidRPr="008C62D5">
        <w:rPr>
          <w:b w:val="0"/>
          <w:sz w:val="29"/>
          <w:szCs w:val="29"/>
        </w:rPr>
        <w:t xml:space="preserve"> г.                       № </w:t>
      </w:r>
      <w:r w:rsidR="00612D65" w:rsidRPr="008C62D5">
        <w:rPr>
          <w:b w:val="0"/>
          <w:sz w:val="29"/>
          <w:szCs w:val="29"/>
        </w:rPr>
        <w:t>_</w:t>
      </w:r>
      <w:r w:rsidRPr="008C62D5">
        <w:rPr>
          <w:b w:val="0"/>
          <w:sz w:val="29"/>
          <w:szCs w:val="29"/>
        </w:rPr>
        <w:t>_</w:t>
      </w:r>
      <w:r w:rsidR="00612D65" w:rsidRPr="008C62D5">
        <w:rPr>
          <w:b w:val="0"/>
          <w:sz w:val="29"/>
          <w:szCs w:val="29"/>
        </w:rPr>
        <w:t>_</w:t>
      </w:r>
      <w:r w:rsidRPr="008C62D5">
        <w:rPr>
          <w:b w:val="0"/>
          <w:sz w:val="29"/>
          <w:szCs w:val="29"/>
        </w:rPr>
        <w:t xml:space="preserve">                                             </w:t>
      </w:r>
      <w:proofErr w:type="spellStart"/>
      <w:r w:rsidRPr="008C62D5">
        <w:rPr>
          <w:b w:val="0"/>
          <w:sz w:val="29"/>
          <w:szCs w:val="29"/>
        </w:rPr>
        <w:t>г.Минск</w:t>
      </w:r>
      <w:proofErr w:type="spellEnd"/>
    </w:p>
    <w:p w14:paraId="7A7F7336" w14:textId="0673C5F2" w:rsidR="006671BB" w:rsidRPr="008C62D5" w:rsidRDefault="006671BB" w:rsidP="00671F19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</w:p>
    <w:p w14:paraId="54591095" w14:textId="5FF9C938" w:rsidR="006671BB" w:rsidRPr="008C62D5" w:rsidRDefault="006671BB" w:rsidP="009874D5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 w:rsidRPr="008C62D5">
        <w:rPr>
          <w:rFonts w:ascii="Times New Roman" w:hAnsi="Times New Roman" w:cs="Times New Roman"/>
          <w:sz w:val="30"/>
          <w:szCs w:val="30"/>
        </w:rPr>
        <w:t xml:space="preserve">О </w:t>
      </w:r>
      <w:r w:rsidR="009874D5" w:rsidRPr="008C62D5">
        <w:rPr>
          <w:rFonts w:ascii="Times New Roman" w:hAnsi="Times New Roman" w:cs="Times New Roman"/>
          <w:sz w:val="30"/>
          <w:szCs w:val="30"/>
        </w:rPr>
        <w:t xml:space="preserve">строительстве </w:t>
      </w:r>
      <w:r w:rsidR="007D4685" w:rsidRPr="008C62D5">
        <w:rPr>
          <w:rFonts w:ascii="Times New Roman" w:hAnsi="Times New Roman" w:cs="Times New Roman"/>
          <w:sz w:val="30"/>
          <w:szCs w:val="30"/>
        </w:rPr>
        <w:t>жилых районов</w:t>
      </w:r>
    </w:p>
    <w:p w14:paraId="67765C02" w14:textId="77777777" w:rsidR="00671F19" w:rsidRPr="008C62D5" w:rsidRDefault="00671F19" w:rsidP="00671F1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30"/>
          <w:szCs w:val="30"/>
        </w:rPr>
      </w:pPr>
    </w:p>
    <w:p w14:paraId="26CBDACE" w14:textId="23ABF2D2" w:rsidR="00671F19" w:rsidRPr="008C62D5" w:rsidRDefault="00671F19" w:rsidP="00612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62D5">
        <w:rPr>
          <w:rFonts w:ascii="Times New Roman" w:hAnsi="Times New Roman" w:cs="Times New Roman"/>
          <w:sz w:val="30"/>
          <w:szCs w:val="30"/>
        </w:rPr>
        <w:t xml:space="preserve">1. Осуществить </w:t>
      </w:r>
      <w:r w:rsidR="006F65C1" w:rsidRPr="008C62D5">
        <w:rPr>
          <w:rFonts w:ascii="Times New Roman" w:hAnsi="Times New Roman" w:cs="Times New Roman"/>
          <w:sz w:val="30"/>
          <w:szCs w:val="30"/>
        </w:rPr>
        <w:t xml:space="preserve">реализацию проекта по </w:t>
      </w:r>
      <w:r w:rsidRPr="008C62D5">
        <w:rPr>
          <w:rFonts w:ascii="Times New Roman" w:hAnsi="Times New Roman" w:cs="Times New Roman"/>
          <w:sz w:val="30"/>
          <w:szCs w:val="30"/>
        </w:rPr>
        <w:t>строительств</w:t>
      </w:r>
      <w:r w:rsidR="006F65C1" w:rsidRPr="008C62D5">
        <w:rPr>
          <w:rFonts w:ascii="Times New Roman" w:hAnsi="Times New Roman" w:cs="Times New Roman"/>
          <w:sz w:val="30"/>
          <w:szCs w:val="30"/>
        </w:rPr>
        <w:t>у</w:t>
      </w:r>
      <w:r w:rsidR="009874D5" w:rsidRPr="008C62D5">
        <w:rPr>
          <w:rFonts w:ascii="Times New Roman" w:hAnsi="Times New Roman" w:cs="Times New Roman"/>
          <w:sz w:val="30"/>
          <w:szCs w:val="30"/>
        </w:rPr>
        <w:t>, в том числе</w:t>
      </w:r>
      <w:r w:rsidRPr="008C62D5">
        <w:rPr>
          <w:rFonts w:ascii="Times New Roman" w:hAnsi="Times New Roman" w:cs="Times New Roman"/>
          <w:sz w:val="30"/>
          <w:szCs w:val="30"/>
        </w:rPr>
        <w:t xml:space="preserve"> </w:t>
      </w:r>
      <w:r w:rsidR="009874D5" w:rsidRPr="008C62D5">
        <w:rPr>
          <w:rFonts w:ascii="Times New Roman" w:hAnsi="Times New Roman" w:cs="Times New Roman"/>
          <w:sz w:val="30"/>
          <w:szCs w:val="30"/>
        </w:rPr>
        <w:t>проектированию,</w:t>
      </w:r>
      <w:r w:rsidR="00D606A5" w:rsidRPr="008C62D5">
        <w:rPr>
          <w:rFonts w:ascii="Times New Roman" w:hAnsi="Times New Roman" w:cs="Times New Roman"/>
          <w:sz w:val="30"/>
          <w:szCs w:val="30"/>
        </w:rPr>
        <w:t xml:space="preserve"> </w:t>
      </w:r>
      <w:bookmarkStart w:id="0" w:name="_Hlk161914781"/>
      <w:r w:rsidR="00F93B39" w:rsidRPr="008C62D5">
        <w:rPr>
          <w:rFonts w:ascii="Times New Roman" w:hAnsi="Times New Roman" w:cs="Times New Roman"/>
          <w:sz w:val="30"/>
          <w:szCs w:val="30"/>
        </w:rPr>
        <w:t>жилых районов</w:t>
      </w:r>
      <w:r w:rsidR="00C3035C" w:rsidRPr="008C62D5">
        <w:rPr>
          <w:rFonts w:ascii="Times New Roman" w:hAnsi="Times New Roman" w:cs="Times New Roman"/>
          <w:sz w:val="30"/>
          <w:szCs w:val="30"/>
        </w:rPr>
        <w:t>*</w:t>
      </w:r>
      <w:r w:rsidR="00F93B39" w:rsidRPr="008C62D5">
        <w:rPr>
          <w:rFonts w:ascii="Times New Roman" w:hAnsi="Times New Roman" w:cs="Times New Roman"/>
          <w:sz w:val="30"/>
          <w:szCs w:val="30"/>
        </w:rPr>
        <w:t xml:space="preserve"> </w:t>
      </w:r>
      <w:r w:rsidR="00D606A5" w:rsidRPr="008C62D5">
        <w:rPr>
          <w:rFonts w:ascii="Times New Roman" w:hAnsi="Times New Roman" w:cs="Times New Roman"/>
          <w:sz w:val="30"/>
          <w:szCs w:val="30"/>
        </w:rPr>
        <w:t xml:space="preserve">«Жилой комплекс в районе </w:t>
      </w:r>
      <w:proofErr w:type="spellStart"/>
      <w:r w:rsidR="0022529E" w:rsidRPr="008C62D5">
        <w:rPr>
          <w:rFonts w:ascii="Times New Roman" w:hAnsi="Times New Roman" w:cs="Times New Roman"/>
          <w:sz w:val="30"/>
          <w:szCs w:val="30"/>
        </w:rPr>
        <w:t>агрогородка</w:t>
      </w:r>
      <w:proofErr w:type="spellEnd"/>
      <w:r w:rsidR="00D606A5" w:rsidRPr="008C62D5">
        <w:rPr>
          <w:rFonts w:ascii="Times New Roman" w:hAnsi="Times New Roman" w:cs="Times New Roman"/>
          <w:sz w:val="30"/>
          <w:szCs w:val="30"/>
        </w:rPr>
        <w:t xml:space="preserve"> Колодищи Минского района» и «Жилой район Зеленый Бор в </w:t>
      </w:r>
      <w:proofErr w:type="spellStart"/>
      <w:r w:rsidR="00D606A5" w:rsidRPr="008C62D5">
        <w:rPr>
          <w:rFonts w:ascii="Times New Roman" w:hAnsi="Times New Roman" w:cs="Times New Roman"/>
          <w:sz w:val="30"/>
          <w:szCs w:val="30"/>
        </w:rPr>
        <w:t>г.Минске</w:t>
      </w:r>
      <w:proofErr w:type="spellEnd"/>
      <w:r w:rsidR="00D606A5" w:rsidRPr="008C62D5">
        <w:rPr>
          <w:rFonts w:ascii="Times New Roman" w:hAnsi="Times New Roman" w:cs="Times New Roman"/>
          <w:sz w:val="30"/>
          <w:szCs w:val="30"/>
        </w:rPr>
        <w:t>»</w:t>
      </w:r>
      <w:bookmarkEnd w:id="0"/>
      <w:r w:rsidR="00D606A5" w:rsidRPr="008C62D5">
        <w:rPr>
          <w:rFonts w:ascii="Times New Roman" w:hAnsi="Times New Roman" w:cs="Times New Roman"/>
          <w:sz w:val="30"/>
          <w:szCs w:val="30"/>
        </w:rPr>
        <w:t xml:space="preserve"> (далее – </w:t>
      </w:r>
      <w:r w:rsidR="007D4685" w:rsidRPr="008C62D5">
        <w:rPr>
          <w:rFonts w:ascii="Times New Roman" w:hAnsi="Times New Roman" w:cs="Times New Roman"/>
          <w:sz w:val="30"/>
          <w:szCs w:val="30"/>
        </w:rPr>
        <w:t>жилые районы</w:t>
      </w:r>
      <w:r w:rsidR="00D606A5" w:rsidRPr="008C62D5">
        <w:rPr>
          <w:rFonts w:ascii="Times New Roman" w:hAnsi="Times New Roman" w:cs="Times New Roman"/>
          <w:sz w:val="30"/>
          <w:szCs w:val="30"/>
        </w:rPr>
        <w:t>)</w:t>
      </w:r>
      <w:r w:rsidR="006F65C1" w:rsidRPr="008C62D5">
        <w:rPr>
          <w:rFonts w:ascii="Times New Roman" w:hAnsi="Times New Roman" w:cs="Times New Roman"/>
          <w:sz w:val="30"/>
          <w:szCs w:val="30"/>
        </w:rPr>
        <w:t>.</w:t>
      </w:r>
      <w:r w:rsidRPr="008C62D5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6D246C07" w14:textId="77777777" w:rsidR="00991ABD" w:rsidRPr="008C62D5" w:rsidRDefault="00671F19" w:rsidP="00612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62D5">
        <w:rPr>
          <w:rFonts w:ascii="Times New Roman" w:hAnsi="Times New Roman" w:cs="Times New Roman"/>
          <w:sz w:val="30"/>
          <w:szCs w:val="30"/>
        </w:rPr>
        <w:t>2. </w:t>
      </w:r>
      <w:r w:rsidR="00365C60" w:rsidRPr="008C62D5">
        <w:rPr>
          <w:rFonts w:ascii="Times New Roman" w:hAnsi="Times New Roman" w:cs="Times New Roman"/>
          <w:sz w:val="30"/>
          <w:szCs w:val="30"/>
        </w:rPr>
        <w:t>Определить</w:t>
      </w:r>
      <w:r w:rsidR="00991ABD" w:rsidRPr="008C62D5">
        <w:rPr>
          <w:rFonts w:ascii="Times New Roman" w:hAnsi="Times New Roman" w:cs="Times New Roman"/>
          <w:sz w:val="30"/>
          <w:szCs w:val="30"/>
        </w:rPr>
        <w:t>:</w:t>
      </w:r>
    </w:p>
    <w:p w14:paraId="78890849" w14:textId="77777777" w:rsidR="009E0963" w:rsidRPr="008C62D5" w:rsidRDefault="00991ABD" w:rsidP="00612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62D5">
        <w:rPr>
          <w:rFonts w:ascii="Times New Roman" w:hAnsi="Times New Roman" w:cs="Times New Roman"/>
          <w:sz w:val="30"/>
          <w:szCs w:val="30"/>
        </w:rPr>
        <w:t>2.1.</w:t>
      </w:r>
      <w:r w:rsidR="004201C3" w:rsidRPr="008C62D5">
        <w:rPr>
          <w:rFonts w:ascii="Times New Roman" w:hAnsi="Times New Roman" w:cs="Times New Roman"/>
          <w:sz w:val="30"/>
          <w:szCs w:val="30"/>
        </w:rPr>
        <w:t> </w:t>
      </w:r>
      <w:r w:rsidR="00154C29" w:rsidRPr="008C62D5">
        <w:rPr>
          <w:rFonts w:ascii="Times New Roman" w:hAnsi="Times New Roman" w:cs="Times New Roman"/>
          <w:sz w:val="30"/>
          <w:szCs w:val="30"/>
        </w:rPr>
        <w:t>заказчика</w:t>
      </w:r>
      <w:r w:rsidR="00671F19" w:rsidRPr="008C62D5">
        <w:rPr>
          <w:rFonts w:ascii="Times New Roman" w:hAnsi="Times New Roman" w:cs="Times New Roman"/>
          <w:sz w:val="30"/>
          <w:szCs w:val="30"/>
        </w:rPr>
        <w:t>м</w:t>
      </w:r>
      <w:r w:rsidR="00154C29" w:rsidRPr="008C62D5">
        <w:rPr>
          <w:rFonts w:ascii="Times New Roman" w:hAnsi="Times New Roman" w:cs="Times New Roman"/>
          <w:sz w:val="30"/>
          <w:szCs w:val="30"/>
        </w:rPr>
        <w:t>и</w:t>
      </w:r>
      <w:r w:rsidR="00671F19" w:rsidRPr="008C62D5">
        <w:rPr>
          <w:rFonts w:ascii="Times New Roman" w:hAnsi="Times New Roman" w:cs="Times New Roman"/>
          <w:sz w:val="30"/>
          <w:szCs w:val="30"/>
        </w:rPr>
        <w:t xml:space="preserve"> </w:t>
      </w:r>
      <w:r w:rsidR="009874D5" w:rsidRPr="008C62D5">
        <w:rPr>
          <w:rFonts w:ascii="Times New Roman" w:hAnsi="Times New Roman" w:cs="Times New Roman"/>
          <w:sz w:val="30"/>
          <w:szCs w:val="30"/>
        </w:rPr>
        <w:t>по строительству, в том числе проектированию</w:t>
      </w:r>
      <w:r w:rsidR="009E0963" w:rsidRPr="008C62D5">
        <w:rPr>
          <w:rFonts w:ascii="Times New Roman" w:hAnsi="Times New Roman" w:cs="Times New Roman"/>
          <w:sz w:val="30"/>
          <w:szCs w:val="30"/>
        </w:rPr>
        <w:t>:</w:t>
      </w:r>
    </w:p>
    <w:p w14:paraId="7CFED74B" w14:textId="30E3E6B1" w:rsidR="009E0963" w:rsidRPr="008C62D5" w:rsidRDefault="009E0963" w:rsidP="00612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62D5">
        <w:rPr>
          <w:rFonts w:ascii="Times New Roman" w:hAnsi="Times New Roman" w:cs="Times New Roman"/>
          <w:sz w:val="30"/>
          <w:szCs w:val="30"/>
        </w:rPr>
        <w:t>районов (кварталов) жилой застройки</w:t>
      </w:r>
      <w:r w:rsidR="00FA59B6" w:rsidRPr="008C62D5">
        <w:rPr>
          <w:rFonts w:ascii="Times New Roman" w:hAnsi="Times New Roman" w:cs="Times New Roman"/>
          <w:sz w:val="30"/>
          <w:szCs w:val="30"/>
        </w:rPr>
        <w:t xml:space="preserve">, </w:t>
      </w:r>
      <w:r w:rsidRPr="008C62D5">
        <w:rPr>
          <w:rFonts w:ascii="Times New Roman" w:hAnsi="Times New Roman" w:cs="Times New Roman"/>
          <w:sz w:val="30"/>
          <w:szCs w:val="30"/>
        </w:rPr>
        <w:t xml:space="preserve">многоквартирных </w:t>
      </w:r>
      <w:r w:rsidR="009F3857" w:rsidRPr="008C62D5">
        <w:rPr>
          <w:rFonts w:ascii="Times New Roman" w:hAnsi="Times New Roman" w:cs="Times New Roman"/>
          <w:sz w:val="30"/>
          <w:szCs w:val="30"/>
        </w:rPr>
        <w:t>жилых домов,</w:t>
      </w:r>
      <w:r w:rsidR="00C3035C" w:rsidRPr="008C62D5">
        <w:rPr>
          <w:rFonts w:ascii="Times New Roman" w:hAnsi="Times New Roman" w:cs="Times New Roman"/>
          <w:sz w:val="30"/>
          <w:szCs w:val="30"/>
        </w:rPr>
        <w:t xml:space="preserve"> объектов</w:t>
      </w:r>
      <w:r w:rsidR="009F3857" w:rsidRPr="008C62D5">
        <w:rPr>
          <w:rFonts w:ascii="Times New Roman" w:hAnsi="Times New Roman" w:cs="Times New Roman"/>
          <w:sz w:val="30"/>
          <w:szCs w:val="30"/>
        </w:rPr>
        <w:t xml:space="preserve"> инженерной, транспортной</w:t>
      </w:r>
      <w:r w:rsidR="001B36F1" w:rsidRPr="008C62D5">
        <w:rPr>
          <w:rFonts w:ascii="Times New Roman" w:hAnsi="Times New Roman" w:cs="Times New Roman"/>
          <w:sz w:val="30"/>
          <w:szCs w:val="30"/>
        </w:rPr>
        <w:t xml:space="preserve"> </w:t>
      </w:r>
      <w:r w:rsidR="009F3857" w:rsidRPr="008C62D5">
        <w:rPr>
          <w:rFonts w:ascii="Times New Roman" w:hAnsi="Times New Roman" w:cs="Times New Roman"/>
          <w:sz w:val="30"/>
          <w:szCs w:val="30"/>
        </w:rPr>
        <w:t xml:space="preserve">и социальной инфраструктуры </w:t>
      </w:r>
      <w:r w:rsidR="00761801" w:rsidRPr="008C62D5">
        <w:rPr>
          <w:rFonts w:ascii="Times New Roman" w:hAnsi="Times New Roman" w:cs="Times New Roman"/>
          <w:sz w:val="30"/>
          <w:szCs w:val="30"/>
        </w:rPr>
        <w:t>жилых районов</w:t>
      </w:r>
      <w:r w:rsidR="00D55477" w:rsidRPr="008C62D5">
        <w:rPr>
          <w:rFonts w:ascii="Times New Roman" w:hAnsi="Times New Roman" w:cs="Times New Roman"/>
          <w:sz w:val="30"/>
          <w:szCs w:val="30"/>
        </w:rPr>
        <w:t xml:space="preserve"> –</w:t>
      </w:r>
      <w:r w:rsidR="00FA67DF" w:rsidRPr="008C62D5">
        <w:rPr>
          <w:rFonts w:ascii="Times New Roman" w:hAnsi="Times New Roman" w:cs="Times New Roman"/>
          <w:sz w:val="30"/>
          <w:szCs w:val="30"/>
        </w:rPr>
        <w:t xml:space="preserve"> </w:t>
      </w:r>
      <w:r w:rsidR="00C3035C" w:rsidRPr="008C62D5">
        <w:rPr>
          <w:rFonts w:ascii="Times New Roman" w:hAnsi="Times New Roman" w:cs="Times New Roman"/>
          <w:sz w:val="30"/>
          <w:szCs w:val="30"/>
        </w:rPr>
        <w:t>УП</w:t>
      </w:r>
      <w:r w:rsidR="00671F19" w:rsidRPr="008C62D5">
        <w:rPr>
          <w:rFonts w:ascii="Times New Roman" w:hAnsi="Times New Roman" w:cs="Times New Roman"/>
          <w:sz w:val="30"/>
          <w:szCs w:val="30"/>
        </w:rPr>
        <w:t xml:space="preserve"> «</w:t>
      </w:r>
      <w:r w:rsidR="00C3035C" w:rsidRPr="008C62D5">
        <w:rPr>
          <w:rFonts w:ascii="Times New Roman" w:hAnsi="Times New Roman" w:cs="Times New Roman"/>
          <w:sz w:val="30"/>
          <w:szCs w:val="30"/>
        </w:rPr>
        <w:t>УКС</w:t>
      </w:r>
      <w:r w:rsidR="00671F19" w:rsidRPr="008C62D5">
        <w:rPr>
          <w:rFonts w:ascii="Times New Roman" w:hAnsi="Times New Roman" w:cs="Times New Roman"/>
          <w:sz w:val="30"/>
          <w:szCs w:val="30"/>
        </w:rPr>
        <w:t xml:space="preserve"> Мингорисполкома»</w:t>
      </w:r>
      <w:r w:rsidR="009F3857" w:rsidRPr="008C62D5">
        <w:rPr>
          <w:rFonts w:ascii="Times New Roman" w:hAnsi="Times New Roman" w:cs="Times New Roman"/>
          <w:sz w:val="30"/>
          <w:szCs w:val="30"/>
        </w:rPr>
        <w:t>;</w:t>
      </w:r>
      <w:r w:rsidR="00D606A5" w:rsidRPr="008C62D5">
        <w:rPr>
          <w:rFonts w:ascii="Times New Roman" w:hAnsi="Times New Roman" w:cs="Times New Roman"/>
          <w:sz w:val="30"/>
          <w:szCs w:val="30"/>
        </w:rPr>
        <w:t xml:space="preserve"> </w:t>
      </w:r>
      <w:bookmarkStart w:id="1" w:name="_Hlk167087472"/>
      <w:bookmarkStart w:id="2" w:name="_Hlk167092329"/>
      <w:bookmarkStart w:id="3" w:name="_Hlk185575816"/>
    </w:p>
    <w:p w14:paraId="0E371BA0" w14:textId="525FA235" w:rsidR="00671F19" w:rsidRPr="008C62D5" w:rsidRDefault="001B795C" w:rsidP="00612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62D5">
        <w:rPr>
          <w:rFonts w:ascii="Times New Roman" w:hAnsi="Times New Roman" w:cs="Times New Roman"/>
          <w:iCs/>
          <w:sz w:val="30"/>
          <w:szCs w:val="30"/>
        </w:rPr>
        <w:t xml:space="preserve">сетей электроснабжения напряжением 110 </w:t>
      </w:r>
      <w:proofErr w:type="spellStart"/>
      <w:r w:rsidRPr="008C62D5">
        <w:rPr>
          <w:rFonts w:ascii="Times New Roman" w:hAnsi="Times New Roman" w:cs="Times New Roman"/>
          <w:iCs/>
          <w:sz w:val="30"/>
          <w:szCs w:val="30"/>
        </w:rPr>
        <w:t>кВ</w:t>
      </w:r>
      <w:proofErr w:type="spellEnd"/>
      <w:r w:rsidRPr="008C62D5">
        <w:rPr>
          <w:rFonts w:ascii="Times New Roman" w:hAnsi="Times New Roman" w:cs="Times New Roman"/>
          <w:iCs/>
          <w:sz w:val="30"/>
          <w:szCs w:val="30"/>
        </w:rPr>
        <w:t xml:space="preserve"> и выше, понизительных подстанций напряжением 110 </w:t>
      </w:r>
      <w:proofErr w:type="spellStart"/>
      <w:r w:rsidRPr="008C62D5">
        <w:rPr>
          <w:rFonts w:ascii="Times New Roman" w:hAnsi="Times New Roman" w:cs="Times New Roman"/>
          <w:iCs/>
          <w:sz w:val="30"/>
          <w:szCs w:val="30"/>
        </w:rPr>
        <w:t>кВ</w:t>
      </w:r>
      <w:proofErr w:type="spellEnd"/>
      <w:r w:rsidRPr="008C62D5">
        <w:rPr>
          <w:rFonts w:ascii="Times New Roman" w:hAnsi="Times New Roman" w:cs="Times New Roman"/>
          <w:iCs/>
          <w:sz w:val="30"/>
          <w:szCs w:val="30"/>
        </w:rPr>
        <w:t xml:space="preserve"> и выше</w:t>
      </w:r>
      <w:bookmarkEnd w:id="1"/>
      <w:r w:rsidRPr="008C62D5">
        <w:rPr>
          <w:rFonts w:ascii="Times New Roman" w:hAnsi="Times New Roman" w:cs="Times New Roman"/>
          <w:sz w:val="30"/>
          <w:szCs w:val="30"/>
        </w:rPr>
        <w:t xml:space="preserve"> </w:t>
      </w:r>
      <w:bookmarkEnd w:id="2"/>
      <w:r w:rsidR="00FA59B6" w:rsidRPr="008C62D5">
        <w:rPr>
          <w:rFonts w:ascii="Times New Roman" w:hAnsi="Times New Roman" w:cs="Times New Roman"/>
          <w:sz w:val="30"/>
          <w:szCs w:val="30"/>
        </w:rPr>
        <w:t>жилых районов</w:t>
      </w:r>
      <w:r w:rsidR="00D606A5" w:rsidRPr="008C62D5">
        <w:rPr>
          <w:rFonts w:ascii="Times New Roman" w:hAnsi="Times New Roman" w:cs="Times New Roman"/>
          <w:sz w:val="30"/>
          <w:szCs w:val="30"/>
        </w:rPr>
        <w:t xml:space="preserve"> – </w:t>
      </w:r>
      <w:r w:rsidR="009E0963" w:rsidRPr="008C62D5">
        <w:rPr>
          <w:rFonts w:ascii="Times New Roman" w:hAnsi="Times New Roman" w:cs="Times New Roman"/>
          <w:sz w:val="30"/>
          <w:szCs w:val="30"/>
        </w:rPr>
        <w:t xml:space="preserve">                                     </w:t>
      </w:r>
      <w:r w:rsidR="00D606A5" w:rsidRPr="008C62D5">
        <w:rPr>
          <w:rFonts w:ascii="Times New Roman" w:hAnsi="Times New Roman" w:cs="Times New Roman"/>
          <w:sz w:val="30"/>
          <w:szCs w:val="30"/>
        </w:rPr>
        <w:t>РУП «</w:t>
      </w:r>
      <w:proofErr w:type="spellStart"/>
      <w:r w:rsidR="00D606A5" w:rsidRPr="008C62D5">
        <w:rPr>
          <w:rFonts w:ascii="Times New Roman" w:hAnsi="Times New Roman" w:cs="Times New Roman"/>
          <w:sz w:val="30"/>
          <w:szCs w:val="30"/>
        </w:rPr>
        <w:t>Минскэнерго</w:t>
      </w:r>
      <w:proofErr w:type="spellEnd"/>
      <w:r w:rsidR="00D606A5" w:rsidRPr="008C62D5">
        <w:rPr>
          <w:rFonts w:ascii="Times New Roman" w:hAnsi="Times New Roman" w:cs="Times New Roman"/>
          <w:sz w:val="30"/>
          <w:szCs w:val="30"/>
        </w:rPr>
        <w:t>»</w:t>
      </w:r>
      <w:bookmarkEnd w:id="3"/>
      <w:r w:rsidR="00991ABD" w:rsidRPr="008C62D5">
        <w:rPr>
          <w:rFonts w:ascii="Times New Roman" w:hAnsi="Times New Roman" w:cs="Times New Roman"/>
          <w:sz w:val="30"/>
          <w:szCs w:val="30"/>
        </w:rPr>
        <w:t>;</w:t>
      </w:r>
    </w:p>
    <w:p w14:paraId="740E97BA" w14:textId="77777777" w:rsidR="00D55477" w:rsidRPr="008C62D5" w:rsidRDefault="00991ABD" w:rsidP="00612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62D5">
        <w:rPr>
          <w:rFonts w:ascii="Times New Roman" w:hAnsi="Times New Roman" w:cs="Times New Roman"/>
          <w:sz w:val="30"/>
          <w:szCs w:val="30"/>
        </w:rPr>
        <w:t>2.2.</w:t>
      </w:r>
      <w:r w:rsidR="004201C3" w:rsidRPr="008C62D5">
        <w:rPr>
          <w:rFonts w:ascii="Times New Roman" w:hAnsi="Times New Roman" w:cs="Times New Roman"/>
          <w:sz w:val="30"/>
          <w:szCs w:val="30"/>
        </w:rPr>
        <w:t> </w:t>
      </w:r>
      <w:r w:rsidRPr="008C62D5">
        <w:rPr>
          <w:rFonts w:ascii="Times New Roman" w:hAnsi="Times New Roman" w:cs="Times New Roman"/>
          <w:sz w:val="30"/>
          <w:szCs w:val="30"/>
        </w:rPr>
        <w:t>генеральными проектными организациями по проектированию</w:t>
      </w:r>
      <w:r w:rsidR="00D55477" w:rsidRPr="008C62D5">
        <w:rPr>
          <w:rFonts w:ascii="Times New Roman" w:hAnsi="Times New Roman" w:cs="Times New Roman"/>
          <w:sz w:val="30"/>
          <w:szCs w:val="30"/>
        </w:rPr>
        <w:t>:</w:t>
      </w:r>
    </w:p>
    <w:p w14:paraId="5FDCDC4C" w14:textId="77777777" w:rsidR="009A64FA" w:rsidRPr="008C62D5" w:rsidRDefault="009A64FA" w:rsidP="009A64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40661157"/>
      <w:r w:rsidRPr="008C62D5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577D9FA4" w14:textId="146604FB" w:rsidR="00A31375" w:rsidRPr="008C62D5" w:rsidRDefault="009A64FA" w:rsidP="00FC1C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62D5">
        <w:rPr>
          <w:rFonts w:ascii="Times New Roman" w:hAnsi="Times New Roman" w:cs="Times New Roman"/>
          <w:sz w:val="24"/>
          <w:szCs w:val="24"/>
        </w:rPr>
        <w:t>* Для целей настоящего распоряжения под жилыми районами понимаются</w:t>
      </w:r>
      <w:r w:rsidR="006D1E11" w:rsidRPr="008C62D5">
        <w:rPr>
          <w:rFonts w:ascii="Times New Roman" w:hAnsi="Times New Roman" w:cs="Times New Roman"/>
          <w:sz w:val="24"/>
          <w:szCs w:val="24"/>
        </w:rPr>
        <w:t xml:space="preserve"> </w:t>
      </w:r>
      <w:r w:rsidR="005476FB" w:rsidRPr="008C62D5">
        <w:rPr>
          <w:rFonts w:ascii="Times New Roman" w:hAnsi="Times New Roman" w:cs="Times New Roman"/>
          <w:sz w:val="24"/>
          <w:szCs w:val="24"/>
        </w:rPr>
        <w:t>район</w:t>
      </w:r>
      <w:r w:rsidR="00C3035C" w:rsidRPr="008C62D5">
        <w:rPr>
          <w:rFonts w:ascii="Times New Roman" w:hAnsi="Times New Roman" w:cs="Times New Roman"/>
          <w:sz w:val="24"/>
          <w:szCs w:val="24"/>
        </w:rPr>
        <w:t>ы (кварталы</w:t>
      </w:r>
      <w:r w:rsidR="005476FB" w:rsidRPr="008C62D5">
        <w:rPr>
          <w:rFonts w:ascii="Times New Roman" w:hAnsi="Times New Roman" w:cs="Times New Roman"/>
          <w:sz w:val="24"/>
          <w:szCs w:val="24"/>
        </w:rPr>
        <w:t xml:space="preserve">) </w:t>
      </w:r>
      <w:r w:rsidR="00C3035C" w:rsidRPr="008C62D5">
        <w:rPr>
          <w:rFonts w:ascii="Times New Roman" w:hAnsi="Times New Roman" w:cs="Times New Roman"/>
          <w:sz w:val="24"/>
          <w:szCs w:val="24"/>
        </w:rPr>
        <w:t>жилой застройки, многоквартирные жилые дома</w:t>
      </w:r>
      <w:r w:rsidRPr="008C62D5">
        <w:rPr>
          <w:rFonts w:ascii="Times New Roman" w:hAnsi="Times New Roman" w:cs="Times New Roman"/>
          <w:sz w:val="24"/>
          <w:szCs w:val="24"/>
        </w:rPr>
        <w:t xml:space="preserve">, </w:t>
      </w:r>
      <w:r w:rsidR="00C3035C" w:rsidRPr="008C62D5">
        <w:rPr>
          <w:rFonts w:ascii="Times New Roman" w:hAnsi="Times New Roman" w:cs="Times New Roman"/>
          <w:sz w:val="24"/>
          <w:szCs w:val="24"/>
        </w:rPr>
        <w:t xml:space="preserve">объекты </w:t>
      </w:r>
      <w:r w:rsidRPr="008C62D5">
        <w:rPr>
          <w:rFonts w:ascii="Times New Roman" w:hAnsi="Times New Roman" w:cs="Times New Roman"/>
          <w:sz w:val="24"/>
          <w:szCs w:val="24"/>
        </w:rPr>
        <w:t xml:space="preserve">инженерной, транспортной и социальной инфраструктуры, </w:t>
      </w:r>
      <w:r w:rsidR="00C3035C" w:rsidRPr="008C62D5">
        <w:rPr>
          <w:rFonts w:ascii="Times New Roman" w:hAnsi="Times New Roman" w:cs="Times New Roman"/>
          <w:iCs/>
          <w:sz w:val="24"/>
          <w:szCs w:val="24"/>
        </w:rPr>
        <w:t>сети</w:t>
      </w:r>
      <w:r w:rsidR="00D80932" w:rsidRPr="008C62D5">
        <w:rPr>
          <w:rFonts w:ascii="Times New Roman" w:hAnsi="Times New Roman" w:cs="Times New Roman"/>
          <w:iCs/>
          <w:sz w:val="24"/>
          <w:szCs w:val="24"/>
        </w:rPr>
        <w:t xml:space="preserve"> электроснабжения напряжением 110 </w:t>
      </w:r>
      <w:proofErr w:type="spellStart"/>
      <w:r w:rsidR="00D80932" w:rsidRPr="008C62D5">
        <w:rPr>
          <w:rFonts w:ascii="Times New Roman" w:hAnsi="Times New Roman" w:cs="Times New Roman"/>
          <w:iCs/>
          <w:sz w:val="24"/>
          <w:szCs w:val="24"/>
        </w:rPr>
        <w:t>кВ</w:t>
      </w:r>
      <w:proofErr w:type="spellEnd"/>
      <w:r w:rsidR="00D80932" w:rsidRPr="008C62D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D1E11" w:rsidRPr="008C62D5">
        <w:rPr>
          <w:rFonts w:ascii="Times New Roman" w:hAnsi="Times New Roman" w:cs="Times New Roman"/>
          <w:iCs/>
          <w:sz w:val="24"/>
          <w:szCs w:val="24"/>
        </w:rPr>
        <w:t xml:space="preserve">          </w:t>
      </w:r>
      <w:r w:rsidR="00C3035C" w:rsidRPr="008C62D5">
        <w:rPr>
          <w:rFonts w:ascii="Times New Roman" w:hAnsi="Times New Roman" w:cs="Times New Roman"/>
          <w:iCs/>
          <w:sz w:val="24"/>
          <w:szCs w:val="24"/>
        </w:rPr>
        <w:t>и выше, понизительные подстанции</w:t>
      </w:r>
      <w:r w:rsidR="00D80932" w:rsidRPr="008C62D5">
        <w:rPr>
          <w:rFonts w:ascii="Times New Roman" w:hAnsi="Times New Roman" w:cs="Times New Roman"/>
          <w:iCs/>
          <w:sz w:val="24"/>
          <w:szCs w:val="24"/>
        </w:rPr>
        <w:t xml:space="preserve"> напряжением 110 </w:t>
      </w:r>
      <w:proofErr w:type="spellStart"/>
      <w:r w:rsidR="00D80932" w:rsidRPr="008C62D5">
        <w:rPr>
          <w:rFonts w:ascii="Times New Roman" w:hAnsi="Times New Roman" w:cs="Times New Roman"/>
          <w:iCs/>
          <w:sz w:val="24"/>
          <w:szCs w:val="24"/>
        </w:rPr>
        <w:t>кВ</w:t>
      </w:r>
      <w:proofErr w:type="spellEnd"/>
      <w:r w:rsidR="00D80932" w:rsidRPr="008C62D5">
        <w:rPr>
          <w:rFonts w:ascii="Times New Roman" w:hAnsi="Times New Roman" w:cs="Times New Roman"/>
          <w:iCs/>
          <w:sz w:val="24"/>
          <w:szCs w:val="24"/>
        </w:rPr>
        <w:t xml:space="preserve"> и выше</w:t>
      </w:r>
      <w:r w:rsidR="00C3035C" w:rsidRPr="008C62D5">
        <w:rPr>
          <w:rFonts w:ascii="Times New Roman" w:hAnsi="Times New Roman" w:cs="Times New Roman"/>
          <w:sz w:val="24"/>
          <w:szCs w:val="24"/>
        </w:rPr>
        <w:t>, обеспечивающие</w:t>
      </w:r>
      <w:r w:rsidRPr="008C62D5">
        <w:rPr>
          <w:rFonts w:ascii="Times New Roman" w:hAnsi="Times New Roman" w:cs="Times New Roman"/>
          <w:sz w:val="24"/>
          <w:szCs w:val="24"/>
        </w:rPr>
        <w:t xml:space="preserve"> функционирование жилых районов, строительство</w:t>
      </w:r>
      <w:r w:rsidR="00C3035C" w:rsidRPr="008C62D5">
        <w:rPr>
          <w:rFonts w:ascii="Times New Roman" w:hAnsi="Times New Roman" w:cs="Times New Roman"/>
          <w:sz w:val="24"/>
          <w:szCs w:val="24"/>
        </w:rPr>
        <w:t>, в том числе</w:t>
      </w:r>
      <w:r w:rsidRPr="008C62D5">
        <w:rPr>
          <w:rFonts w:ascii="Times New Roman" w:hAnsi="Times New Roman" w:cs="Times New Roman"/>
          <w:sz w:val="24"/>
          <w:szCs w:val="24"/>
        </w:rPr>
        <w:t xml:space="preserve"> </w:t>
      </w:r>
      <w:r w:rsidR="00C3035C" w:rsidRPr="008C62D5">
        <w:rPr>
          <w:rFonts w:ascii="Times New Roman" w:hAnsi="Times New Roman" w:cs="Times New Roman"/>
          <w:sz w:val="24"/>
          <w:szCs w:val="24"/>
        </w:rPr>
        <w:t>проектирование, которых</w:t>
      </w:r>
      <w:r w:rsidRPr="008C62D5">
        <w:rPr>
          <w:rFonts w:ascii="Times New Roman" w:hAnsi="Times New Roman" w:cs="Times New Roman"/>
          <w:sz w:val="24"/>
          <w:szCs w:val="24"/>
        </w:rPr>
        <w:t xml:space="preserve"> осуществляется как в пределах</w:t>
      </w:r>
      <w:r w:rsidR="00C3035C" w:rsidRPr="008C62D5">
        <w:rPr>
          <w:rFonts w:ascii="Times New Roman" w:hAnsi="Times New Roman" w:cs="Times New Roman"/>
          <w:sz w:val="24"/>
          <w:szCs w:val="24"/>
        </w:rPr>
        <w:t>,</w:t>
      </w:r>
      <w:r w:rsidRPr="008C62D5">
        <w:rPr>
          <w:rFonts w:ascii="Times New Roman" w:hAnsi="Times New Roman" w:cs="Times New Roman"/>
          <w:sz w:val="24"/>
          <w:szCs w:val="24"/>
        </w:rPr>
        <w:t xml:space="preserve"> </w:t>
      </w:r>
      <w:r w:rsidR="00C3035C" w:rsidRPr="008C62D5">
        <w:rPr>
          <w:rFonts w:ascii="Times New Roman" w:hAnsi="Times New Roman" w:cs="Times New Roman"/>
          <w:sz w:val="24"/>
          <w:szCs w:val="24"/>
        </w:rPr>
        <w:t>так и за пределами границ жилых районов</w:t>
      </w:r>
      <w:r w:rsidR="00AC4B50" w:rsidRPr="008C62D5">
        <w:rPr>
          <w:rFonts w:ascii="Times New Roman" w:hAnsi="Times New Roman" w:cs="Times New Roman"/>
          <w:sz w:val="24"/>
          <w:szCs w:val="24"/>
        </w:rPr>
        <w:t xml:space="preserve">. </w:t>
      </w:r>
      <w:bookmarkStart w:id="5" w:name="_Hlk194584987"/>
      <w:r w:rsidR="00AC4B50" w:rsidRPr="008C62D5">
        <w:rPr>
          <w:rFonts w:ascii="Times New Roman" w:hAnsi="Times New Roman" w:cs="Times New Roman"/>
          <w:sz w:val="24"/>
          <w:szCs w:val="24"/>
        </w:rPr>
        <w:t>В состав жилых районов входят, в том числе</w:t>
      </w:r>
      <w:r w:rsidR="00FC1CF9" w:rsidRPr="008C62D5">
        <w:rPr>
          <w:rFonts w:ascii="Times New Roman" w:hAnsi="Times New Roman" w:cs="Times New Roman"/>
          <w:sz w:val="24"/>
          <w:szCs w:val="24"/>
        </w:rPr>
        <w:t xml:space="preserve"> </w:t>
      </w:r>
      <w:bookmarkStart w:id="6" w:name="_Hlk194585223"/>
      <w:r w:rsidR="00027F01" w:rsidRPr="008C62D5">
        <w:rPr>
          <w:rFonts w:ascii="Times New Roman" w:hAnsi="Times New Roman" w:cs="Times New Roman"/>
          <w:sz w:val="24"/>
          <w:szCs w:val="24"/>
        </w:rPr>
        <w:t xml:space="preserve">ранее начатые проектированием </w:t>
      </w:r>
      <w:bookmarkEnd w:id="6"/>
      <w:r w:rsidR="00027F01" w:rsidRPr="008C62D5">
        <w:rPr>
          <w:rFonts w:ascii="Times New Roman" w:hAnsi="Times New Roman" w:cs="Times New Roman"/>
          <w:sz w:val="24"/>
          <w:szCs w:val="24"/>
        </w:rPr>
        <w:t>объекты «Магистральные инженерные сети и сооружения жилого комплекса в районе деревни Колодищи Минского района» и «Жилой комплекс в районе дер. Колодищи Минского района». 1-я очередь строительства. Улично-дорожная сеть. Подъездная дорога».</w:t>
      </w:r>
      <w:bookmarkEnd w:id="5"/>
    </w:p>
    <w:bookmarkEnd w:id="4"/>
    <w:p w14:paraId="7CBC7A52" w14:textId="77777777" w:rsidR="00027F01" w:rsidRPr="008C62D5" w:rsidRDefault="00027F01" w:rsidP="00027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62D5">
        <w:rPr>
          <w:rFonts w:ascii="Times New Roman" w:hAnsi="Times New Roman" w:cs="Times New Roman"/>
          <w:sz w:val="30"/>
          <w:szCs w:val="30"/>
        </w:rPr>
        <w:lastRenderedPageBreak/>
        <w:t>районов (кварталов) жилой застройки, многоквартирных жилых домов и объектов социальной инфраструктуры жилых районов –                         УП «Минскпроект»;</w:t>
      </w:r>
    </w:p>
    <w:p w14:paraId="67830E94" w14:textId="77777777" w:rsidR="00027F01" w:rsidRPr="008C62D5" w:rsidRDefault="00027F01" w:rsidP="00027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62D5">
        <w:rPr>
          <w:rFonts w:ascii="Times New Roman" w:hAnsi="Times New Roman" w:cs="Times New Roman"/>
          <w:sz w:val="30"/>
          <w:szCs w:val="30"/>
        </w:rPr>
        <w:t>объектов инженерной и транспортной инфраструктуры</w:t>
      </w:r>
      <w:bookmarkStart w:id="7" w:name="_Hlk162860026"/>
      <w:r w:rsidRPr="008C62D5">
        <w:rPr>
          <w:rFonts w:ascii="Times New Roman" w:hAnsi="Times New Roman" w:cs="Times New Roman"/>
          <w:sz w:val="30"/>
          <w:szCs w:val="30"/>
        </w:rPr>
        <w:t xml:space="preserve"> жилых районов</w:t>
      </w:r>
      <w:bookmarkEnd w:id="7"/>
      <w:r w:rsidRPr="008C62D5">
        <w:rPr>
          <w:rFonts w:ascii="Times New Roman" w:hAnsi="Times New Roman" w:cs="Times New Roman"/>
          <w:sz w:val="30"/>
          <w:szCs w:val="30"/>
        </w:rPr>
        <w:t xml:space="preserve"> – УП «МИНСКИНЖПРОЕКТ»; </w:t>
      </w:r>
    </w:p>
    <w:p w14:paraId="29D32F4A" w14:textId="77777777" w:rsidR="00027F01" w:rsidRPr="008C62D5" w:rsidRDefault="00027F01" w:rsidP="00027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62D5">
        <w:rPr>
          <w:rFonts w:ascii="Times New Roman" w:hAnsi="Times New Roman" w:cs="Times New Roman"/>
          <w:iCs/>
          <w:sz w:val="30"/>
          <w:szCs w:val="30"/>
        </w:rPr>
        <w:t xml:space="preserve">сетей электроснабжения напряжением 110 </w:t>
      </w:r>
      <w:proofErr w:type="spellStart"/>
      <w:r w:rsidRPr="008C62D5">
        <w:rPr>
          <w:rFonts w:ascii="Times New Roman" w:hAnsi="Times New Roman" w:cs="Times New Roman"/>
          <w:iCs/>
          <w:sz w:val="30"/>
          <w:szCs w:val="30"/>
        </w:rPr>
        <w:t>кВ</w:t>
      </w:r>
      <w:proofErr w:type="spellEnd"/>
      <w:r w:rsidRPr="008C62D5">
        <w:rPr>
          <w:rFonts w:ascii="Times New Roman" w:hAnsi="Times New Roman" w:cs="Times New Roman"/>
          <w:iCs/>
          <w:sz w:val="30"/>
          <w:szCs w:val="30"/>
        </w:rPr>
        <w:t xml:space="preserve"> и выше, понизительных подстанций напряжением 110 </w:t>
      </w:r>
      <w:proofErr w:type="spellStart"/>
      <w:r w:rsidRPr="008C62D5">
        <w:rPr>
          <w:rFonts w:ascii="Times New Roman" w:hAnsi="Times New Roman" w:cs="Times New Roman"/>
          <w:iCs/>
          <w:sz w:val="30"/>
          <w:szCs w:val="30"/>
        </w:rPr>
        <w:t>кВ</w:t>
      </w:r>
      <w:proofErr w:type="spellEnd"/>
      <w:r w:rsidRPr="008C62D5">
        <w:rPr>
          <w:rFonts w:ascii="Times New Roman" w:hAnsi="Times New Roman" w:cs="Times New Roman"/>
          <w:iCs/>
          <w:sz w:val="30"/>
          <w:szCs w:val="30"/>
        </w:rPr>
        <w:t xml:space="preserve"> и выше</w:t>
      </w:r>
      <w:r w:rsidRPr="008C62D5">
        <w:rPr>
          <w:rFonts w:ascii="Times New Roman" w:hAnsi="Times New Roman" w:cs="Times New Roman"/>
          <w:sz w:val="30"/>
          <w:szCs w:val="30"/>
        </w:rPr>
        <w:t xml:space="preserve"> жилых районов –                                         РУП «</w:t>
      </w:r>
      <w:proofErr w:type="spellStart"/>
      <w:r w:rsidRPr="008C62D5">
        <w:rPr>
          <w:rFonts w:ascii="Times New Roman" w:hAnsi="Times New Roman" w:cs="Times New Roman"/>
          <w:sz w:val="30"/>
          <w:szCs w:val="30"/>
        </w:rPr>
        <w:t>Белэнергосетьпроект</w:t>
      </w:r>
      <w:proofErr w:type="spellEnd"/>
      <w:r w:rsidRPr="008C62D5">
        <w:rPr>
          <w:rFonts w:ascii="Times New Roman" w:hAnsi="Times New Roman" w:cs="Times New Roman"/>
          <w:sz w:val="30"/>
          <w:szCs w:val="30"/>
        </w:rPr>
        <w:t xml:space="preserve">»; </w:t>
      </w:r>
      <w:bookmarkStart w:id="8" w:name="_Hlk163125419"/>
    </w:p>
    <w:bookmarkEnd w:id="8"/>
    <w:p w14:paraId="6E6A7331" w14:textId="11B6BDB9" w:rsidR="00671F19" w:rsidRPr="008C62D5" w:rsidRDefault="006F65C1" w:rsidP="00612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62D5">
        <w:rPr>
          <w:rFonts w:ascii="Times New Roman" w:hAnsi="Times New Roman" w:cs="Times New Roman"/>
          <w:sz w:val="30"/>
          <w:szCs w:val="30"/>
        </w:rPr>
        <w:t>3</w:t>
      </w:r>
      <w:r w:rsidR="00671F19" w:rsidRPr="008C62D5">
        <w:rPr>
          <w:rFonts w:ascii="Times New Roman" w:hAnsi="Times New Roman" w:cs="Times New Roman"/>
          <w:sz w:val="30"/>
          <w:szCs w:val="30"/>
        </w:rPr>
        <w:t>. Установить, что:</w:t>
      </w:r>
    </w:p>
    <w:p w14:paraId="04D22321" w14:textId="2BB17F3D" w:rsidR="00671F19" w:rsidRPr="008C62D5" w:rsidRDefault="006F65C1" w:rsidP="00612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62D5">
        <w:rPr>
          <w:rFonts w:ascii="Times New Roman" w:hAnsi="Times New Roman" w:cs="Times New Roman"/>
          <w:sz w:val="30"/>
          <w:szCs w:val="30"/>
        </w:rPr>
        <w:t>3</w:t>
      </w:r>
      <w:r w:rsidR="00671F19" w:rsidRPr="008C62D5">
        <w:rPr>
          <w:rFonts w:ascii="Times New Roman" w:hAnsi="Times New Roman" w:cs="Times New Roman"/>
          <w:sz w:val="30"/>
          <w:szCs w:val="30"/>
        </w:rPr>
        <w:t>.</w:t>
      </w:r>
      <w:r w:rsidR="00364E54" w:rsidRPr="008C62D5">
        <w:rPr>
          <w:rFonts w:ascii="Times New Roman" w:hAnsi="Times New Roman" w:cs="Times New Roman"/>
          <w:sz w:val="30"/>
          <w:szCs w:val="30"/>
        </w:rPr>
        <w:t>1</w:t>
      </w:r>
      <w:r w:rsidR="00671F19" w:rsidRPr="008C62D5">
        <w:rPr>
          <w:rFonts w:ascii="Times New Roman" w:hAnsi="Times New Roman" w:cs="Times New Roman"/>
          <w:sz w:val="30"/>
          <w:szCs w:val="30"/>
        </w:rPr>
        <w:t>. </w:t>
      </w:r>
      <w:r w:rsidR="009874D5" w:rsidRPr="008C62D5">
        <w:rPr>
          <w:rFonts w:ascii="Times New Roman" w:hAnsi="Times New Roman" w:cs="Times New Roman"/>
          <w:sz w:val="30"/>
          <w:szCs w:val="30"/>
        </w:rPr>
        <w:t>строительство, в том числе проектирование,</w:t>
      </w:r>
      <w:r w:rsidR="00671F19" w:rsidRPr="008C62D5">
        <w:rPr>
          <w:rFonts w:ascii="Times New Roman" w:hAnsi="Times New Roman" w:cs="Times New Roman"/>
          <w:sz w:val="30"/>
          <w:szCs w:val="30"/>
        </w:rPr>
        <w:t xml:space="preserve"> </w:t>
      </w:r>
      <w:bookmarkStart w:id="9" w:name="_Hlk163125257"/>
      <w:r w:rsidR="003B523E" w:rsidRPr="008C62D5">
        <w:rPr>
          <w:rFonts w:ascii="Times New Roman" w:hAnsi="Times New Roman" w:cs="Times New Roman"/>
          <w:sz w:val="30"/>
          <w:szCs w:val="30"/>
        </w:rPr>
        <w:t>жилых районов</w:t>
      </w:r>
      <w:bookmarkEnd w:id="9"/>
      <w:r w:rsidR="00671F19" w:rsidRPr="008C62D5">
        <w:rPr>
          <w:rFonts w:ascii="Times New Roman" w:hAnsi="Times New Roman" w:cs="Times New Roman"/>
          <w:sz w:val="30"/>
          <w:szCs w:val="30"/>
        </w:rPr>
        <w:t xml:space="preserve"> осуществляется</w:t>
      </w:r>
      <w:r w:rsidR="009874D5" w:rsidRPr="008C62D5">
        <w:rPr>
          <w:rFonts w:ascii="Times New Roman" w:hAnsi="Times New Roman" w:cs="Times New Roman"/>
          <w:sz w:val="30"/>
          <w:szCs w:val="30"/>
        </w:rPr>
        <w:t xml:space="preserve"> без</w:t>
      </w:r>
      <w:r w:rsidR="00671F19" w:rsidRPr="008C62D5">
        <w:rPr>
          <w:rFonts w:ascii="Times New Roman" w:hAnsi="Times New Roman" w:cs="Times New Roman"/>
          <w:sz w:val="30"/>
          <w:szCs w:val="30"/>
        </w:rPr>
        <w:t>:</w:t>
      </w:r>
    </w:p>
    <w:p w14:paraId="5CA63763" w14:textId="3C8BD99A" w:rsidR="007D4685" w:rsidRPr="008C62D5" w:rsidRDefault="00D55477" w:rsidP="007D46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62D5">
        <w:rPr>
          <w:rFonts w:ascii="Times New Roman" w:hAnsi="Times New Roman" w:cs="Times New Roman"/>
          <w:sz w:val="30"/>
          <w:szCs w:val="30"/>
        </w:rPr>
        <w:t>у</w:t>
      </w:r>
      <w:r w:rsidR="007D4685" w:rsidRPr="008C62D5">
        <w:rPr>
          <w:rFonts w:ascii="Times New Roman" w:hAnsi="Times New Roman" w:cs="Times New Roman"/>
          <w:sz w:val="30"/>
          <w:szCs w:val="30"/>
        </w:rPr>
        <w:t>чета</w:t>
      </w:r>
      <w:r w:rsidRPr="008C62D5">
        <w:rPr>
          <w:rFonts w:ascii="Times New Roman" w:hAnsi="Times New Roman" w:cs="Times New Roman"/>
          <w:sz w:val="30"/>
          <w:szCs w:val="30"/>
        </w:rPr>
        <w:t xml:space="preserve"> регламентов</w:t>
      </w:r>
      <w:r w:rsidR="007D4685" w:rsidRPr="008C62D5">
        <w:rPr>
          <w:rFonts w:ascii="Times New Roman" w:hAnsi="Times New Roman" w:cs="Times New Roman"/>
          <w:sz w:val="30"/>
          <w:szCs w:val="30"/>
        </w:rPr>
        <w:t xml:space="preserve"> утвержденной</w:t>
      </w:r>
      <w:r w:rsidRPr="008C62D5">
        <w:rPr>
          <w:rFonts w:ascii="Times New Roman" w:hAnsi="Times New Roman" w:cs="Times New Roman"/>
          <w:sz w:val="30"/>
          <w:szCs w:val="30"/>
        </w:rPr>
        <w:t xml:space="preserve"> градостроительной документац</w:t>
      </w:r>
      <w:r w:rsidR="002E43B4" w:rsidRPr="008C62D5">
        <w:rPr>
          <w:rFonts w:ascii="Times New Roman" w:hAnsi="Times New Roman" w:cs="Times New Roman"/>
          <w:sz w:val="30"/>
          <w:szCs w:val="30"/>
        </w:rPr>
        <w:t>и</w:t>
      </w:r>
      <w:r w:rsidRPr="008C62D5">
        <w:rPr>
          <w:rFonts w:ascii="Times New Roman" w:hAnsi="Times New Roman" w:cs="Times New Roman"/>
          <w:sz w:val="30"/>
          <w:szCs w:val="30"/>
        </w:rPr>
        <w:t>и</w:t>
      </w:r>
      <w:r w:rsidR="007D4685" w:rsidRPr="008C62D5">
        <w:rPr>
          <w:rFonts w:ascii="Times New Roman" w:hAnsi="Times New Roman" w:cs="Times New Roman"/>
          <w:sz w:val="30"/>
          <w:szCs w:val="30"/>
        </w:rPr>
        <w:t>;</w:t>
      </w:r>
    </w:p>
    <w:p w14:paraId="6FA7BC42" w14:textId="08E75DF0" w:rsidR="007D4685" w:rsidRPr="008C62D5" w:rsidRDefault="007D4685" w:rsidP="007D46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62D5">
        <w:rPr>
          <w:rFonts w:ascii="Times New Roman" w:hAnsi="Times New Roman" w:cs="Times New Roman"/>
          <w:sz w:val="30"/>
          <w:szCs w:val="30"/>
        </w:rPr>
        <w:t xml:space="preserve">проведения оценки воздействия на окружающую среду </w:t>
      </w:r>
      <w:r w:rsidR="00D55477" w:rsidRPr="008C62D5">
        <w:rPr>
          <w:rFonts w:ascii="Times New Roman" w:hAnsi="Times New Roman" w:cs="Times New Roman"/>
          <w:sz w:val="30"/>
          <w:szCs w:val="30"/>
        </w:rPr>
        <w:t xml:space="preserve">                                           </w:t>
      </w:r>
      <w:r w:rsidRPr="008C62D5">
        <w:rPr>
          <w:rFonts w:ascii="Times New Roman" w:hAnsi="Times New Roman" w:cs="Times New Roman"/>
          <w:sz w:val="30"/>
          <w:szCs w:val="30"/>
        </w:rPr>
        <w:t>и общественного обсуждения;</w:t>
      </w:r>
    </w:p>
    <w:p w14:paraId="10EE3461" w14:textId="189F5D95" w:rsidR="007D4685" w:rsidRPr="008C62D5" w:rsidRDefault="007D4685" w:rsidP="007D46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62D5">
        <w:rPr>
          <w:rFonts w:ascii="Times New Roman" w:hAnsi="Times New Roman" w:cs="Times New Roman"/>
          <w:sz w:val="30"/>
          <w:szCs w:val="30"/>
        </w:rPr>
        <w:t>проведения</w:t>
      </w:r>
      <w:r w:rsidR="00D55477" w:rsidRPr="008C62D5">
        <w:rPr>
          <w:rFonts w:ascii="Times New Roman" w:hAnsi="Times New Roman" w:cs="Times New Roman"/>
          <w:sz w:val="30"/>
          <w:szCs w:val="30"/>
        </w:rPr>
        <w:t xml:space="preserve"> государственной </w:t>
      </w:r>
      <w:r w:rsidRPr="008C62D5">
        <w:rPr>
          <w:rFonts w:ascii="Times New Roman" w:hAnsi="Times New Roman" w:cs="Times New Roman"/>
          <w:sz w:val="30"/>
          <w:szCs w:val="30"/>
        </w:rPr>
        <w:t xml:space="preserve">экологической экспертизы </w:t>
      </w:r>
      <w:proofErr w:type="spellStart"/>
      <w:r w:rsidRPr="008C62D5">
        <w:rPr>
          <w:rFonts w:ascii="Times New Roman" w:hAnsi="Times New Roman" w:cs="Times New Roman"/>
          <w:sz w:val="30"/>
          <w:szCs w:val="30"/>
        </w:rPr>
        <w:t>предпроектной</w:t>
      </w:r>
      <w:proofErr w:type="spellEnd"/>
      <w:r w:rsidR="00E2643A" w:rsidRPr="008C62D5">
        <w:rPr>
          <w:rFonts w:ascii="Times New Roman" w:hAnsi="Times New Roman" w:cs="Times New Roman"/>
          <w:sz w:val="30"/>
          <w:szCs w:val="30"/>
        </w:rPr>
        <w:t xml:space="preserve"> (</w:t>
      </w:r>
      <w:proofErr w:type="spellStart"/>
      <w:r w:rsidR="004A2077" w:rsidRPr="008C62D5">
        <w:rPr>
          <w:rFonts w:ascii="Times New Roman" w:hAnsi="Times New Roman" w:cs="Times New Roman"/>
          <w:sz w:val="30"/>
          <w:szCs w:val="30"/>
        </w:rPr>
        <w:t>предынвестиционной</w:t>
      </w:r>
      <w:proofErr w:type="spellEnd"/>
      <w:r w:rsidR="00E2643A" w:rsidRPr="008C62D5">
        <w:rPr>
          <w:rFonts w:ascii="Times New Roman" w:hAnsi="Times New Roman" w:cs="Times New Roman"/>
          <w:sz w:val="30"/>
          <w:szCs w:val="30"/>
        </w:rPr>
        <w:t>)</w:t>
      </w:r>
      <w:r w:rsidR="00364E54" w:rsidRPr="008C62D5">
        <w:rPr>
          <w:rFonts w:ascii="Times New Roman" w:hAnsi="Times New Roman" w:cs="Times New Roman"/>
          <w:sz w:val="30"/>
          <w:szCs w:val="30"/>
        </w:rPr>
        <w:t xml:space="preserve"> и проектной</w:t>
      </w:r>
      <w:r w:rsidRPr="008C62D5">
        <w:rPr>
          <w:rFonts w:ascii="Times New Roman" w:hAnsi="Times New Roman" w:cs="Times New Roman"/>
          <w:sz w:val="30"/>
          <w:szCs w:val="30"/>
        </w:rPr>
        <w:t xml:space="preserve"> документации;</w:t>
      </w:r>
    </w:p>
    <w:p w14:paraId="086DF98C" w14:textId="480BA2A7" w:rsidR="001D7E13" w:rsidRPr="008C62D5" w:rsidRDefault="001D7E13" w:rsidP="001D7E13">
      <w:pPr>
        <w:pStyle w:val="aa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10" w:name="_Hlk194585886"/>
      <w:r w:rsidRPr="008C62D5">
        <w:rPr>
          <w:rFonts w:ascii="Times New Roman" w:eastAsia="Calibri" w:hAnsi="Times New Roman" w:cs="Times New Roman"/>
          <w:sz w:val="30"/>
          <w:szCs w:val="30"/>
        </w:rPr>
        <w:t xml:space="preserve">строительства многоуровневых наземных, подземных автостоянок              </w:t>
      </w:r>
      <w:r w:rsidR="001732BE" w:rsidRPr="008C62D5">
        <w:rPr>
          <w:rFonts w:ascii="Times New Roman" w:eastAsia="Calibri" w:hAnsi="Times New Roman" w:cs="Times New Roman"/>
          <w:sz w:val="30"/>
          <w:szCs w:val="30"/>
        </w:rPr>
        <w:t xml:space="preserve">и учета </w:t>
      </w:r>
      <w:r w:rsidR="001732BE" w:rsidRPr="008C62D5">
        <w:rPr>
          <w:rFonts w:ascii="Times New Roman" w:hAnsi="Times New Roman" w:cs="Times New Roman"/>
          <w:sz w:val="30"/>
          <w:szCs w:val="30"/>
        </w:rPr>
        <w:t xml:space="preserve">нормативной обеспеченности </w:t>
      </w:r>
      <w:r w:rsidR="001732BE" w:rsidRPr="008C62D5">
        <w:rPr>
          <w:rFonts w:ascii="Times New Roman" w:eastAsia="Calibri" w:hAnsi="Times New Roman" w:cs="Times New Roman"/>
          <w:sz w:val="30"/>
          <w:szCs w:val="30"/>
        </w:rPr>
        <w:t>многоквартирной жилой застройки</w:t>
      </w:r>
      <w:r w:rsidR="001732BE" w:rsidRPr="008C62D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1732BE" w:rsidRPr="008C62D5">
        <w:rPr>
          <w:rFonts w:ascii="Times New Roman" w:hAnsi="Times New Roman" w:cs="Times New Roman"/>
          <w:sz w:val="30"/>
          <w:szCs w:val="30"/>
        </w:rPr>
        <w:t>машино</w:t>
      </w:r>
      <w:proofErr w:type="spellEnd"/>
      <w:r w:rsidR="001732BE" w:rsidRPr="008C62D5">
        <w:rPr>
          <w:rFonts w:ascii="Times New Roman" w:hAnsi="Times New Roman" w:cs="Times New Roman"/>
          <w:sz w:val="30"/>
          <w:szCs w:val="30"/>
        </w:rPr>
        <w:t>-местами</w:t>
      </w:r>
      <w:r w:rsidRPr="008C62D5">
        <w:rPr>
          <w:rFonts w:ascii="Times New Roman" w:hAnsi="Times New Roman" w:cs="Times New Roman"/>
          <w:sz w:val="30"/>
          <w:szCs w:val="30"/>
        </w:rPr>
        <w:t xml:space="preserve">; </w:t>
      </w:r>
    </w:p>
    <w:bookmarkEnd w:id="10"/>
    <w:p w14:paraId="4EA1F862" w14:textId="68FA2EBC" w:rsidR="006D1E11" w:rsidRPr="008C62D5" w:rsidRDefault="006D1E11" w:rsidP="007D4685">
      <w:pPr>
        <w:pStyle w:val="aa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62D5">
        <w:rPr>
          <w:rFonts w:ascii="Times New Roman" w:hAnsi="Times New Roman" w:cs="Times New Roman"/>
          <w:sz w:val="30"/>
          <w:szCs w:val="30"/>
        </w:rPr>
        <w:t>соблюдения нормативов по высоте зданий</w:t>
      </w:r>
      <w:r w:rsidR="0022529E" w:rsidRPr="008C62D5">
        <w:rPr>
          <w:rFonts w:ascii="Times New Roman" w:hAnsi="Times New Roman" w:cs="Times New Roman"/>
          <w:sz w:val="30"/>
          <w:szCs w:val="30"/>
        </w:rPr>
        <w:t xml:space="preserve">, за исключением требований к возведению зданий и сооружений в </w:t>
      </w:r>
      <w:r w:rsidR="006F6494" w:rsidRPr="008C62D5">
        <w:rPr>
          <w:rFonts w:ascii="Times New Roman" w:hAnsi="Times New Roman" w:cs="Times New Roman"/>
          <w:sz w:val="30"/>
          <w:szCs w:val="30"/>
        </w:rPr>
        <w:t xml:space="preserve">пределах </w:t>
      </w:r>
      <w:proofErr w:type="spellStart"/>
      <w:r w:rsidR="006F6494" w:rsidRPr="008C62D5">
        <w:rPr>
          <w:rFonts w:ascii="Times New Roman" w:hAnsi="Times New Roman" w:cs="Times New Roman"/>
          <w:sz w:val="30"/>
          <w:szCs w:val="30"/>
        </w:rPr>
        <w:t>приаэродромной</w:t>
      </w:r>
      <w:proofErr w:type="spellEnd"/>
      <w:r w:rsidR="006F6494" w:rsidRPr="008C62D5">
        <w:rPr>
          <w:rFonts w:ascii="Times New Roman" w:hAnsi="Times New Roman" w:cs="Times New Roman"/>
          <w:sz w:val="30"/>
          <w:szCs w:val="30"/>
        </w:rPr>
        <w:t xml:space="preserve"> территории</w:t>
      </w:r>
      <w:r w:rsidRPr="008C62D5">
        <w:rPr>
          <w:rFonts w:ascii="Times New Roman" w:hAnsi="Times New Roman" w:cs="Times New Roman"/>
          <w:sz w:val="30"/>
          <w:szCs w:val="30"/>
        </w:rPr>
        <w:t>;</w:t>
      </w:r>
    </w:p>
    <w:p w14:paraId="71CDEB0A" w14:textId="77DD9CB2" w:rsidR="004201C3" w:rsidRPr="008C62D5" w:rsidRDefault="004201C3" w:rsidP="004201C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62D5">
        <w:rPr>
          <w:rFonts w:ascii="Times New Roman" w:hAnsi="Times New Roman" w:cs="Times New Roman"/>
          <w:sz w:val="30"/>
          <w:szCs w:val="30"/>
        </w:rPr>
        <w:t>3.</w:t>
      </w:r>
      <w:r w:rsidR="00364E54" w:rsidRPr="008C62D5">
        <w:rPr>
          <w:rFonts w:ascii="Times New Roman" w:hAnsi="Times New Roman" w:cs="Times New Roman"/>
          <w:sz w:val="30"/>
          <w:szCs w:val="30"/>
        </w:rPr>
        <w:t>2</w:t>
      </w:r>
      <w:r w:rsidRPr="008C62D5">
        <w:rPr>
          <w:rFonts w:ascii="Times New Roman" w:hAnsi="Times New Roman" w:cs="Times New Roman"/>
          <w:sz w:val="30"/>
          <w:szCs w:val="30"/>
        </w:rPr>
        <w:t xml:space="preserve">.  </w:t>
      </w:r>
      <w:r w:rsidRPr="008C62D5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проектирование </w:t>
      </w:r>
      <w:r w:rsidR="003B523E" w:rsidRPr="008C62D5">
        <w:rPr>
          <w:rFonts w:ascii="Times New Roman" w:eastAsiaTheme="minorEastAsia" w:hAnsi="Times New Roman" w:cs="Times New Roman"/>
          <w:sz w:val="30"/>
          <w:szCs w:val="30"/>
          <w:lang w:eastAsia="ru-RU"/>
        </w:rPr>
        <w:t>жилых районов</w:t>
      </w:r>
      <w:r w:rsidRPr="008C62D5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</w:t>
      </w:r>
      <w:r w:rsidR="009472AC" w:rsidRPr="008C62D5">
        <w:rPr>
          <w:rFonts w:ascii="Times New Roman" w:hAnsi="Times New Roman" w:cs="Times New Roman"/>
          <w:sz w:val="30"/>
          <w:szCs w:val="30"/>
        </w:rPr>
        <w:t>осуществляется</w:t>
      </w:r>
      <w:r w:rsidR="009472AC" w:rsidRPr="008C62D5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</w:t>
      </w:r>
      <w:r w:rsidRPr="008C62D5">
        <w:rPr>
          <w:rFonts w:ascii="Times New Roman" w:eastAsiaTheme="minorEastAsia" w:hAnsi="Times New Roman" w:cs="Times New Roman"/>
          <w:sz w:val="30"/>
          <w:szCs w:val="30"/>
          <w:lang w:eastAsia="ru-RU"/>
        </w:rPr>
        <w:t>с использованием электрической энергии для целей отопления, горячего водоснабжения</w:t>
      </w:r>
      <w:r w:rsidR="00D00000" w:rsidRPr="008C62D5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и </w:t>
      </w:r>
      <w:proofErr w:type="spellStart"/>
      <w:r w:rsidR="00D00000" w:rsidRPr="008C62D5">
        <w:rPr>
          <w:rFonts w:ascii="Times New Roman" w:eastAsiaTheme="minorEastAsia" w:hAnsi="Times New Roman" w:cs="Times New Roman"/>
          <w:sz w:val="30"/>
          <w:szCs w:val="30"/>
          <w:lang w:eastAsia="ru-RU"/>
        </w:rPr>
        <w:t>пищеприготовления</w:t>
      </w:r>
      <w:proofErr w:type="spellEnd"/>
      <w:r w:rsidRPr="008C62D5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без разработки технико-экономического обоснования выбора источника энергоснабжения;</w:t>
      </w:r>
    </w:p>
    <w:p w14:paraId="46864D25" w14:textId="2968FFAB" w:rsidR="004A2077" w:rsidRPr="008C62D5" w:rsidRDefault="004A2077" w:rsidP="004A20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11" w:name="_Hlk161907738"/>
      <w:bookmarkStart w:id="12" w:name="_Hlk163129016"/>
      <w:bookmarkStart w:id="13" w:name="_Hlk161908092"/>
      <w:r w:rsidRPr="008C62D5">
        <w:rPr>
          <w:rFonts w:ascii="Times New Roman" w:hAnsi="Times New Roman" w:cs="Times New Roman"/>
          <w:sz w:val="30"/>
          <w:szCs w:val="30"/>
        </w:rPr>
        <w:t xml:space="preserve">3.3. разработка </w:t>
      </w:r>
      <w:proofErr w:type="spellStart"/>
      <w:r w:rsidRPr="008C62D5">
        <w:rPr>
          <w:rFonts w:ascii="Times New Roman" w:hAnsi="Times New Roman" w:cs="Times New Roman"/>
          <w:sz w:val="30"/>
          <w:szCs w:val="30"/>
        </w:rPr>
        <w:t>предпроектной</w:t>
      </w:r>
      <w:proofErr w:type="spellEnd"/>
      <w:r w:rsidRPr="008C62D5">
        <w:rPr>
          <w:rFonts w:ascii="Times New Roman" w:hAnsi="Times New Roman" w:cs="Times New Roman"/>
          <w:sz w:val="30"/>
          <w:szCs w:val="30"/>
        </w:rPr>
        <w:t xml:space="preserve"> (</w:t>
      </w:r>
      <w:proofErr w:type="spellStart"/>
      <w:r w:rsidRPr="008C62D5">
        <w:rPr>
          <w:rFonts w:ascii="Times New Roman" w:hAnsi="Times New Roman" w:cs="Times New Roman"/>
          <w:sz w:val="30"/>
          <w:szCs w:val="30"/>
        </w:rPr>
        <w:t>предынвестиционной</w:t>
      </w:r>
      <w:proofErr w:type="spellEnd"/>
      <w:r w:rsidRPr="008C62D5">
        <w:rPr>
          <w:rFonts w:ascii="Times New Roman" w:hAnsi="Times New Roman" w:cs="Times New Roman"/>
          <w:sz w:val="30"/>
          <w:szCs w:val="30"/>
        </w:rPr>
        <w:t>) документации осуществляется для:</w:t>
      </w:r>
    </w:p>
    <w:p w14:paraId="294A71B0" w14:textId="77777777" w:rsidR="004A2077" w:rsidRPr="008C62D5" w:rsidRDefault="004A2077" w:rsidP="004A20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62D5">
        <w:rPr>
          <w:rFonts w:ascii="Times New Roman" w:hAnsi="Times New Roman" w:cs="Times New Roman"/>
          <w:sz w:val="30"/>
          <w:szCs w:val="30"/>
        </w:rPr>
        <w:t xml:space="preserve">районов (кварталов) жилой застройки, многоквартирных жилых домов и объектов социальной инфраструктуры жилых районов – в объеме архитектурно-планировочных концепций микрорайонов с учетом очередности освоения территорий и </w:t>
      </w:r>
      <w:bookmarkStart w:id="14" w:name="_Hlk186194350"/>
      <w:r w:rsidRPr="008C62D5">
        <w:rPr>
          <w:rFonts w:ascii="Times New Roman" w:hAnsi="Times New Roman" w:cs="Times New Roman"/>
          <w:sz w:val="30"/>
          <w:szCs w:val="30"/>
        </w:rPr>
        <w:t>задания на разработку проектной документации</w:t>
      </w:r>
      <w:bookmarkEnd w:id="14"/>
      <w:r w:rsidRPr="008C62D5">
        <w:rPr>
          <w:rFonts w:ascii="Times New Roman" w:hAnsi="Times New Roman" w:cs="Times New Roman"/>
          <w:sz w:val="30"/>
          <w:szCs w:val="30"/>
        </w:rPr>
        <w:t>;</w:t>
      </w:r>
    </w:p>
    <w:p w14:paraId="27F84056" w14:textId="28156E0E" w:rsidR="004A2077" w:rsidRPr="008C62D5" w:rsidRDefault="004A2077" w:rsidP="004A20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62D5">
        <w:rPr>
          <w:rFonts w:ascii="Times New Roman" w:hAnsi="Times New Roman" w:cs="Times New Roman"/>
          <w:sz w:val="30"/>
          <w:szCs w:val="30"/>
        </w:rPr>
        <w:t>объектов инженерной и транспортной инфраструктуры</w:t>
      </w:r>
      <w:r w:rsidR="00F74435" w:rsidRPr="008C62D5">
        <w:rPr>
          <w:rFonts w:ascii="Times New Roman" w:hAnsi="Times New Roman" w:cs="Times New Roman"/>
          <w:sz w:val="30"/>
          <w:szCs w:val="30"/>
        </w:rPr>
        <w:t>,</w:t>
      </w:r>
      <w:r w:rsidRPr="008C62D5">
        <w:rPr>
          <w:rFonts w:ascii="Times New Roman" w:hAnsi="Times New Roman" w:cs="Times New Roman"/>
          <w:sz w:val="30"/>
          <w:szCs w:val="30"/>
        </w:rPr>
        <w:t xml:space="preserve"> </w:t>
      </w:r>
      <w:r w:rsidR="00F74435" w:rsidRPr="008C62D5">
        <w:rPr>
          <w:rFonts w:ascii="Times New Roman" w:hAnsi="Times New Roman" w:cs="Times New Roman"/>
          <w:iCs/>
          <w:sz w:val="30"/>
          <w:szCs w:val="30"/>
        </w:rPr>
        <w:t xml:space="preserve">сетей электроснабжения напряжением 110 </w:t>
      </w:r>
      <w:proofErr w:type="spellStart"/>
      <w:r w:rsidR="00F74435" w:rsidRPr="008C62D5">
        <w:rPr>
          <w:rFonts w:ascii="Times New Roman" w:hAnsi="Times New Roman" w:cs="Times New Roman"/>
          <w:iCs/>
          <w:sz w:val="30"/>
          <w:szCs w:val="30"/>
        </w:rPr>
        <w:t>кВ</w:t>
      </w:r>
      <w:proofErr w:type="spellEnd"/>
      <w:r w:rsidR="00F74435" w:rsidRPr="008C62D5">
        <w:rPr>
          <w:rFonts w:ascii="Times New Roman" w:hAnsi="Times New Roman" w:cs="Times New Roman"/>
          <w:iCs/>
          <w:sz w:val="30"/>
          <w:szCs w:val="30"/>
        </w:rPr>
        <w:t xml:space="preserve"> и выше, понизительных подстанций напряжением 110 </w:t>
      </w:r>
      <w:proofErr w:type="spellStart"/>
      <w:r w:rsidR="00F74435" w:rsidRPr="008C62D5">
        <w:rPr>
          <w:rFonts w:ascii="Times New Roman" w:hAnsi="Times New Roman" w:cs="Times New Roman"/>
          <w:iCs/>
          <w:sz w:val="30"/>
          <w:szCs w:val="30"/>
        </w:rPr>
        <w:t>кВ</w:t>
      </w:r>
      <w:proofErr w:type="spellEnd"/>
      <w:r w:rsidR="00F74435" w:rsidRPr="008C62D5">
        <w:rPr>
          <w:rFonts w:ascii="Times New Roman" w:hAnsi="Times New Roman" w:cs="Times New Roman"/>
          <w:iCs/>
          <w:sz w:val="30"/>
          <w:szCs w:val="30"/>
        </w:rPr>
        <w:t xml:space="preserve"> и выше </w:t>
      </w:r>
      <w:r w:rsidRPr="008C62D5">
        <w:rPr>
          <w:rFonts w:ascii="Times New Roman" w:hAnsi="Times New Roman" w:cs="Times New Roman"/>
          <w:sz w:val="30"/>
          <w:szCs w:val="30"/>
        </w:rPr>
        <w:t>жилых районов</w:t>
      </w:r>
      <w:r w:rsidR="00A31375" w:rsidRPr="008C62D5">
        <w:rPr>
          <w:rFonts w:ascii="Times New Roman" w:hAnsi="Times New Roman" w:cs="Times New Roman"/>
          <w:sz w:val="30"/>
          <w:szCs w:val="30"/>
        </w:rPr>
        <w:t xml:space="preserve"> – </w:t>
      </w:r>
      <w:r w:rsidRPr="008C62D5">
        <w:rPr>
          <w:rFonts w:ascii="Times New Roman" w:hAnsi="Times New Roman" w:cs="Times New Roman"/>
          <w:sz w:val="30"/>
          <w:szCs w:val="30"/>
        </w:rPr>
        <w:t>в форме задания на разработку проектной документации;</w:t>
      </w:r>
    </w:p>
    <w:p w14:paraId="29D67786" w14:textId="289B00CF" w:rsidR="004A2077" w:rsidRPr="008C62D5" w:rsidRDefault="004A2077" w:rsidP="004A20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bidi="ru-RU"/>
        </w:rPr>
      </w:pPr>
      <w:r w:rsidRPr="008C62D5">
        <w:rPr>
          <w:rFonts w:ascii="Times New Roman" w:hAnsi="Times New Roman" w:cs="Times New Roman"/>
          <w:sz w:val="30"/>
          <w:szCs w:val="30"/>
        </w:rPr>
        <w:t>3.4.</w:t>
      </w:r>
      <w:r w:rsidRPr="008C62D5">
        <w:rPr>
          <w:rFonts w:ascii="Times New Roman" w:hAnsi="Times New Roman" w:cs="Times New Roman"/>
          <w:sz w:val="30"/>
          <w:szCs w:val="30"/>
          <w:lang w:bidi="ru-RU"/>
        </w:rPr>
        <w:t xml:space="preserve"> при разработке проектной документации </w:t>
      </w:r>
      <w:proofErr w:type="gramStart"/>
      <w:r w:rsidRPr="008C62D5">
        <w:rPr>
          <w:rFonts w:ascii="Times New Roman" w:hAnsi="Times New Roman" w:cs="Times New Roman"/>
          <w:sz w:val="30"/>
          <w:szCs w:val="30"/>
          <w:lang w:bidi="ru-RU"/>
        </w:rPr>
        <w:t xml:space="preserve">стадии </w:t>
      </w:r>
      <w:r w:rsidRPr="008C62D5">
        <w:rPr>
          <w:rFonts w:ascii="Times New Roman" w:hAnsi="Times New Roman" w:cs="Times New Roman"/>
          <w:spacing w:val="-6"/>
          <w:sz w:val="30"/>
          <w:szCs w:val="30"/>
        </w:rPr>
        <w:t>”</w:t>
      </w:r>
      <w:r w:rsidRPr="008C62D5">
        <w:rPr>
          <w:rFonts w:ascii="Times New Roman" w:hAnsi="Times New Roman" w:cs="Times New Roman"/>
          <w:sz w:val="30"/>
          <w:szCs w:val="30"/>
          <w:lang w:bidi="ru-RU"/>
        </w:rPr>
        <w:t>Строительный</w:t>
      </w:r>
      <w:proofErr w:type="gramEnd"/>
      <w:r w:rsidRPr="008C62D5">
        <w:rPr>
          <w:rFonts w:ascii="Times New Roman" w:hAnsi="Times New Roman" w:cs="Times New Roman"/>
          <w:sz w:val="30"/>
          <w:szCs w:val="30"/>
          <w:lang w:bidi="ru-RU"/>
        </w:rPr>
        <w:t xml:space="preserve"> проект</w:t>
      </w:r>
      <w:r w:rsidRPr="008C62D5">
        <w:rPr>
          <w:rFonts w:ascii="Times New Roman" w:hAnsi="Times New Roman" w:cs="Times New Roman"/>
          <w:spacing w:val="-6"/>
          <w:sz w:val="30"/>
          <w:szCs w:val="30"/>
        </w:rPr>
        <w:t>“ по сетям электроснабжения напряжением 110кВ и выше, понизительных подстанций напряжением 110кВ и выше жилых районов заказчик</w:t>
      </w:r>
      <w:r w:rsidRPr="008C62D5">
        <w:rPr>
          <w:rFonts w:ascii="Times New Roman" w:hAnsi="Times New Roman" w:cs="Times New Roman"/>
          <w:sz w:val="30"/>
          <w:szCs w:val="30"/>
          <w:lang w:bidi="ru-RU"/>
        </w:rPr>
        <w:t xml:space="preserve"> вправе выделять этапы работ с одновременным выполнением </w:t>
      </w:r>
      <w:r w:rsidRPr="008C62D5">
        <w:rPr>
          <w:rFonts w:ascii="Times New Roman" w:hAnsi="Times New Roman" w:cs="Times New Roman"/>
          <w:sz w:val="30"/>
          <w:szCs w:val="30"/>
          <w:lang w:bidi="ru-RU"/>
        </w:rPr>
        <w:lastRenderedPageBreak/>
        <w:t xml:space="preserve">работ по строительству при наличии утвержденной в установленном порядке проектной документации стадии </w:t>
      </w:r>
      <w:r w:rsidRPr="008C62D5">
        <w:rPr>
          <w:rFonts w:ascii="Times New Roman" w:hAnsi="Times New Roman" w:cs="Times New Roman"/>
          <w:spacing w:val="-6"/>
          <w:sz w:val="30"/>
          <w:szCs w:val="30"/>
        </w:rPr>
        <w:t>”</w:t>
      </w:r>
      <w:r w:rsidRPr="008C62D5">
        <w:rPr>
          <w:rFonts w:ascii="Times New Roman" w:hAnsi="Times New Roman" w:cs="Times New Roman"/>
          <w:sz w:val="30"/>
          <w:szCs w:val="30"/>
          <w:lang w:bidi="ru-RU"/>
        </w:rPr>
        <w:t>Архитектурный проект</w:t>
      </w:r>
      <w:r w:rsidRPr="008C62D5">
        <w:rPr>
          <w:rFonts w:ascii="Times New Roman" w:hAnsi="Times New Roman" w:cs="Times New Roman"/>
          <w:spacing w:val="-6"/>
          <w:sz w:val="30"/>
          <w:szCs w:val="30"/>
        </w:rPr>
        <w:t>“</w:t>
      </w:r>
      <w:r w:rsidRPr="008C62D5">
        <w:rPr>
          <w:rFonts w:ascii="Times New Roman" w:hAnsi="Times New Roman" w:cs="Times New Roman"/>
          <w:sz w:val="30"/>
          <w:szCs w:val="30"/>
          <w:lang w:bidi="ru-RU"/>
        </w:rPr>
        <w:t>.</w:t>
      </w:r>
    </w:p>
    <w:p w14:paraId="47B77BB7" w14:textId="520B21E5" w:rsidR="00365C60" w:rsidRPr="008C62D5" w:rsidRDefault="006F65C1" w:rsidP="00612D6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62D5">
        <w:rPr>
          <w:rFonts w:ascii="Times New Roman" w:hAnsi="Times New Roman" w:cs="Times New Roman"/>
          <w:sz w:val="30"/>
          <w:szCs w:val="30"/>
        </w:rPr>
        <w:t>3</w:t>
      </w:r>
      <w:r w:rsidR="00671F19" w:rsidRPr="008C62D5">
        <w:rPr>
          <w:rFonts w:ascii="Times New Roman" w:hAnsi="Times New Roman" w:cs="Times New Roman"/>
          <w:sz w:val="30"/>
          <w:szCs w:val="30"/>
        </w:rPr>
        <w:t>.</w:t>
      </w:r>
      <w:r w:rsidR="00E7492D" w:rsidRPr="008C62D5">
        <w:rPr>
          <w:rFonts w:ascii="Times New Roman" w:hAnsi="Times New Roman" w:cs="Times New Roman"/>
          <w:sz w:val="30"/>
          <w:szCs w:val="30"/>
        </w:rPr>
        <w:t>5</w:t>
      </w:r>
      <w:r w:rsidR="00671F19" w:rsidRPr="008C62D5">
        <w:rPr>
          <w:rFonts w:ascii="Times New Roman" w:hAnsi="Times New Roman" w:cs="Times New Roman"/>
          <w:sz w:val="30"/>
          <w:szCs w:val="30"/>
        </w:rPr>
        <w:t>.</w:t>
      </w:r>
      <w:bookmarkStart w:id="15" w:name="_Hlk161903037"/>
      <w:r w:rsidR="00467F6E" w:rsidRPr="008C62D5">
        <w:rPr>
          <w:rFonts w:ascii="Times New Roman" w:hAnsi="Times New Roman" w:cs="Times New Roman"/>
          <w:sz w:val="30"/>
          <w:szCs w:val="30"/>
        </w:rPr>
        <w:t> </w:t>
      </w:r>
      <w:bookmarkStart w:id="16" w:name="_Hlk162859440"/>
      <w:bookmarkEnd w:id="15"/>
      <w:r w:rsidR="00671F19" w:rsidRPr="008C62D5">
        <w:rPr>
          <w:rFonts w:ascii="Times New Roman" w:hAnsi="Times New Roman" w:cs="Times New Roman"/>
          <w:sz w:val="30"/>
          <w:szCs w:val="30"/>
        </w:rPr>
        <w:t>разработк</w:t>
      </w:r>
      <w:r w:rsidR="00B46B7B" w:rsidRPr="008C62D5">
        <w:rPr>
          <w:rFonts w:ascii="Times New Roman" w:hAnsi="Times New Roman" w:cs="Times New Roman"/>
          <w:sz w:val="30"/>
          <w:szCs w:val="30"/>
        </w:rPr>
        <w:t>а</w:t>
      </w:r>
      <w:r w:rsidR="00671F19" w:rsidRPr="008C62D5">
        <w:rPr>
          <w:rFonts w:ascii="Times New Roman" w:hAnsi="Times New Roman" w:cs="Times New Roman"/>
          <w:sz w:val="30"/>
          <w:szCs w:val="30"/>
        </w:rPr>
        <w:t xml:space="preserve"> проектной документации </w:t>
      </w:r>
      <w:r w:rsidR="004A2077" w:rsidRPr="008C62D5">
        <w:rPr>
          <w:rFonts w:ascii="Times New Roman" w:hAnsi="Times New Roman" w:cs="Times New Roman"/>
          <w:sz w:val="30"/>
          <w:szCs w:val="30"/>
        </w:rPr>
        <w:t>по строительству</w:t>
      </w:r>
      <w:r w:rsidR="00140876" w:rsidRPr="008C62D5">
        <w:rPr>
          <w:rFonts w:ascii="Times New Roman" w:hAnsi="Times New Roman" w:cs="Times New Roman"/>
          <w:sz w:val="30"/>
          <w:szCs w:val="30"/>
        </w:rPr>
        <w:t xml:space="preserve"> </w:t>
      </w:r>
      <w:r w:rsidR="00FA1809" w:rsidRPr="008C62D5">
        <w:rPr>
          <w:rFonts w:ascii="Times New Roman" w:hAnsi="Times New Roman" w:cs="Times New Roman"/>
          <w:sz w:val="30"/>
          <w:szCs w:val="30"/>
        </w:rPr>
        <w:t xml:space="preserve">жилых районов </w:t>
      </w:r>
      <w:r w:rsidR="00365C60" w:rsidRPr="008C62D5">
        <w:rPr>
          <w:rFonts w:ascii="Times New Roman" w:hAnsi="Times New Roman" w:cs="Times New Roman"/>
          <w:sz w:val="30"/>
          <w:szCs w:val="30"/>
        </w:rPr>
        <w:t>выполня</w:t>
      </w:r>
      <w:r w:rsidR="00FA1809" w:rsidRPr="008C62D5">
        <w:rPr>
          <w:rFonts w:ascii="Times New Roman" w:hAnsi="Times New Roman" w:cs="Times New Roman"/>
          <w:sz w:val="30"/>
          <w:szCs w:val="30"/>
        </w:rPr>
        <w:t>е</w:t>
      </w:r>
      <w:r w:rsidR="00365C60" w:rsidRPr="008C62D5">
        <w:rPr>
          <w:rFonts w:ascii="Times New Roman" w:hAnsi="Times New Roman" w:cs="Times New Roman"/>
          <w:sz w:val="30"/>
          <w:szCs w:val="30"/>
        </w:rPr>
        <w:t>т</w:t>
      </w:r>
      <w:r w:rsidR="00B46B7B" w:rsidRPr="008C62D5">
        <w:rPr>
          <w:rFonts w:ascii="Times New Roman" w:hAnsi="Times New Roman" w:cs="Times New Roman"/>
          <w:sz w:val="30"/>
          <w:szCs w:val="30"/>
        </w:rPr>
        <w:t>ся</w:t>
      </w:r>
      <w:r w:rsidR="00365C60" w:rsidRPr="008C62D5">
        <w:rPr>
          <w:rFonts w:ascii="Times New Roman" w:hAnsi="Times New Roman" w:cs="Times New Roman"/>
          <w:sz w:val="30"/>
          <w:szCs w:val="30"/>
        </w:rPr>
        <w:t xml:space="preserve"> </w:t>
      </w:r>
      <w:r w:rsidR="006B69F1" w:rsidRPr="008C62D5">
        <w:rPr>
          <w:rFonts w:ascii="Times New Roman" w:eastAsia="Times New Roman" w:hAnsi="Times New Roman" w:cs="Times New Roman"/>
          <w:sz w:val="30"/>
          <w:szCs w:val="30"/>
          <w:lang w:eastAsia="ru-RU"/>
        </w:rPr>
        <w:t>на основании решения местных исполнительных и распорядительных органов</w:t>
      </w:r>
      <w:r w:rsidR="006B69F1" w:rsidRPr="008C62D5">
        <w:rPr>
          <w:rFonts w:ascii="Times New Roman" w:hAnsi="Times New Roman" w:cs="Times New Roman"/>
          <w:sz w:val="30"/>
          <w:szCs w:val="30"/>
        </w:rPr>
        <w:t xml:space="preserve"> о разрешении проведения проектных и изыскательских работ с </w:t>
      </w:r>
      <w:r w:rsidR="00795ACC" w:rsidRPr="008C62D5">
        <w:rPr>
          <w:rFonts w:ascii="Times New Roman" w:hAnsi="Times New Roman" w:cs="Times New Roman"/>
          <w:sz w:val="30"/>
          <w:szCs w:val="30"/>
        </w:rPr>
        <w:t>параллельн</w:t>
      </w:r>
      <w:r w:rsidR="006B69F1" w:rsidRPr="008C62D5">
        <w:rPr>
          <w:rFonts w:ascii="Times New Roman" w:hAnsi="Times New Roman" w:cs="Times New Roman"/>
          <w:sz w:val="30"/>
          <w:szCs w:val="30"/>
        </w:rPr>
        <w:t>ым</w:t>
      </w:r>
      <w:r w:rsidR="00365C60" w:rsidRPr="008C62D5">
        <w:rPr>
          <w:rFonts w:ascii="Times New Roman" w:hAnsi="Times New Roman" w:cs="Times New Roman"/>
          <w:sz w:val="30"/>
          <w:szCs w:val="30"/>
        </w:rPr>
        <w:t xml:space="preserve"> оформлени</w:t>
      </w:r>
      <w:r w:rsidR="00795ACC" w:rsidRPr="008C62D5">
        <w:rPr>
          <w:rFonts w:ascii="Times New Roman" w:hAnsi="Times New Roman" w:cs="Times New Roman"/>
          <w:sz w:val="30"/>
          <w:szCs w:val="30"/>
        </w:rPr>
        <w:t>ем</w:t>
      </w:r>
      <w:r w:rsidR="006B69F1" w:rsidRPr="008C62D5">
        <w:rPr>
          <w:rFonts w:ascii="Times New Roman" w:hAnsi="Times New Roman" w:cs="Times New Roman"/>
          <w:sz w:val="30"/>
          <w:szCs w:val="30"/>
        </w:rPr>
        <w:t xml:space="preserve"> в установленном законодательством порядке</w:t>
      </w:r>
      <w:r w:rsidR="00365C60" w:rsidRPr="008C62D5">
        <w:rPr>
          <w:rFonts w:ascii="Times New Roman" w:hAnsi="Times New Roman" w:cs="Times New Roman"/>
          <w:sz w:val="30"/>
          <w:szCs w:val="30"/>
        </w:rPr>
        <w:t xml:space="preserve"> материалов предварительного согласования места размещения </w:t>
      </w:r>
      <w:r w:rsidR="009874D5" w:rsidRPr="008C62D5">
        <w:rPr>
          <w:rFonts w:ascii="Times New Roman" w:hAnsi="Times New Roman" w:cs="Times New Roman"/>
          <w:sz w:val="30"/>
          <w:szCs w:val="30"/>
        </w:rPr>
        <w:t>земельных участков</w:t>
      </w:r>
      <w:bookmarkEnd w:id="16"/>
      <w:r w:rsidR="00140876" w:rsidRPr="008C62D5">
        <w:rPr>
          <w:rFonts w:ascii="Times New Roman" w:hAnsi="Times New Roman" w:cs="Times New Roman"/>
          <w:sz w:val="30"/>
          <w:szCs w:val="30"/>
        </w:rPr>
        <w:t>;</w:t>
      </w:r>
      <w:bookmarkEnd w:id="11"/>
    </w:p>
    <w:p w14:paraId="4EF7933B" w14:textId="6052A885" w:rsidR="009874D5" w:rsidRPr="008C62D5" w:rsidRDefault="00C11B25" w:rsidP="00612D6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62D5">
        <w:rPr>
          <w:rFonts w:ascii="Times New Roman" w:hAnsi="Times New Roman" w:cs="Times New Roman"/>
          <w:sz w:val="30"/>
          <w:szCs w:val="30"/>
        </w:rPr>
        <w:t>3.</w:t>
      </w:r>
      <w:r w:rsidR="00E7492D" w:rsidRPr="008C62D5">
        <w:rPr>
          <w:rFonts w:ascii="Times New Roman" w:hAnsi="Times New Roman" w:cs="Times New Roman"/>
          <w:sz w:val="30"/>
          <w:szCs w:val="30"/>
        </w:rPr>
        <w:t>6</w:t>
      </w:r>
      <w:r w:rsidR="007A7E69" w:rsidRPr="008C62D5">
        <w:rPr>
          <w:rFonts w:ascii="Times New Roman" w:hAnsi="Times New Roman" w:cs="Times New Roman"/>
          <w:sz w:val="30"/>
          <w:szCs w:val="30"/>
        </w:rPr>
        <w:t>.</w:t>
      </w:r>
      <w:r w:rsidR="004201C3" w:rsidRPr="008C62D5">
        <w:rPr>
          <w:rFonts w:ascii="Times New Roman" w:hAnsi="Times New Roman" w:cs="Times New Roman"/>
          <w:sz w:val="30"/>
          <w:szCs w:val="30"/>
        </w:rPr>
        <w:t> </w:t>
      </w:r>
      <w:r w:rsidR="009874D5" w:rsidRPr="008C62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оформление разрешительной документации на строительство </w:t>
      </w:r>
      <w:r w:rsidR="00FA1809" w:rsidRPr="008C62D5">
        <w:rPr>
          <w:rFonts w:ascii="Times New Roman" w:hAnsi="Times New Roman" w:cs="Times New Roman"/>
          <w:sz w:val="30"/>
          <w:szCs w:val="30"/>
        </w:rPr>
        <w:t>жилых районов</w:t>
      </w:r>
      <w:r w:rsidR="00991ABD" w:rsidRPr="008C62D5">
        <w:rPr>
          <w:rFonts w:ascii="Times New Roman" w:hAnsi="Times New Roman" w:cs="Times New Roman"/>
          <w:sz w:val="30"/>
          <w:szCs w:val="30"/>
        </w:rPr>
        <w:t xml:space="preserve">, </w:t>
      </w:r>
      <w:r w:rsidR="009874D5" w:rsidRPr="008C62D5">
        <w:rPr>
          <w:rFonts w:ascii="Times New Roman" w:eastAsia="Times New Roman" w:hAnsi="Times New Roman" w:cs="Times New Roman"/>
          <w:sz w:val="30"/>
          <w:szCs w:val="30"/>
          <w:lang w:eastAsia="ru-RU"/>
        </w:rPr>
        <w:t>материалов по отводу земельн</w:t>
      </w:r>
      <w:r w:rsidR="0059237A" w:rsidRPr="008C62D5">
        <w:rPr>
          <w:rFonts w:ascii="Times New Roman" w:eastAsia="Times New Roman" w:hAnsi="Times New Roman" w:cs="Times New Roman"/>
          <w:sz w:val="30"/>
          <w:szCs w:val="30"/>
          <w:lang w:eastAsia="ru-RU"/>
        </w:rPr>
        <w:t>ых участков</w:t>
      </w:r>
      <w:r w:rsidR="009874D5" w:rsidRPr="008C62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для </w:t>
      </w:r>
      <w:r w:rsidR="00031690" w:rsidRPr="008C62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их </w:t>
      </w:r>
      <w:r w:rsidR="004A2077" w:rsidRPr="008C62D5">
        <w:rPr>
          <w:rFonts w:ascii="Times New Roman" w:eastAsia="Times New Roman" w:hAnsi="Times New Roman" w:cs="Times New Roman"/>
          <w:sz w:val="30"/>
          <w:szCs w:val="30"/>
          <w:lang w:eastAsia="ru-RU"/>
        </w:rPr>
        <w:t>строительства</w:t>
      </w:r>
      <w:r w:rsidR="009874D5" w:rsidRPr="008C62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осуществляется</w:t>
      </w:r>
      <w:r w:rsidR="00A9076F" w:rsidRPr="008C62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bookmarkStart w:id="17" w:name="_GoBack"/>
      <w:bookmarkEnd w:id="17"/>
      <w:r w:rsidR="009874D5" w:rsidRPr="008C62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одновременно с выполнением работ по </w:t>
      </w:r>
      <w:r w:rsidR="00991ABD" w:rsidRPr="008C62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их </w:t>
      </w:r>
      <w:r w:rsidR="004A2077" w:rsidRPr="008C62D5">
        <w:rPr>
          <w:rFonts w:ascii="Times New Roman" w:eastAsia="Times New Roman" w:hAnsi="Times New Roman" w:cs="Times New Roman"/>
          <w:sz w:val="30"/>
          <w:szCs w:val="30"/>
          <w:lang w:eastAsia="ru-RU"/>
        </w:rPr>
        <w:t>строительству</w:t>
      </w:r>
      <w:r w:rsidR="009874D5" w:rsidRPr="008C62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 основании решения </w:t>
      </w:r>
      <w:r w:rsidR="00550460" w:rsidRPr="008C62D5">
        <w:rPr>
          <w:rFonts w:ascii="Times New Roman" w:eastAsia="Times New Roman" w:hAnsi="Times New Roman" w:cs="Times New Roman"/>
          <w:sz w:val="30"/>
          <w:szCs w:val="30"/>
          <w:lang w:eastAsia="ru-RU"/>
        </w:rPr>
        <w:t>местных исполнительных и распорядительных органов</w:t>
      </w:r>
      <w:r w:rsidR="009874D5" w:rsidRPr="008C62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 заявлению заказчика</w:t>
      </w:r>
      <w:r w:rsidR="00BA1EE8" w:rsidRPr="008C62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BA1EE8" w:rsidRPr="008C62D5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при условии возмещения до начала их строительства фактического размера убытков</w:t>
      </w:r>
      <w:r w:rsidR="00E7492D" w:rsidRPr="008C62D5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bookmarkEnd w:id="12"/>
    <w:bookmarkEnd w:id="13"/>
    <w:p w14:paraId="6E013A11" w14:textId="23DA982D" w:rsidR="007938C1" w:rsidRPr="008C62D5" w:rsidRDefault="00505CC1" w:rsidP="001B6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62D5">
        <w:rPr>
          <w:rFonts w:ascii="Times New Roman" w:hAnsi="Times New Roman" w:cs="Times New Roman"/>
          <w:sz w:val="30"/>
          <w:szCs w:val="30"/>
        </w:rPr>
        <w:t>4</w:t>
      </w:r>
      <w:r w:rsidR="00882CBF" w:rsidRPr="008C62D5">
        <w:rPr>
          <w:rFonts w:ascii="Times New Roman" w:hAnsi="Times New Roman" w:cs="Times New Roman"/>
          <w:sz w:val="30"/>
          <w:szCs w:val="30"/>
        </w:rPr>
        <w:t>.</w:t>
      </w:r>
      <w:r w:rsidR="007A5615" w:rsidRPr="008C62D5">
        <w:rPr>
          <w:rFonts w:ascii="Times New Roman" w:hAnsi="Times New Roman" w:cs="Times New Roman"/>
          <w:sz w:val="30"/>
          <w:szCs w:val="30"/>
        </w:rPr>
        <w:t> </w:t>
      </w:r>
      <w:r w:rsidR="00882CBF" w:rsidRPr="008C62D5">
        <w:rPr>
          <w:rFonts w:ascii="Times New Roman" w:hAnsi="Times New Roman" w:cs="Times New Roman"/>
          <w:sz w:val="30"/>
          <w:szCs w:val="30"/>
        </w:rPr>
        <w:t>Освободить заказчик</w:t>
      </w:r>
      <w:r w:rsidR="007938C1" w:rsidRPr="008C62D5">
        <w:rPr>
          <w:rFonts w:ascii="Times New Roman" w:hAnsi="Times New Roman" w:cs="Times New Roman"/>
          <w:sz w:val="30"/>
          <w:szCs w:val="30"/>
        </w:rPr>
        <w:t xml:space="preserve">ов </w:t>
      </w:r>
      <w:r w:rsidR="008A5F13" w:rsidRPr="008C62D5">
        <w:rPr>
          <w:rFonts w:ascii="Times New Roman" w:hAnsi="Times New Roman" w:cs="Times New Roman"/>
          <w:sz w:val="30"/>
          <w:szCs w:val="30"/>
        </w:rPr>
        <w:t>от</w:t>
      </w:r>
      <w:r w:rsidR="007938C1" w:rsidRPr="008C62D5">
        <w:rPr>
          <w:rFonts w:ascii="Times New Roman" w:hAnsi="Times New Roman" w:cs="Times New Roman"/>
          <w:sz w:val="30"/>
          <w:szCs w:val="30"/>
        </w:rPr>
        <w:t>:</w:t>
      </w:r>
    </w:p>
    <w:p w14:paraId="62E24AFD" w14:textId="1C841B3C" w:rsidR="001B67C5" w:rsidRPr="008C62D5" w:rsidRDefault="001B67C5" w:rsidP="001B6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18" w:name="_Hlk161911913"/>
      <w:r w:rsidRPr="008C62D5">
        <w:rPr>
          <w:rFonts w:ascii="Times New Roman" w:hAnsi="Times New Roman" w:cs="Times New Roman"/>
          <w:sz w:val="30"/>
          <w:szCs w:val="30"/>
        </w:rPr>
        <w:t>4.1. земельного налога за земельные участки, предоставленные заказчикам для строительства жилых районов, с 1-го числа первого месяца квартала, следующего за кварталом, в котором принято решение об их предоставлении, по последнее число последнего месяца квартала, на который приходится дата:</w:t>
      </w:r>
    </w:p>
    <w:p w14:paraId="1E63AB5F" w14:textId="77777777" w:rsidR="001B67C5" w:rsidRPr="008C62D5" w:rsidRDefault="001B67C5" w:rsidP="001B6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62D5">
        <w:rPr>
          <w:rFonts w:ascii="Times New Roman" w:hAnsi="Times New Roman" w:cs="Times New Roman"/>
          <w:sz w:val="30"/>
          <w:szCs w:val="30"/>
        </w:rPr>
        <w:t>государственной регистрации последнего из возводимых объектов, входящих в жилые районы, расположенных на таких земельных участках, за исключением элементов благоустройства, являющихся отдельной очередью строительства или пусковым комплексом (в случае, если они подлежат государственной регистрации);</w:t>
      </w:r>
    </w:p>
    <w:p w14:paraId="70B21EB8" w14:textId="77777777" w:rsidR="001B67C5" w:rsidRPr="008C62D5" w:rsidRDefault="001B67C5" w:rsidP="001B6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62D5">
        <w:rPr>
          <w:rFonts w:ascii="Times New Roman" w:hAnsi="Times New Roman" w:cs="Times New Roman"/>
          <w:sz w:val="30"/>
          <w:szCs w:val="30"/>
        </w:rPr>
        <w:t>приемки в эксплуатацию последнего из возводимых объектов, входящих в жилые районы, расположенных на таких земельных участках, за исключением элементов благоустройства, являющихся отдельной очередью строительства или пусковым комплексом (в случае, если их государственная регистрация не требуется).</w:t>
      </w:r>
    </w:p>
    <w:p w14:paraId="7C51766C" w14:textId="77777777" w:rsidR="001B67C5" w:rsidRPr="008C62D5" w:rsidRDefault="001B67C5" w:rsidP="001B6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62D5">
        <w:rPr>
          <w:rFonts w:ascii="Times New Roman" w:hAnsi="Times New Roman" w:cs="Times New Roman"/>
          <w:sz w:val="30"/>
          <w:szCs w:val="30"/>
        </w:rPr>
        <w:t>При этом льгота, установленная в части первой настоящего подпункта, действует независимо от положений пункта 2¹ статьи 239 Налогового кодекса Республики Беларусь;</w:t>
      </w:r>
    </w:p>
    <w:p w14:paraId="5C38F78E" w14:textId="4F956475" w:rsidR="001B67C5" w:rsidRPr="008C62D5" w:rsidRDefault="001B67C5" w:rsidP="001B67C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bookmarkStart w:id="19" w:name="_Hlk161901573"/>
      <w:r w:rsidRPr="008C62D5">
        <w:rPr>
          <w:rFonts w:ascii="Times New Roman" w:hAnsi="Times New Roman" w:cs="Times New Roman"/>
          <w:sz w:val="30"/>
          <w:szCs w:val="30"/>
        </w:rPr>
        <w:t>4.2. </w:t>
      </w:r>
      <w:bookmarkEnd w:id="19"/>
      <w:r w:rsidRPr="008C62D5">
        <w:rPr>
          <w:rFonts w:ascii="Times New Roman" w:eastAsiaTheme="minorEastAsia" w:hAnsi="Times New Roman" w:cs="Times New Roman"/>
          <w:sz w:val="30"/>
          <w:szCs w:val="30"/>
          <w:lang w:eastAsia="ru-RU"/>
        </w:rPr>
        <w:t>возмещения потерь сельскохозяйственного и (или) лесохозяйственного производства, вызванных изъятием земельных участков из сельскохозяйственных земель сельскохозяйственного назначения, лесных земель лесного фонда (природоохранных, рекреационно-оздоровительных и защитных лесов) для использования их в целях, не связанных с ведением сельского и (или) лесного хозяйства.</w:t>
      </w:r>
    </w:p>
    <w:bookmarkEnd w:id="18"/>
    <w:p w14:paraId="107DF933" w14:textId="00ACDFF8" w:rsidR="001B67C5" w:rsidRPr="008C62D5" w:rsidRDefault="00CE145E" w:rsidP="001B6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62D5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="001B67C5" w:rsidRPr="008C62D5">
        <w:rPr>
          <w:rFonts w:ascii="Times New Roman" w:eastAsia="Times New Roman" w:hAnsi="Times New Roman" w:cs="Times New Roman"/>
          <w:sz w:val="30"/>
          <w:szCs w:val="30"/>
          <w:lang w:eastAsia="ru-RU"/>
        </w:rPr>
        <w:t>. </w:t>
      </w:r>
      <w:r w:rsidR="001B67C5" w:rsidRPr="008C62D5">
        <w:rPr>
          <w:rFonts w:ascii="Times New Roman" w:hAnsi="Times New Roman" w:cs="Times New Roman"/>
          <w:sz w:val="30"/>
          <w:szCs w:val="30"/>
        </w:rPr>
        <w:t>Минскому горисполкому:</w:t>
      </w:r>
    </w:p>
    <w:p w14:paraId="4BCDE19C" w14:textId="7A65C252" w:rsidR="001B67C5" w:rsidRPr="008C62D5" w:rsidRDefault="001B67C5" w:rsidP="001B6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62D5">
        <w:rPr>
          <w:rFonts w:ascii="Times New Roman" w:hAnsi="Times New Roman" w:cs="Times New Roman"/>
          <w:sz w:val="30"/>
          <w:szCs w:val="30"/>
        </w:rPr>
        <w:t xml:space="preserve">информировать налоговые органы по месту постановки на учет заказчиков о дате совершения действий (наступления событий), указанных </w:t>
      </w:r>
      <w:r w:rsidRPr="008C62D5">
        <w:rPr>
          <w:rFonts w:ascii="Times New Roman" w:hAnsi="Times New Roman" w:cs="Times New Roman"/>
          <w:sz w:val="30"/>
          <w:szCs w:val="30"/>
        </w:rPr>
        <w:lastRenderedPageBreak/>
        <w:t>в абзацах втором и третьем</w:t>
      </w:r>
      <w:r w:rsidR="00E7492D" w:rsidRPr="008C62D5">
        <w:rPr>
          <w:rFonts w:ascii="Times New Roman" w:hAnsi="Times New Roman" w:cs="Times New Roman"/>
          <w:sz w:val="30"/>
          <w:szCs w:val="30"/>
        </w:rPr>
        <w:t xml:space="preserve"> части первой</w:t>
      </w:r>
      <w:r w:rsidRPr="008C62D5">
        <w:rPr>
          <w:rFonts w:ascii="Times New Roman" w:hAnsi="Times New Roman" w:cs="Times New Roman"/>
          <w:sz w:val="30"/>
          <w:szCs w:val="30"/>
        </w:rPr>
        <w:t xml:space="preserve"> подпункта 4.1 пункта 4 настоящего распоряжения, не позднее тридцати дней со дня</w:t>
      </w:r>
      <w:r w:rsidR="00E7492D" w:rsidRPr="008C62D5">
        <w:rPr>
          <w:rFonts w:ascii="Times New Roman" w:hAnsi="Times New Roman" w:cs="Times New Roman"/>
          <w:sz w:val="30"/>
          <w:szCs w:val="30"/>
        </w:rPr>
        <w:t xml:space="preserve"> их</w:t>
      </w:r>
      <w:r w:rsidRPr="008C62D5">
        <w:rPr>
          <w:rFonts w:ascii="Times New Roman" w:hAnsi="Times New Roman" w:cs="Times New Roman"/>
          <w:sz w:val="30"/>
          <w:szCs w:val="30"/>
        </w:rPr>
        <w:t xml:space="preserve"> совершения (наступления);</w:t>
      </w:r>
    </w:p>
    <w:p w14:paraId="3454ED79" w14:textId="77777777" w:rsidR="001B67C5" w:rsidRPr="008C62D5" w:rsidRDefault="001B67C5" w:rsidP="001B6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62D5">
        <w:rPr>
          <w:rFonts w:ascii="Times New Roman" w:hAnsi="Times New Roman" w:cs="Times New Roman"/>
          <w:sz w:val="30"/>
          <w:szCs w:val="30"/>
        </w:rPr>
        <w:t>принять иные меры по реализации настоящего распоряжения.</w:t>
      </w:r>
    </w:p>
    <w:p w14:paraId="0DD67F11" w14:textId="74CED1D9" w:rsidR="009D5E7D" w:rsidRPr="008C62D5" w:rsidRDefault="004E7F65" w:rsidP="001B6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62D5">
        <w:rPr>
          <w:rFonts w:ascii="Times New Roman" w:hAnsi="Times New Roman" w:cs="Times New Roman"/>
          <w:sz w:val="30"/>
          <w:szCs w:val="30"/>
        </w:rPr>
        <w:t>6</w:t>
      </w:r>
      <w:r w:rsidR="003E579B" w:rsidRPr="008C62D5">
        <w:rPr>
          <w:rFonts w:ascii="Times New Roman" w:hAnsi="Times New Roman" w:cs="Times New Roman"/>
          <w:sz w:val="30"/>
          <w:szCs w:val="30"/>
        </w:rPr>
        <w:t>. </w:t>
      </w:r>
      <w:r w:rsidR="009D5E7D" w:rsidRPr="008C62D5">
        <w:rPr>
          <w:rFonts w:ascii="Times New Roman" w:hAnsi="Times New Roman" w:cs="Times New Roman"/>
          <w:sz w:val="30"/>
          <w:szCs w:val="30"/>
        </w:rPr>
        <w:t xml:space="preserve">Подпункт 2.2 пункта 2 настоящего распоряжения действует в течение двух лет с даты его </w:t>
      </w:r>
      <w:r w:rsidRPr="008C62D5">
        <w:rPr>
          <w:rFonts w:ascii="Times New Roman" w:hAnsi="Times New Roman" w:cs="Times New Roman"/>
          <w:sz w:val="30"/>
          <w:szCs w:val="30"/>
        </w:rPr>
        <w:t>принятия</w:t>
      </w:r>
      <w:r w:rsidR="009D5E7D" w:rsidRPr="008C62D5">
        <w:rPr>
          <w:rFonts w:ascii="Times New Roman" w:hAnsi="Times New Roman" w:cs="Times New Roman"/>
          <w:sz w:val="30"/>
          <w:szCs w:val="30"/>
        </w:rPr>
        <w:t>.</w:t>
      </w:r>
    </w:p>
    <w:p w14:paraId="0EAB5DBB" w14:textId="04FDD066" w:rsidR="004E7F65" w:rsidRPr="008C62D5" w:rsidRDefault="003E579B" w:rsidP="001B6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62D5">
        <w:rPr>
          <w:rFonts w:ascii="Times New Roman" w:hAnsi="Times New Roman" w:cs="Times New Roman"/>
          <w:sz w:val="30"/>
          <w:szCs w:val="30"/>
        </w:rPr>
        <w:t>7. Контроль за выполнением настоящего распоряжения возложить на Минский горисполком.</w:t>
      </w:r>
    </w:p>
    <w:p w14:paraId="32479047" w14:textId="77777777" w:rsidR="00177ED2" w:rsidRPr="008C62D5" w:rsidRDefault="00177ED2" w:rsidP="00612D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572CF8AB" w14:textId="77777777" w:rsidR="00882CBF" w:rsidRPr="008C62D5" w:rsidRDefault="00882CBF" w:rsidP="00612D6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8C62D5">
        <w:rPr>
          <w:rFonts w:ascii="Times New Roman" w:hAnsi="Times New Roman" w:cs="Times New Roman"/>
          <w:color w:val="000000" w:themeColor="text1"/>
          <w:sz w:val="30"/>
          <w:szCs w:val="30"/>
        </w:rPr>
        <w:t>Президент</w:t>
      </w:r>
    </w:p>
    <w:p w14:paraId="337C5DD0" w14:textId="34D9E3C6" w:rsidR="00203694" w:rsidRDefault="00882CBF" w:rsidP="00612D6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62D5">
        <w:rPr>
          <w:rFonts w:ascii="Times New Roman" w:hAnsi="Times New Roman" w:cs="Times New Roman"/>
          <w:color w:val="000000" w:themeColor="text1"/>
          <w:sz w:val="30"/>
          <w:szCs w:val="30"/>
        </w:rPr>
        <w:t>Республики Беларусь</w:t>
      </w:r>
      <w:r w:rsidRPr="008C62D5">
        <w:rPr>
          <w:rFonts w:ascii="Times New Roman" w:hAnsi="Times New Roman" w:cs="Times New Roman"/>
          <w:color w:val="000000" w:themeColor="text1"/>
          <w:sz w:val="30"/>
          <w:szCs w:val="30"/>
        </w:rPr>
        <w:tab/>
      </w:r>
      <w:r w:rsidRPr="008C62D5">
        <w:rPr>
          <w:rFonts w:ascii="Times New Roman" w:hAnsi="Times New Roman" w:cs="Times New Roman"/>
          <w:color w:val="000000" w:themeColor="text1"/>
          <w:sz w:val="30"/>
          <w:szCs w:val="30"/>
        </w:rPr>
        <w:tab/>
      </w:r>
      <w:r w:rsidRPr="008C62D5">
        <w:rPr>
          <w:rFonts w:ascii="Times New Roman" w:hAnsi="Times New Roman" w:cs="Times New Roman"/>
          <w:color w:val="000000" w:themeColor="text1"/>
          <w:sz w:val="30"/>
          <w:szCs w:val="30"/>
        </w:rPr>
        <w:tab/>
      </w:r>
      <w:r w:rsidRPr="008C62D5">
        <w:rPr>
          <w:rFonts w:ascii="Times New Roman" w:hAnsi="Times New Roman" w:cs="Times New Roman"/>
          <w:color w:val="000000" w:themeColor="text1"/>
          <w:sz w:val="30"/>
          <w:szCs w:val="30"/>
        </w:rPr>
        <w:tab/>
      </w:r>
      <w:r w:rsidRPr="008C62D5">
        <w:rPr>
          <w:rFonts w:ascii="Times New Roman" w:hAnsi="Times New Roman" w:cs="Times New Roman"/>
          <w:color w:val="000000" w:themeColor="text1"/>
          <w:sz w:val="30"/>
          <w:szCs w:val="30"/>
        </w:rPr>
        <w:tab/>
      </w:r>
      <w:r w:rsidRPr="008C62D5">
        <w:rPr>
          <w:rFonts w:ascii="Times New Roman" w:hAnsi="Times New Roman" w:cs="Times New Roman"/>
          <w:color w:val="000000" w:themeColor="text1"/>
          <w:sz w:val="30"/>
          <w:szCs w:val="30"/>
        </w:rPr>
        <w:tab/>
      </w:r>
      <w:r w:rsidR="006B0416" w:rsidRPr="008C62D5">
        <w:rPr>
          <w:rFonts w:ascii="Times New Roman" w:hAnsi="Times New Roman" w:cs="Times New Roman"/>
          <w:color w:val="000000" w:themeColor="text1"/>
          <w:sz w:val="30"/>
          <w:szCs w:val="30"/>
        </w:rPr>
        <w:tab/>
      </w:r>
      <w:r w:rsidRPr="008C62D5">
        <w:rPr>
          <w:rFonts w:ascii="Times New Roman" w:hAnsi="Times New Roman" w:cs="Times New Roman"/>
          <w:color w:val="000000" w:themeColor="text1"/>
          <w:sz w:val="30"/>
          <w:szCs w:val="30"/>
        </w:rPr>
        <w:t>А</w:t>
      </w:r>
      <w:r w:rsidR="006B0416" w:rsidRPr="008C62D5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  <w:r w:rsidR="00502F4D" w:rsidRPr="008C62D5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8C62D5">
        <w:rPr>
          <w:rFonts w:ascii="Times New Roman" w:hAnsi="Times New Roman" w:cs="Times New Roman"/>
          <w:color w:val="000000" w:themeColor="text1"/>
          <w:sz w:val="30"/>
          <w:szCs w:val="30"/>
        </w:rPr>
        <w:t>Лукашенко</w:t>
      </w:r>
    </w:p>
    <w:sectPr w:rsidR="00203694" w:rsidSect="00A31375">
      <w:headerReference w:type="default" r:id="rId8"/>
      <w:headerReference w:type="firs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494516" w14:textId="77777777" w:rsidR="00D870F3" w:rsidRDefault="00D870F3" w:rsidP="00656B97">
      <w:pPr>
        <w:spacing w:after="0" w:line="240" w:lineRule="auto"/>
      </w:pPr>
      <w:r>
        <w:separator/>
      </w:r>
    </w:p>
  </w:endnote>
  <w:endnote w:type="continuationSeparator" w:id="0">
    <w:p w14:paraId="08654D8C" w14:textId="77777777" w:rsidR="00D870F3" w:rsidRDefault="00D870F3" w:rsidP="00656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ECD0AC" w14:textId="77777777" w:rsidR="00D870F3" w:rsidRDefault="00D870F3" w:rsidP="00656B97">
      <w:pPr>
        <w:spacing w:after="0" w:line="240" w:lineRule="auto"/>
      </w:pPr>
      <w:r>
        <w:separator/>
      </w:r>
    </w:p>
  </w:footnote>
  <w:footnote w:type="continuationSeparator" w:id="0">
    <w:p w14:paraId="67237B10" w14:textId="77777777" w:rsidR="00D870F3" w:rsidRDefault="00D870F3" w:rsidP="00656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28759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BE3F7D4" w14:textId="45A92528" w:rsidR="009874D5" w:rsidRPr="00027F01" w:rsidRDefault="009874D5" w:rsidP="009874D5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27F0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27F0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27F0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B38ED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027F0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90E14" w14:textId="165EFBBA" w:rsidR="000A47F3" w:rsidRDefault="000A47F3">
    <w:pPr>
      <w:pStyle w:val="a6"/>
      <w:jc w:val="center"/>
    </w:pPr>
  </w:p>
  <w:p w14:paraId="70DE7B9C" w14:textId="77777777" w:rsidR="000A47F3" w:rsidRDefault="000A47F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E329F"/>
    <w:multiLevelType w:val="hybridMultilevel"/>
    <w:tmpl w:val="CC768580"/>
    <w:lvl w:ilvl="0" w:tplc="EAE4F2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5313A85"/>
    <w:multiLevelType w:val="multilevel"/>
    <w:tmpl w:val="BC6C1AC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 w15:restartNumberingAfterBreak="0">
    <w:nsid w:val="4A7E1391"/>
    <w:multiLevelType w:val="hybridMultilevel"/>
    <w:tmpl w:val="3320B7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90A"/>
    <w:rsid w:val="00000A43"/>
    <w:rsid w:val="00002B1D"/>
    <w:rsid w:val="00003CDF"/>
    <w:rsid w:val="00006D90"/>
    <w:rsid w:val="0001034F"/>
    <w:rsid w:val="00026B92"/>
    <w:rsid w:val="00027F01"/>
    <w:rsid w:val="00031690"/>
    <w:rsid w:val="000327AE"/>
    <w:rsid w:val="00037AC1"/>
    <w:rsid w:val="000405FA"/>
    <w:rsid w:val="00050047"/>
    <w:rsid w:val="00061EFE"/>
    <w:rsid w:val="00066735"/>
    <w:rsid w:val="0006749E"/>
    <w:rsid w:val="00070218"/>
    <w:rsid w:val="000718F4"/>
    <w:rsid w:val="000727F8"/>
    <w:rsid w:val="00073AE5"/>
    <w:rsid w:val="00074583"/>
    <w:rsid w:val="00076C30"/>
    <w:rsid w:val="00080D8C"/>
    <w:rsid w:val="00096F3E"/>
    <w:rsid w:val="000A0C05"/>
    <w:rsid w:val="000A144D"/>
    <w:rsid w:val="000A47F3"/>
    <w:rsid w:val="000B0824"/>
    <w:rsid w:val="000B371C"/>
    <w:rsid w:val="000B3CBA"/>
    <w:rsid w:val="000D6D17"/>
    <w:rsid w:val="000E11A9"/>
    <w:rsid w:val="000E1825"/>
    <w:rsid w:val="000E581F"/>
    <w:rsid w:val="000F3E92"/>
    <w:rsid w:val="00100863"/>
    <w:rsid w:val="00104F29"/>
    <w:rsid w:val="00107961"/>
    <w:rsid w:val="00111CEC"/>
    <w:rsid w:val="00121207"/>
    <w:rsid w:val="00121DF4"/>
    <w:rsid w:val="00122725"/>
    <w:rsid w:val="00122B2B"/>
    <w:rsid w:val="00124323"/>
    <w:rsid w:val="00124AFD"/>
    <w:rsid w:val="00140876"/>
    <w:rsid w:val="00144261"/>
    <w:rsid w:val="0015172C"/>
    <w:rsid w:val="00154C29"/>
    <w:rsid w:val="00157527"/>
    <w:rsid w:val="001732BE"/>
    <w:rsid w:val="00177ED2"/>
    <w:rsid w:val="001821DE"/>
    <w:rsid w:val="00192056"/>
    <w:rsid w:val="00194F41"/>
    <w:rsid w:val="00196B95"/>
    <w:rsid w:val="00197707"/>
    <w:rsid w:val="001A40A2"/>
    <w:rsid w:val="001A6805"/>
    <w:rsid w:val="001B065F"/>
    <w:rsid w:val="001B263B"/>
    <w:rsid w:val="001B36F1"/>
    <w:rsid w:val="001B388F"/>
    <w:rsid w:val="001B67C5"/>
    <w:rsid w:val="001B795C"/>
    <w:rsid w:val="001B7C71"/>
    <w:rsid w:val="001C0F9C"/>
    <w:rsid w:val="001C6C30"/>
    <w:rsid w:val="001D41F5"/>
    <w:rsid w:val="001D7E13"/>
    <w:rsid w:val="001E5226"/>
    <w:rsid w:val="001E6E00"/>
    <w:rsid w:val="001F4414"/>
    <w:rsid w:val="001F5633"/>
    <w:rsid w:val="00203694"/>
    <w:rsid w:val="0022529E"/>
    <w:rsid w:val="00240854"/>
    <w:rsid w:val="00241772"/>
    <w:rsid w:val="00252AF9"/>
    <w:rsid w:val="002566DA"/>
    <w:rsid w:val="00260837"/>
    <w:rsid w:val="00264696"/>
    <w:rsid w:val="002820E4"/>
    <w:rsid w:val="00295D5E"/>
    <w:rsid w:val="00297639"/>
    <w:rsid w:val="00297814"/>
    <w:rsid w:val="002A3A96"/>
    <w:rsid w:val="002A736E"/>
    <w:rsid w:val="002B3169"/>
    <w:rsid w:val="002B38ED"/>
    <w:rsid w:val="002E0FBF"/>
    <w:rsid w:val="002E43B4"/>
    <w:rsid w:val="002F4011"/>
    <w:rsid w:val="00300E62"/>
    <w:rsid w:val="00310D14"/>
    <w:rsid w:val="00324F72"/>
    <w:rsid w:val="0033130D"/>
    <w:rsid w:val="00340698"/>
    <w:rsid w:val="00346CC9"/>
    <w:rsid w:val="00354067"/>
    <w:rsid w:val="003568FD"/>
    <w:rsid w:val="003630FA"/>
    <w:rsid w:val="00364E54"/>
    <w:rsid w:val="00365C60"/>
    <w:rsid w:val="0037170C"/>
    <w:rsid w:val="00375228"/>
    <w:rsid w:val="00380536"/>
    <w:rsid w:val="00390BDA"/>
    <w:rsid w:val="003964CF"/>
    <w:rsid w:val="003A3CE4"/>
    <w:rsid w:val="003B2A8F"/>
    <w:rsid w:val="003B3B75"/>
    <w:rsid w:val="003B523E"/>
    <w:rsid w:val="003C0F22"/>
    <w:rsid w:val="003C7158"/>
    <w:rsid w:val="003D5AF3"/>
    <w:rsid w:val="003E2D2D"/>
    <w:rsid w:val="003E3BB0"/>
    <w:rsid w:val="003E579B"/>
    <w:rsid w:val="003E586E"/>
    <w:rsid w:val="003E5E5D"/>
    <w:rsid w:val="003F624A"/>
    <w:rsid w:val="00402070"/>
    <w:rsid w:val="0040396A"/>
    <w:rsid w:val="00405AEF"/>
    <w:rsid w:val="00407BD4"/>
    <w:rsid w:val="004201C3"/>
    <w:rsid w:val="00425B94"/>
    <w:rsid w:val="00427E4C"/>
    <w:rsid w:val="00454A2A"/>
    <w:rsid w:val="00467F6E"/>
    <w:rsid w:val="004A2077"/>
    <w:rsid w:val="004A2FB5"/>
    <w:rsid w:val="004C03C5"/>
    <w:rsid w:val="004C52F4"/>
    <w:rsid w:val="004D38B9"/>
    <w:rsid w:val="004E7F65"/>
    <w:rsid w:val="004F410B"/>
    <w:rsid w:val="00502F4D"/>
    <w:rsid w:val="0050464C"/>
    <w:rsid w:val="00505CC1"/>
    <w:rsid w:val="00516C94"/>
    <w:rsid w:val="005455A8"/>
    <w:rsid w:val="005456CE"/>
    <w:rsid w:val="005476FB"/>
    <w:rsid w:val="00550460"/>
    <w:rsid w:val="00552F8C"/>
    <w:rsid w:val="00554474"/>
    <w:rsid w:val="00563148"/>
    <w:rsid w:val="005647DB"/>
    <w:rsid w:val="0058410A"/>
    <w:rsid w:val="00590698"/>
    <w:rsid w:val="0059237A"/>
    <w:rsid w:val="00592487"/>
    <w:rsid w:val="005926E6"/>
    <w:rsid w:val="00593DD7"/>
    <w:rsid w:val="00597C14"/>
    <w:rsid w:val="005A650C"/>
    <w:rsid w:val="005B0E50"/>
    <w:rsid w:val="005B3F6F"/>
    <w:rsid w:val="005C33C1"/>
    <w:rsid w:val="005D010F"/>
    <w:rsid w:val="005E145A"/>
    <w:rsid w:val="005E15C9"/>
    <w:rsid w:val="005E3E11"/>
    <w:rsid w:val="005E5AA7"/>
    <w:rsid w:val="005E6F71"/>
    <w:rsid w:val="00602620"/>
    <w:rsid w:val="006038DD"/>
    <w:rsid w:val="00604C80"/>
    <w:rsid w:val="00612D44"/>
    <w:rsid w:val="00612D65"/>
    <w:rsid w:val="0061371E"/>
    <w:rsid w:val="0062353E"/>
    <w:rsid w:val="00626345"/>
    <w:rsid w:val="00632EF2"/>
    <w:rsid w:val="00636778"/>
    <w:rsid w:val="00651FB1"/>
    <w:rsid w:val="00656B97"/>
    <w:rsid w:val="0065790A"/>
    <w:rsid w:val="00665C4B"/>
    <w:rsid w:val="006671BB"/>
    <w:rsid w:val="00671F19"/>
    <w:rsid w:val="00694E89"/>
    <w:rsid w:val="00695247"/>
    <w:rsid w:val="006A567D"/>
    <w:rsid w:val="006B0416"/>
    <w:rsid w:val="006B69F1"/>
    <w:rsid w:val="006C14AF"/>
    <w:rsid w:val="006D1E11"/>
    <w:rsid w:val="006D3AF8"/>
    <w:rsid w:val="006E4B06"/>
    <w:rsid w:val="006E6C5D"/>
    <w:rsid w:val="006E7E21"/>
    <w:rsid w:val="006F0F7D"/>
    <w:rsid w:val="006F5D3F"/>
    <w:rsid w:val="006F6494"/>
    <w:rsid w:val="006F65C1"/>
    <w:rsid w:val="00723D87"/>
    <w:rsid w:val="00726AE2"/>
    <w:rsid w:val="00732481"/>
    <w:rsid w:val="007359DD"/>
    <w:rsid w:val="00743040"/>
    <w:rsid w:val="007432A4"/>
    <w:rsid w:val="00760A72"/>
    <w:rsid w:val="00761801"/>
    <w:rsid w:val="007678F0"/>
    <w:rsid w:val="00767B43"/>
    <w:rsid w:val="00770A50"/>
    <w:rsid w:val="007808B5"/>
    <w:rsid w:val="00783B0E"/>
    <w:rsid w:val="00785388"/>
    <w:rsid w:val="00793814"/>
    <w:rsid w:val="007938C1"/>
    <w:rsid w:val="00795ACC"/>
    <w:rsid w:val="007A5615"/>
    <w:rsid w:val="007A6941"/>
    <w:rsid w:val="007A7E69"/>
    <w:rsid w:val="007B5AE5"/>
    <w:rsid w:val="007D4685"/>
    <w:rsid w:val="007E0638"/>
    <w:rsid w:val="007E1857"/>
    <w:rsid w:val="007E26A2"/>
    <w:rsid w:val="007E39F4"/>
    <w:rsid w:val="008002D2"/>
    <w:rsid w:val="00806FC2"/>
    <w:rsid w:val="00807322"/>
    <w:rsid w:val="00814E8E"/>
    <w:rsid w:val="00815169"/>
    <w:rsid w:val="00822AFA"/>
    <w:rsid w:val="00827F13"/>
    <w:rsid w:val="008307D1"/>
    <w:rsid w:val="008322B6"/>
    <w:rsid w:val="008322C7"/>
    <w:rsid w:val="00832CCA"/>
    <w:rsid w:val="0083318E"/>
    <w:rsid w:val="00834FB6"/>
    <w:rsid w:val="008408FB"/>
    <w:rsid w:val="00846AF7"/>
    <w:rsid w:val="00847D59"/>
    <w:rsid w:val="0085731B"/>
    <w:rsid w:val="00882CBF"/>
    <w:rsid w:val="008839F3"/>
    <w:rsid w:val="008923C9"/>
    <w:rsid w:val="00893CBA"/>
    <w:rsid w:val="008A58EC"/>
    <w:rsid w:val="008A5F13"/>
    <w:rsid w:val="008A6BE0"/>
    <w:rsid w:val="008A6E3D"/>
    <w:rsid w:val="008B7BC3"/>
    <w:rsid w:val="008C1FBA"/>
    <w:rsid w:val="008C62D5"/>
    <w:rsid w:val="008E0E02"/>
    <w:rsid w:val="008E23CF"/>
    <w:rsid w:val="008E5ED0"/>
    <w:rsid w:val="008F6A85"/>
    <w:rsid w:val="008F7117"/>
    <w:rsid w:val="00905ADE"/>
    <w:rsid w:val="0093117F"/>
    <w:rsid w:val="00946B00"/>
    <w:rsid w:val="009472AC"/>
    <w:rsid w:val="009516CE"/>
    <w:rsid w:val="00954E92"/>
    <w:rsid w:val="00956055"/>
    <w:rsid w:val="00975633"/>
    <w:rsid w:val="009874D5"/>
    <w:rsid w:val="00990049"/>
    <w:rsid w:val="00991ABD"/>
    <w:rsid w:val="00997296"/>
    <w:rsid w:val="009A64FA"/>
    <w:rsid w:val="009B0292"/>
    <w:rsid w:val="009B44AC"/>
    <w:rsid w:val="009B59AB"/>
    <w:rsid w:val="009C6AAE"/>
    <w:rsid w:val="009D3700"/>
    <w:rsid w:val="009D4C0D"/>
    <w:rsid w:val="009D5E7D"/>
    <w:rsid w:val="009E0963"/>
    <w:rsid w:val="009E4DC4"/>
    <w:rsid w:val="009F0FE2"/>
    <w:rsid w:val="009F3857"/>
    <w:rsid w:val="00A04DED"/>
    <w:rsid w:val="00A127AF"/>
    <w:rsid w:val="00A31375"/>
    <w:rsid w:val="00A3535E"/>
    <w:rsid w:val="00A367E0"/>
    <w:rsid w:val="00A377D9"/>
    <w:rsid w:val="00A51011"/>
    <w:rsid w:val="00A5466E"/>
    <w:rsid w:val="00A54B61"/>
    <w:rsid w:val="00A7469F"/>
    <w:rsid w:val="00A75484"/>
    <w:rsid w:val="00A803DA"/>
    <w:rsid w:val="00A83733"/>
    <w:rsid w:val="00A9076F"/>
    <w:rsid w:val="00A9778B"/>
    <w:rsid w:val="00AC4B50"/>
    <w:rsid w:val="00AD1C88"/>
    <w:rsid w:val="00AE5294"/>
    <w:rsid w:val="00AF5B90"/>
    <w:rsid w:val="00AF7700"/>
    <w:rsid w:val="00B03543"/>
    <w:rsid w:val="00B115A5"/>
    <w:rsid w:val="00B13EA5"/>
    <w:rsid w:val="00B14CBA"/>
    <w:rsid w:val="00B17559"/>
    <w:rsid w:val="00B26274"/>
    <w:rsid w:val="00B40C3A"/>
    <w:rsid w:val="00B41AC8"/>
    <w:rsid w:val="00B44782"/>
    <w:rsid w:val="00B46B7B"/>
    <w:rsid w:val="00B53979"/>
    <w:rsid w:val="00B649C2"/>
    <w:rsid w:val="00B72E44"/>
    <w:rsid w:val="00B804C8"/>
    <w:rsid w:val="00B85F4B"/>
    <w:rsid w:val="00B87F2D"/>
    <w:rsid w:val="00B923FE"/>
    <w:rsid w:val="00BA1EE8"/>
    <w:rsid w:val="00BB0F0D"/>
    <w:rsid w:val="00BD2F3E"/>
    <w:rsid w:val="00BD31CF"/>
    <w:rsid w:val="00BE090A"/>
    <w:rsid w:val="00BE5037"/>
    <w:rsid w:val="00BF4512"/>
    <w:rsid w:val="00BF6871"/>
    <w:rsid w:val="00C0137A"/>
    <w:rsid w:val="00C02002"/>
    <w:rsid w:val="00C07C92"/>
    <w:rsid w:val="00C11B25"/>
    <w:rsid w:val="00C3035C"/>
    <w:rsid w:val="00C36519"/>
    <w:rsid w:val="00C42069"/>
    <w:rsid w:val="00C541FC"/>
    <w:rsid w:val="00C578C9"/>
    <w:rsid w:val="00C61A9E"/>
    <w:rsid w:val="00C66E4E"/>
    <w:rsid w:val="00C70BE1"/>
    <w:rsid w:val="00C83A4E"/>
    <w:rsid w:val="00C86285"/>
    <w:rsid w:val="00C90177"/>
    <w:rsid w:val="00C93F7F"/>
    <w:rsid w:val="00C95D31"/>
    <w:rsid w:val="00CB5D8D"/>
    <w:rsid w:val="00CC2FEA"/>
    <w:rsid w:val="00CC31F8"/>
    <w:rsid w:val="00CC3B7C"/>
    <w:rsid w:val="00CD1555"/>
    <w:rsid w:val="00CE145E"/>
    <w:rsid w:val="00CF139C"/>
    <w:rsid w:val="00CF6DB7"/>
    <w:rsid w:val="00D00000"/>
    <w:rsid w:val="00D11BB2"/>
    <w:rsid w:val="00D207BA"/>
    <w:rsid w:val="00D26B46"/>
    <w:rsid w:val="00D34B42"/>
    <w:rsid w:val="00D37B6B"/>
    <w:rsid w:val="00D42008"/>
    <w:rsid w:val="00D4798A"/>
    <w:rsid w:val="00D55477"/>
    <w:rsid w:val="00D606A5"/>
    <w:rsid w:val="00D7235A"/>
    <w:rsid w:val="00D80932"/>
    <w:rsid w:val="00D870F3"/>
    <w:rsid w:val="00D90E2C"/>
    <w:rsid w:val="00D91C85"/>
    <w:rsid w:val="00D92981"/>
    <w:rsid w:val="00D93543"/>
    <w:rsid w:val="00D9683E"/>
    <w:rsid w:val="00DA0724"/>
    <w:rsid w:val="00DB6A8C"/>
    <w:rsid w:val="00DC4312"/>
    <w:rsid w:val="00DD00E6"/>
    <w:rsid w:val="00DD2B72"/>
    <w:rsid w:val="00DD383D"/>
    <w:rsid w:val="00DD57D5"/>
    <w:rsid w:val="00DE1838"/>
    <w:rsid w:val="00DE765C"/>
    <w:rsid w:val="00DF1C63"/>
    <w:rsid w:val="00E1733D"/>
    <w:rsid w:val="00E21068"/>
    <w:rsid w:val="00E2643A"/>
    <w:rsid w:val="00E270E9"/>
    <w:rsid w:val="00E3015F"/>
    <w:rsid w:val="00E3423E"/>
    <w:rsid w:val="00E37DCA"/>
    <w:rsid w:val="00E41B3E"/>
    <w:rsid w:val="00E74256"/>
    <w:rsid w:val="00E7492D"/>
    <w:rsid w:val="00E76450"/>
    <w:rsid w:val="00EA4E7D"/>
    <w:rsid w:val="00EB079A"/>
    <w:rsid w:val="00EC526C"/>
    <w:rsid w:val="00EC72DC"/>
    <w:rsid w:val="00ED6A4B"/>
    <w:rsid w:val="00EE3213"/>
    <w:rsid w:val="00EE5C34"/>
    <w:rsid w:val="00EE770F"/>
    <w:rsid w:val="00EE7FA4"/>
    <w:rsid w:val="00EF0F95"/>
    <w:rsid w:val="00F0438C"/>
    <w:rsid w:val="00F15147"/>
    <w:rsid w:val="00F25707"/>
    <w:rsid w:val="00F32574"/>
    <w:rsid w:val="00F32CD5"/>
    <w:rsid w:val="00F367AE"/>
    <w:rsid w:val="00F4794B"/>
    <w:rsid w:val="00F74435"/>
    <w:rsid w:val="00F7776F"/>
    <w:rsid w:val="00F86BE1"/>
    <w:rsid w:val="00F93B39"/>
    <w:rsid w:val="00FA1809"/>
    <w:rsid w:val="00FA59B6"/>
    <w:rsid w:val="00FA632F"/>
    <w:rsid w:val="00FA67DF"/>
    <w:rsid w:val="00FB4AA6"/>
    <w:rsid w:val="00FB5F1E"/>
    <w:rsid w:val="00FB6E0B"/>
    <w:rsid w:val="00FC1CF9"/>
    <w:rsid w:val="00FC3E73"/>
    <w:rsid w:val="00FE6D30"/>
    <w:rsid w:val="00FF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915510"/>
  <w15:chartTrackingRefBased/>
  <w15:docId w15:val="{C3CDC255-D577-461C-9B96-B983F8D2D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5B9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40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408FB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A7469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656B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56B97"/>
  </w:style>
  <w:style w:type="paragraph" w:styleId="a8">
    <w:name w:val="footer"/>
    <w:basedOn w:val="a"/>
    <w:link w:val="a9"/>
    <w:uiPriority w:val="99"/>
    <w:unhideWhenUsed/>
    <w:rsid w:val="00656B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56B97"/>
  </w:style>
  <w:style w:type="paragraph" w:styleId="aa">
    <w:name w:val="No Spacing"/>
    <w:uiPriority w:val="1"/>
    <w:qFormat/>
    <w:rsid w:val="009F38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60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3D6FB-21FB-4866-B2F6-FB80C934C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1016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Елена Жорова</cp:lastModifiedBy>
  <cp:revision>4</cp:revision>
  <cp:lastPrinted>2025-04-03T12:01:00Z</cp:lastPrinted>
  <dcterms:created xsi:type="dcterms:W3CDTF">2025-04-03T12:01:00Z</dcterms:created>
  <dcterms:modified xsi:type="dcterms:W3CDTF">2025-04-09T09:04:00Z</dcterms:modified>
</cp:coreProperties>
</file>