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XSpec="center" w:tblpY="-6"/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426"/>
        <w:gridCol w:w="3634"/>
      </w:tblGrid>
      <w:tr w:rsidR="00A64D90" w:rsidRPr="001619A5" w:rsidTr="002A78BF">
        <w:trPr>
          <w:trHeight w:val="2074"/>
        </w:trPr>
        <w:tc>
          <w:tcPr>
            <w:tcW w:w="4106" w:type="dxa"/>
          </w:tcPr>
          <w:p w:rsidR="00B3605E" w:rsidRPr="002A78BF" w:rsidRDefault="008A12B9" w:rsidP="00CC40AB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1270</wp:posOffset>
                  </wp:positionV>
                  <wp:extent cx="3933825" cy="1085850"/>
                  <wp:effectExtent l="0" t="0" r="9525" b="0"/>
                  <wp:wrapThrough wrapText="bothSides">
                    <wp:wrapPolygon edited="0">
                      <wp:start x="2929" y="0"/>
                      <wp:lineTo x="1464" y="2274"/>
                      <wp:lineTo x="1046" y="3411"/>
                      <wp:lineTo x="1046" y="6442"/>
                      <wp:lineTo x="209" y="12505"/>
                      <wp:lineTo x="105" y="21221"/>
                      <wp:lineTo x="14644" y="21221"/>
                      <wp:lineTo x="17573" y="20463"/>
                      <wp:lineTo x="18305" y="20084"/>
                      <wp:lineTo x="18305" y="18568"/>
                      <wp:lineTo x="21443" y="12884"/>
                      <wp:lineTo x="21548" y="6821"/>
                      <wp:lineTo x="15899" y="5305"/>
                      <wp:lineTo x="15899" y="2653"/>
                      <wp:lineTo x="3347" y="0"/>
                      <wp:lineTo x="2929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dustrial_by_logo-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8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</w:tcPr>
          <w:p w:rsidR="00EF0C73" w:rsidRPr="002A78BF" w:rsidRDefault="00EF0C73" w:rsidP="00A64D90">
            <w:pPr>
              <w:ind w:left="-900"/>
              <w:jc w:val="right"/>
              <w:rPr>
                <w:rFonts w:ascii="Times New Roman" w:hAnsi="Times New Roman"/>
                <w:noProof/>
              </w:rPr>
            </w:pPr>
            <w:r w:rsidRPr="002A78BF">
              <w:rPr>
                <w:rFonts w:ascii="Times New Roman" w:hAnsi="Times New Roman"/>
                <w:noProof/>
              </w:rPr>
              <w:t xml:space="preserve">ОРГКОМИТЕТ КОНФЕРЕНЦИИ </w:t>
            </w:r>
            <w:r w:rsidR="005D65E3">
              <w:rPr>
                <w:rFonts w:ascii="Times New Roman" w:hAnsi="Times New Roman"/>
              </w:rPr>
              <w:t xml:space="preserve">                                                 </w:t>
            </w:r>
            <w:r w:rsidRPr="002A78BF">
              <w:rPr>
                <w:rFonts w:ascii="Times New Roman" w:hAnsi="Times New Roman"/>
              </w:rPr>
              <w:t>Республика Беларусь, 220040</w:t>
            </w:r>
            <w:r w:rsidR="002A78BF">
              <w:rPr>
                <w:rFonts w:ascii="Times New Roman" w:hAnsi="Times New Roman"/>
              </w:rPr>
              <w:t xml:space="preserve">, </w:t>
            </w:r>
            <w:r w:rsidR="00A64D90">
              <w:rPr>
                <w:rFonts w:ascii="Times New Roman" w:hAnsi="Times New Roman"/>
              </w:rPr>
              <w:t>Минск</w:t>
            </w:r>
            <w:r w:rsidRPr="002A78BF">
              <w:rPr>
                <w:rFonts w:ascii="Times New Roman" w:hAnsi="Times New Roman"/>
              </w:rPr>
              <w:t xml:space="preserve"> </w:t>
            </w:r>
            <w:r w:rsidR="005D65E3">
              <w:rPr>
                <w:rFonts w:ascii="Times New Roman" w:hAnsi="Times New Roman"/>
              </w:rPr>
              <w:t xml:space="preserve">                        </w:t>
            </w:r>
            <w:r w:rsidR="00A64D90">
              <w:rPr>
                <w:rFonts w:ascii="Times New Roman" w:hAnsi="Times New Roman"/>
              </w:rPr>
              <w:t xml:space="preserve">                            ул. </w:t>
            </w:r>
            <w:r w:rsidR="005D65E3">
              <w:rPr>
                <w:rFonts w:ascii="Times New Roman" w:hAnsi="Times New Roman"/>
              </w:rPr>
              <w:t xml:space="preserve">Богдановича д. 155, </w:t>
            </w:r>
            <w:r w:rsidRPr="002A78BF">
              <w:rPr>
                <w:rFonts w:ascii="Times New Roman" w:hAnsi="Times New Roman"/>
              </w:rPr>
              <w:t>оф. 615</w:t>
            </w:r>
            <w:r w:rsidR="007354EC" w:rsidRPr="002A78BF">
              <w:rPr>
                <w:rFonts w:ascii="Times New Roman" w:hAnsi="Times New Roman"/>
              </w:rPr>
              <w:t xml:space="preserve">, </w:t>
            </w:r>
            <w:r w:rsidRPr="002A78BF">
              <w:rPr>
                <w:rFonts w:ascii="Times New Roman" w:hAnsi="Times New Roman"/>
              </w:rPr>
              <w:t>617</w:t>
            </w:r>
          </w:p>
          <w:p w:rsidR="00D456AB" w:rsidRPr="001B6070" w:rsidRDefault="001619A5" w:rsidP="00EF0C73">
            <w:pPr>
              <w:jc w:val="right"/>
              <w:rPr>
                <w:rFonts w:ascii="Times New Roman" w:hAnsi="Times New Roman"/>
              </w:rPr>
            </w:pPr>
            <w:r w:rsidRPr="002A78BF">
              <w:rPr>
                <w:rFonts w:ascii="Times New Roman" w:hAnsi="Times New Roman"/>
              </w:rPr>
              <w:t xml:space="preserve"> Тел</w:t>
            </w:r>
            <w:r w:rsidR="00EF0C73" w:rsidRPr="00C91821">
              <w:rPr>
                <w:rFonts w:ascii="Times New Roman" w:hAnsi="Times New Roman"/>
              </w:rPr>
              <w:t>:</w:t>
            </w:r>
            <w:r w:rsidR="00860EAC">
              <w:rPr>
                <w:rFonts w:ascii="Times New Roman" w:hAnsi="Times New Roman"/>
              </w:rPr>
              <w:t xml:space="preserve"> </w:t>
            </w:r>
            <w:r w:rsidR="00D456AB" w:rsidRPr="00C91821">
              <w:rPr>
                <w:rFonts w:ascii="Times New Roman" w:hAnsi="Times New Roman"/>
              </w:rPr>
              <w:t>+375 (44) 763 77 17</w:t>
            </w:r>
            <w:r w:rsidR="001B6070">
              <w:rPr>
                <w:rFonts w:ascii="Times New Roman" w:hAnsi="Times New Roman"/>
              </w:rPr>
              <w:t>,</w:t>
            </w:r>
          </w:p>
          <w:p w:rsidR="00EF0C73" w:rsidRPr="00C91821" w:rsidRDefault="001B6070" w:rsidP="00EF0C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EF0C73" w:rsidRPr="00C918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 w:rsidR="00D05B9B" w:rsidRPr="00C91821">
              <w:rPr>
                <w:rFonts w:ascii="Times New Roman" w:hAnsi="Times New Roman"/>
              </w:rPr>
              <w:t>+375 (29</w:t>
            </w:r>
            <w:r w:rsidR="00EF0C73" w:rsidRPr="00C91821">
              <w:rPr>
                <w:rFonts w:ascii="Times New Roman" w:hAnsi="Times New Roman"/>
              </w:rPr>
              <w:t xml:space="preserve">) </w:t>
            </w:r>
            <w:r w:rsidR="00BA6454" w:rsidRPr="00C91821">
              <w:rPr>
                <w:rFonts w:ascii="Times New Roman" w:hAnsi="Times New Roman"/>
              </w:rPr>
              <w:t xml:space="preserve">683 71 </w:t>
            </w:r>
            <w:r w:rsidR="00D05B9B" w:rsidRPr="00C91821">
              <w:rPr>
                <w:rFonts w:ascii="Times New Roman" w:hAnsi="Times New Roman"/>
              </w:rPr>
              <w:t>33</w:t>
            </w:r>
            <w:r w:rsidR="00EF0C73" w:rsidRPr="00C91821">
              <w:rPr>
                <w:rFonts w:ascii="Times New Roman" w:hAnsi="Times New Roman"/>
              </w:rPr>
              <w:t xml:space="preserve">, </w:t>
            </w:r>
          </w:p>
          <w:p w:rsidR="00EF0C73" w:rsidRPr="00C91821" w:rsidRDefault="00BA6454" w:rsidP="00EF0C73">
            <w:pPr>
              <w:jc w:val="right"/>
              <w:rPr>
                <w:rFonts w:ascii="Times New Roman" w:hAnsi="Times New Roman"/>
              </w:rPr>
            </w:pPr>
            <w:r w:rsidRPr="00C91821">
              <w:rPr>
                <w:rFonts w:ascii="Times New Roman" w:hAnsi="Times New Roman"/>
              </w:rPr>
              <w:t>+375 (29)</w:t>
            </w:r>
            <w:r w:rsidRPr="002A78BF">
              <w:rPr>
                <w:rFonts w:ascii="Times New Roman" w:hAnsi="Times New Roman"/>
                <w:lang w:val="en-US"/>
              </w:rPr>
              <w:t> </w:t>
            </w:r>
            <w:r w:rsidRPr="00C91821">
              <w:rPr>
                <w:rFonts w:ascii="Times New Roman" w:hAnsi="Times New Roman"/>
              </w:rPr>
              <w:t xml:space="preserve">182 80 </w:t>
            </w:r>
            <w:r w:rsidR="00EF0C73" w:rsidRPr="00C91821">
              <w:rPr>
                <w:rFonts w:ascii="Times New Roman" w:hAnsi="Times New Roman"/>
              </w:rPr>
              <w:t>10</w:t>
            </w:r>
          </w:p>
          <w:p w:rsidR="00EF0C73" w:rsidRPr="00C91821" w:rsidRDefault="00EF0C73" w:rsidP="00EF0C73">
            <w:pPr>
              <w:jc w:val="right"/>
              <w:rPr>
                <w:rStyle w:val="a3"/>
                <w:rFonts w:ascii="Times New Roman" w:hAnsi="Times New Roman"/>
              </w:rPr>
            </w:pPr>
            <w:r w:rsidRPr="002A78BF">
              <w:rPr>
                <w:rFonts w:ascii="Times New Roman" w:hAnsi="Times New Roman"/>
                <w:lang w:val="en-US"/>
              </w:rPr>
              <w:t>Email</w:t>
            </w:r>
            <w:r w:rsidRPr="00C91821">
              <w:rPr>
                <w:rFonts w:ascii="Times New Roman" w:hAnsi="Times New Roman"/>
              </w:rPr>
              <w:t xml:space="preserve">: </w:t>
            </w:r>
            <w:hyperlink r:id="rId9" w:history="1">
              <w:r w:rsidR="00817908" w:rsidRPr="002A78BF">
                <w:rPr>
                  <w:rStyle w:val="a3"/>
                  <w:rFonts w:ascii="Times New Roman" w:hAnsi="Times New Roman"/>
                  <w:lang w:val="en-US"/>
                </w:rPr>
                <w:t>ok</w:t>
              </w:r>
              <w:r w:rsidR="00817908" w:rsidRPr="00C91821">
                <w:rPr>
                  <w:rStyle w:val="a3"/>
                  <w:rFonts w:ascii="Times New Roman" w:hAnsi="Times New Roman"/>
                </w:rPr>
                <w:t>1@</w:t>
              </w:r>
              <w:r w:rsidR="00817908" w:rsidRPr="002A78BF">
                <w:rPr>
                  <w:rStyle w:val="a3"/>
                  <w:rFonts w:ascii="Times New Roman" w:hAnsi="Times New Roman"/>
                  <w:lang w:val="en-US"/>
                </w:rPr>
                <w:t>delmedia</w:t>
              </w:r>
              <w:r w:rsidR="00817908" w:rsidRPr="00C91821">
                <w:rPr>
                  <w:rStyle w:val="a3"/>
                  <w:rFonts w:ascii="Times New Roman" w:hAnsi="Times New Roman"/>
                </w:rPr>
                <w:t>.</w:t>
              </w:r>
              <w:r w:rsidR="00817908" w:rsidRPr="002A78BF">
                <w:rPr>
                  <w:rStyle w:val="a3"/>
                  <w:rFonts w:ascii="Times New Roman" w:hAnsi="Times New Roman"/>
                  <w:lang w:val="en-US"/>
                </w:rPr>
                <w:t>by</w:t>
              </w:r>
            </w:hyperlink>
          </w:p>
          <w:p w:rsidR="00EF0C73" w:rsidRPr="00C91821" w:rsidRDefault="00EF0C73" w:rsidP="00EF0C73">
            <w:pPr>
              <w:jc w:val="right"/>
              <w:rPr>
                <w:rFonts w:ascii="Times New Roman" w:hAnsi="Times New Roman"/>
                <w:noProof/>
              </w:rPr>
            </w:pPr>
          </w:p>
        </w:tc>
      </w:tr>
    </w:tbl>
    <w:p w:rsidR="001F3A14" w:rsidRDefault="001F3A14" w:rsidP="00C91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D90" w:rsidRPr="00A64D90" w:rsidRDefault="00A64D90" w:rsidP="00A64D9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72022679"/>
      <w:bookmarkStart w:id="1" w:name="_Hlk135060671"/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Исх. </w:t>
      </w:r>
      <w:r w:rsidRPr="00EC0F8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766799">
        <w:rPr>
          <w:rFonts w:ascii="Times New Roman" w:eastAsia="Calibri" w:hAnsi="Times New Roman" w:cs="Times New Roman"/>
          <w:sz w:val="28"/>
          <w:szCs w:val="28"/>
        </w:rPr>
        <w:t>126</w:t>
      </w:r>
      <w:r w:rsidR="004969F1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66799">
        <w:rPr>
          <w:rFonts w:ascii="Times New Roman" w:eastAsia="Calibri" w:hAnsi="Times New Roman" w:cs="Times New Roman"/>
          <w:sz w:val="28"/>
          <w:szCs w:val="28"/>
        </w:rPr>
        <w:t>16</w:t>
      </w:r>
      <w:r w:rsidRPr="00EC0F8A">
        <w:rPr>
          <w:rFonts w:ascii="Times New Roman" w:eastAsia="Calibri" w:hAnsi="Times New Roman" w:cs="Times New Roman"/>
          <w:sz w:val="28"/>
          <w:szCs w:val="28"/>
        </w:rPr>
        <w:t>.04</w:t>
      </w:r>
      <w:r w:rsidRPr="00A64D90">
        <w:rPr>
          <w:rFonts w:ascii="Times New Roman" w:eastAsia="Calibri" w:hAnsi="Times New Roman" w:cs="Times New Roman"/>
          <w:sz w:val="28"/>
          <w:szCs w:val="28"/>
        </w:rPr>
        <w:t>.2025 г.</w:t>
      </w:r>
    </w:p>
    <w:p w:rsidR="00A64D90" w:rsidRPr="00A64D90" w:rsidRDefault="00A64D90" w:rsidP="00A64D90">
      <w:pPr>
        <w:tabs>
          <w:tab w:val="left" w:pos="595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На исх. №__ от «___» ____ 2025г.</w:t>
      </w:r>
      <w:r w:rsidRPr="00A64D90">
        <w:rPr>
          <w:rFonts w:ascii="Times New Roman" w:eastAsia="Calibri" w:hAnsi="Times New Roman" w:cs="Times New Roman"/>
          <w:sz w:val="28"/>
          <w:szCs w:val="28"/>
        </w:rPr>
        <w:tab/>
      </w:r>
    </w:p>
    <w:p w:rsidR="00A64D90" w:rsidRPr="00A64D90" w:rsidRDefault="00A64D90" w:rsidP="00A64D90">
      <w:pPr>
        <w:tabs>
          <w:tab w:val="left" w:pos="538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A64D90" w:rsidRPr="00A64D90" w:rsidRDefault="00A64D90" w:rsidP="00A64D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Руководителю предприятия</w:t>
      </w:r>
    </w:p>
    <w:p w:rsidR="00A64D90" w:rsidRPr="00A64D90" w:rsidRDefault="00A64D90" w:rsidP="00A64D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 w:rsidRPr="00A64D9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 практической </w:t>
      </w:r>
    </w:p>
    <w:p w:rsidR="00A64D90" w:rsidRPr="00A64D90" w:rsidRDefault="00A64D90" w:rsidP="00A64D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конференции «Инновационное </w:t>
      </w:r>
    </w:p>
    <w:p w:rsidR="00A64D90" w:rsidRPr="00A64D90" w:rsidRDefault="00A64D90" w:rsidP="00A64D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развитие строительного комплекса </w:t>
      </w:r>
    </w:p>
    <w:p w:rsidR="00A64D90" w:rsidRPr="00A64D90" w:rsidRDefault="00A64D90" w:rsidP="00A64D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в Республике Беларусь»</w:t>
      </w:r>
    </w:p>
    <w:p w:rsidR="00A64D90" w:rsidRPr="00A64D90" w:rsidRDefault="00A64D90" w:rsidP="00A64D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64D90" w:rsidRPr="00A64D90" w:rsidRDefault="00A64D90" w:rsidP="00A64D9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4D90">
        <w:rPr>
          <w:rFonts w:ascii="Times New Roman" w:eastAsia="Calibri" w:hAnsi="Times New Roman" w:cs="Times New Roman"/>
          <w:b/>
          <w:sz w:val="28"/>
          <w:szCs w:val="28"/>
        </w:rPr>
        <w:t>25 июня 2025 года</w:t>
      </w: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 в Минске состоится </w:t>
      </w:r>
      <w:r w:rsidRPr="00A64D9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 практическая конференция </w:t>
      </w:r>
      <w:r w:rsidRPr="00A64D90">
        <w:rPr>
          <w:rFonts w:ascii="Times New Roman" w:eastAsia="Calibri" w:hAnsi="Times New Roman" w:cs="Times New Roman"/>
          <w:b/>
          <w:sz w:val="28"/>
          <w:szCs w:val="28"/>
        </w:rPr>
        <w:t>«Инновационное развитие строительного комплекса в Республике Беларусь».</w:t>
      </w:r>
    </w:p>
    <w:p w:rsidR="00A64D90" w:rsidRPr="00A64D90" w:rsidRDefault="00A64D90" w:rsidP="00A64D9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b/>
          <w:sz w:val="28"/>
          <w:szCs w:val="28"/>
        </w:rPr>
        <w:t>Цели и задачи конференции:</w:t>
      </w: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 создать площадку для профессионального диалога, обмена опытом и налаживания кооперационных связей между участниками строительного рынка; проанализировать вызовы и найти пути устойчивого развития строительных компаний; обсудить передовые практики, способствующие повышению эффективности процессов в строительстве; рассмотреть современные тренды в жилой застройке, включая новые стандарты качества и комфорта городской среды; ознакомить участников с инновационными материалами и технологиями, повышающими конкурентоспособность на внутреннем и внешнем рынках.</w:t>
      </w:r>
    </w:p>
    <w:p w:rsidR="00A64D90" w:rsidRPr="00A64D90" w:rsidRDefault="00A64D90" w:rsidP="00A64D9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b/>
          <w:sz w:val="28"/>
          <w:szCs w:val="28"/>
        </w:rPr>
        <w:t>Организаторы конференции:</w:t>
      </w: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4D90" w:rsidRPr="00A64D90" w:rsidRDefault="00A64D90" w:rsidP="00A64D90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Общество с ограниченной ответственностью «Минский городской технопарк», </w:t>
      </w:r>
    </w:p>
    <w:p w:rsidR="00A64D90" w:rsidRPr="00A64D90" w:rsidRDefault="00A64D90" w:rsidP="00A64D90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Оргкомитет Республиканского конкурса «Лидеры в строительстве - 2025».</w:t>
      </w:r>
    </w:p>
    <w:p w:rsidR="00A64D90" w:rsidRPr="00A64D90" w:rsidRDefault="00A64D90" w:rsidP="00A64D9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D90" w:rsidRPr="00A64D90" w:rsidRDefault="00A64D90" w:rsidP="00A64D9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4D90">
        <w:rPr>
          <w:rFonts w:ascii="Times New Roman" w:eastAsia="Calibri" w:hAnsi="Times New Roman" w:cs="Times New Roman"/>
          <w:b/>
          <w:sz w:val="28"/>
          <w:szCs w:val="28"/>
        </w:rPr>
        <w:t>Ключевые темы конференции:</w:t>
      </w:r>
    </w:p>
    <w:p w:rsidR="00A64D90" w:rsidRPr="00A64D90" w:rsidRDefault="00A64D90" w:rsidP="00A64D90">
      <w:pPr>
        <w:numPr>
          <w:ilvl w:val="0"/>
          <w:numId w:val="15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Цифровизация строительной отрасли и оптимизация использования производственного оборудования, внедрение BIM-технологий. Современные цифровые инструменты и технологии информационного моделирования зданий для повышения эффективности проектирования и строительства.</w:t>
      </w:r>
    </w:p>
    <w:p w:rsidR="00A64D90" w:rsidRPr="00A64D90" w:rsidRDefault="00A64D90" w:rsidP="00A64D90">
      <w:pPr>
        <w:numPr>
          <w:ilvl w:val="0"/>
          <w:numId w:val="15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Экспорт строительных услуг и продукции: стратегии и перспективы. Возможности выхода белорусских компаний на международные рынки, включая страны ЕАЭС и дальнего зарубежья.</w:t>
      </w:r>
    </w:p>
    <w:p w:rsidR="00A64D90" w:rsidRPr="00A64D90" w:rsidRDefault="00A64D90" w:rsidP="00A64D90">
      <w:pPr>
        <w:numPr>
          <w:ilvl w:val="0"/>
          <w:numId w:val="15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lastRenderedPageBreak/>
        <w:t>Тенденции жилой застройки: новые стандарты жилья и среды проживания. Современные подходы к проектированию жилых пространств, соответствующие повышенным требованиям к качеству и комфорту.</w:t>
      </w:r>
    </w:p>
    <w:p w:rsidR="00A64D90" w:rsidRPr="00A64D90" w:rsidRDefault="00A64D90" w:rsidP="00A64D90">
      <w:pPr>
        <w:numPr>
          <w:ilvl w:val="0"/>
          <w:numId w:val="15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Инновационные материалы и технологии в строительстве. Новейшие разработки в области строительных материалов и технологий, способствующие повышению качества и долговечности объектов.</w:t>
      </w:r>
    </w:p>
    <w:p w:rsidR="00A64D90" w:rsidRPr="00A64D90" w:rsidRDefault="00A64D90" w:rsidP="00A64D90">
      <w:pPr>
        <w:numPr>
          <w:ilvl w:val="0"/>
          <w:numId w:val="15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Качество строительства.  Инструменты контроля качества и повышения конкурентоспособности на внутреннем и внешнем рынках.</w:t>
      </w:r>
    </w:p>
    <w:p w:rsidR="00A64D90" w:rsidRPr="00A64D90" w:rsidRDefault="00A64D90" w:rsidP="00A64D90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D90" w:rsidRPr="00A64D90" w:rsidRDefault="00A64D90" w:rsidP="00A64D90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К участию в форуме приглашаются:</w:t>
      </w:r>
    </w:p>
    <w:p w:rsidR="00A64D90" w:rsidRPr="00A64D90" w:rsidRDefault="00A64D90" w:rsidP="00A64D90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Представители отраслевых министерств и ведомств, объединений и ассоциаций строительных предприятий; </w:t>
      </w:r>
    </w:p>
    <w:p w:rsidR="00A64D90" w:rsidRPr="00A64D90" w:rsidRDefault="00A64D90" w:rsidP="00A64D90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Руководители, ведущие эксперты и специалисты предприятий строительной отрасли;</w:t>
      </w:r>
    </w:p>
    <w:p w:rsidR="00A64D90" w:rsidRPr="00A64D90" w:rsidRDefault="00A64D90" w:rsidP="00A64D90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Представители ведущих отраслевых НИИ, экспертных организаций и учреждений;</w:t>
      </w:r>
    </w:p>
    <w:p w:rsidR="00A64D90" w:rsidRPr="00A64D90" w:rsidRDefault="00A64D90" w:rsidP="00A64D90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Представители предприятий – победителей Республиканского конкурса «Лидеры в строительстве - 2025».</w:t>
      </w:r>
    </w:p>
    <w:p w:rsidR="00A64D90" w:rsidRPr="00A64D90" w:rsidRDefault="00A64D90" w:rsidP="00A64D90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D90" w:rsidRPr="00A64D90" w:rsidRDefault="00A64D90" w:rsidP="00A64D9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Форум соберет более 200 участников строительного рынка Беларуси – руководителей и ведущих специалистов строительных, проектных, производственных компаний, а также заказчиков строительства для обсуждения актуальных вопросов и обмена передовым опытом в строительной отрасли. Прозвучит более 15 практических докладов и кейсов, пройдут панельные дискуссии. Конференция станет значимой площадкой для установления деловых контактов и обсуждения стратегических вопросов развития строительного комплекса Беларуси в условиях цифровой трансформации и глобальных вызовов.</w:t>
      </w:r>
    </w:p>
    <w:p w:rsidR="00A64D90" w:rsidRPr="00A64D90" w:rsidRDefault="00A64D90" w:rsidP="00A64D9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Подробную информацию о конференции можно посмотреть на сайте </w:t>
      </w:r>
      <w:hyperlink r:id="rId10" w:history="1">
        <w:r w:rsidRPr="00A64D9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https://stroy-forum.by/</w:t>
        </w:r>
      </w:hyperlink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4D90" w:rsidRPr="00A64D90" w:rsidRDefault="00A64D90" w:rsidP="00A64D9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Предусмотрено бесплатное участие в конференции для представителей министерств, ведомств, заинтересованных предприятий и представителей экспертного сообщества.</w:t>
      </w:r>
    </w:p>
    <w:p w:rsidR="00A64D90" w:rsidRPr="00A64D90" w:rsidRDefault="00A64D90" w:rsidP="00A64D90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D90" w:rsidRDefault="00766799" w:rsidP="00A64D9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175747763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9F6D88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A64D90" w:rsidRPr="00A64D90">
        <w:rPr>
          <w:rFonts w:ascii="Times New Roman" w:eastAsia="Calibri" w:hAnsi="Times New Roman" w:cs="Times New Roman"/>
          <w:b/>
          <w:sz w:val="28"/>
          <w:szCs w:val="28"/>
        </w:rPr>
        <w:t>осим делегировать представителя Вашего предпр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иятия для участия в панельной дискуссии конференции в качестве экспертов. </w:t>
      </w:r>
      <w:r w:rsidRPr="00766799">
        <w:rPr>
          <w:rFonts w:ascii="Times New Roman" w:eastAsia="Calibri" w:hAnsi="Times New Roman" w:cs="Times New Roman"/>
          <w:sz w:val="28"/>
          <w:szCs w:val="28"/>
        </w:rPr>
        <w:t xml:space="preserve">Возможность выступления с докладом, </w:t>
      </w:r>
      <w:r w:rsidR="00A64D90" w:rsidRPr="00766799">
        <w:rPr>
          <w:rFonts w:ascii="Times New Roman" w:eastAsia="Calibri" w:hAnsi="Times New Roman" w:cs="Times New Roman"/>
          <w:sz w:val="28"/>
          <w:szCs w:val="28"/>
        </w:rPr>
        <w:t>в рамках обозначенной тематики конференции</w:t>
      </w:r>
      <w:r w:rsidRPr="00766799">
        <w:rPr>
          <w:rFonts w:ascii="Times New Roman" w:eastAsia="Calibri" w:hAnsi="Times New Roman" w:cs="Times New Roman"/>
          <w:sz w:val="28"/>
          <w:szCs w:val="28"/>
        </w:rPr>
        <w:t>, согласовывается дополнительно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66799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еречень тем для обсуждения</w:t>
      </w:r>
      <w:r w:rsidR="00A64D90" w:rsidRPr="00A64D90">
        <w:rPr>
          <w:rFonts w:ascii="Times New Roman" w:eastAsia="Calibri" w:hAnsi="Times New Roman" w:cs="Times New Roman"/>
          <w:sz w:val="28"/>
          <w:szCs w:val="28"/>
        </w:rPr>
        <w:t xml:space="preserve"> можно </w:t>
      </w:r>
      <w:r>
        <w:rPr>
          <w:rFonts w:ascii="Times New Roman" w:eastAsia="Calibri" w:hAnsi="Times New Roman" w:cs="Times New Roman"/>
          <w:sz w:val="28"/>
          <w:szCs w:val="28"/>
        </w:rPr>
        <w:t>посмотреть в Приложении</w:t>
      </w:r>
      <w:r w:rsidR="00A64D90" w:rsidRPr="00A64D90">
        <w:rPr>
          <w:rFonts w:ascii="Times New Roman" w:eastAsia="Calibri" w:hAnsi="Times New Roman" w:cs="Times New Roman"/>
          <w:sz w:val="28"/>
          <w:szCs w:val="28"/>
        </w:rPr>
        <w:t>.</w:t>
      </w:r>
      <w:r w:rsidR="00A64D90" w:rsidRPr="00A64D9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64D90" w:rsidRPr="00A64D90" w:rsidRDefault="00A64D90" w:rsidP="00A64D9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Будет осуществляться видео- и фотосъемка. Материалы конференции – презентации и видеозаписи – после конференции размещаются на сайте конференции. Конференцию будут освещать представители республиканских и отраслевых СМИ. </w:t>
      </w:r>
    </w:p>
    <w:p w:rsidR="00A64D90" w:rsidRPr="00A64D90" w:rsidRDefault="00A64D90" w:rsidP="00A64D9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D90" w:rsidRPr="00A64D90" w:rsidRDefault="00A64D90" w:rsidP="00A64D9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Заинтересованные партнеры и компании смогут выступить на форуме с презентацией, представить стенд или воспользоваться рядом других возможностей по продвижению своей деятельности.</w:t>
      </w:r>
    </w:p>
    <w:bookmarkEnd w:id="1"/>
    <w:bookmarkEnd w:id="2"/>
    <w:p w:rsidR="00A64D90" w:rsidRPr="00A64D90" w:rsidRDefault="00A64D90" w:rsidP="00A64D90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D90" w:rsidRPr="00A64D90" w:rsidRDefault="00A64D90" w:rsidP="00A64D90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Место проведения конференции</w:t>
      </w:r>
      <w:r w:rsidRPr="00A64D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Президент-Отель города Минска (ул. Кирова, 18). </w:t>
      </w:r>
    </w:p>
    <w:p w:rsidR="00A64D90" w:rsidRPr="00A64D90" w:rsidRDefault="00766799" w:rsidP="00A64D9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6799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A64D90" w:rsidRPr="00A64D90">
        <w:rPr>
          <w:rFonts w:ascii="Times New Roman" w:eastAsia="Calibri" w:hAnsi="Times New Roman" w:cs="Times New Roman"/>
          <w:b/>
          <w:bCs/>
          <w:sz w:val="28"/>
          <w:szCs w:val="28"/>
        </w:rPr>
        <w:t>росим сообщить</w:t>
      </w:r>
      <w:r w:rsidR="00A64D90" w:rsidRPr="00A64D90">
        <w:rPr>
          <w:rFonts w:ascii="Times New Roman" w:eastAsia="Calibri" w:hAnsi="Times New Roman" w:cs="Times New Roman"/>
          <w:sz w:val="28"/>
          <w:szCs w:val="28"/>
        </w:rPr>
        <w:t xml:space="preserve"> о принятом решении </w:t>
      </w:r>
      <w:r w:rsidR="00A64D90" w:rsidRPr="00A64D90">
        <w:rPr>
          <w:rFonts w:ascii="Times New Roman" w:eastAsia="Calibri" w:hAnsi="Times New Roman" w:cs="Times New Roman"/>
          <w:b/>
          <w:sz w:val="28"/>
          <w:szCs w:val="28"/>
        </w:rPr>
        <w:t>не позднее 18.04.2025 г. по тел. +375 (44) 763 77 17</w:t>
      </w:r>
      <w:r w:rsidR="00A64D90" w:rsidRPr="00A64D90">
        <w:rPr>
          <w:rFonts w:ascii="Times New Roman" w:eastAsia="Calibri" w:hAnsi="Times New Roman" w:cs="Times New Roman"/>
          <w:sz w:val="28"/>
          <w:szCs w:val="28"/>
        </w:rPr>
        <w:t xml:space="preserve">, либо отправить сообщение электронной почтой по адресу: </w:t>
      </w:r>
      <w:hyperlink r:id="rId11" w:history="1">
        <w:r w:rsidR="00A64D90" w:rsidRPr="00A64D9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ok</w:t>
        </w:r>
        <w:r w:rsidR="00A64D90" w:rsidRPr="00A64D9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1@</w:t>
        </w:r>
        <w:r w:rsidR="00A64D90" w:rsidRPr="00A64D9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delmedia</w:t>
        </w:r>
        <w:r w:rsidR="00A64D90" w:rsidRPr="00A64D9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A64D90" w:rsidRPr="00A64D9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by</w:t>
        </w:r>
      </w:hyperlink>
    </w:p>
    <w:p w:rsidR="00A64D90" w:rsidRPr="00A64D90" w:rsidRDefault="00A64D90" w:rsidP="00A64D90">
      <w:pPr>
        <w:spacing w:after="0" w:line="240" w:lineRule="atLeast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D90">
        <w:rPr>
          <w:rFonts w:ascii="Times New Roman" w:eastAsia="Calibri" w:hAnsi="Times New Roman" w:cs="Times New Roman"/>
          <w:bCs/>
          <w:sz w:val="28"/>
          <w:szCs w:val="28"/>
        </w:rPr>
        <w:t>С уважением,</w:t>
      </w:r>
    </w:p>
    <w:p w:rsidR="00A64D90" w:rsidRPr="00A64D90" w:rsidRDefault="00A64D90" w:rsidP="00A64D9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118110</wp:posOffset>
            </wp:positionV>
            <wp:extent cx="1154430" cy="675005"/>
            <wp:effectExtent l="0" t="0" r="0" b="0"/>
            <wp:wrapNone/>
            <wp:docPr id="1" name="Рисунок 1" descr="Описание: D:\ИРИНА ОБЩАЯ\2017\ВИЗУАЛИЗАЦИЯ 2017\Подпись А.Г,Патутина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ИРИНА ОБЩАЯ\2017\ВИЗУАЛИЗАЦИЯ 2017\Подпись А.Г,Патутина 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D90">
        <w:rPr>
          <w:rFonts w:ascii="Times New Roman" w:eastAsia="Calibri" w:hAnsi="Times New Roman" w:cs="Times New Roman"/>
          <w:bCs/>
          <w:sz w:val="28"/>
          <w:szCs w:val="28"/>
        </w:rPr>
        <w:t>Председатель оргкомитета,</w:t>
      </w: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D90">
        <w:rPr>
          <w:rFonts w:ascii="Times New Roman" w:eastAsia="Calibri" w:hAnsi="Times New Roman" w:cs="Times New Roman"/>
          <w:bCs/>
          <w:sz w:val="28"/>
          <w:szCs w:val="28"/>
        </w:rPr>
        <w:t>Директор ЦПП «Деловые Медиа»                                            А.Г.Патутин</w:t>
      </w: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6DAF" w:rsidRPr="00A64D90" w:rsidRDefault="001D6DAF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64D90" w:rsidRPr="00A64D90" w:rsidRDefault="00A64D90" w:rsidP="00A64D9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64D90">
        <w:rPr>
          <w:rFonts w:ascii="Times New Roman" w:eastAsia="Calibri" w:hAnsi="Times New Roman" w:cs="Times New Roman"/>
          <w:sz w:val="20"/>
          <w:szCs w:val="20"/>
        </w:rPr>
        <w:t>Клименко Татьяна</w:t>
      </w:r>
    </w:p>
    <w:p w:rsidR="00A64D90" w:rsidRPr="00A64D90" w:rsidRDefault="00A64D90" w:rsidP="00A64D9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64D90">
        <w:rPr>
          <w:rFonts w:ascii="Times New Roman" w:eastAsia="Calibri" w:hAnsi="Times New Roman" w:cs="Times New Roman"/>
          <w:sz w:val="20"/>
          <w:szCs w:val="20"/>
        </w:rPr>
        <w:t>+375 (44) 763 77 17</w:t>
      </w:r>
    </w:p>
    <w:p w:rsidR="00A64D90" w:rsidRPr="00A64D90" w:rsidRDefault="001D6DAF" w:rsidP="00A64D9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hyperlink r:id="rId13" w:history="1">
        <w:r w:rsidR="00A64D90" w:rsidRPr="00A64D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ok</w:t>
        </w:r>
        <w:r w:rsidR="00A64D90" w:rsidRPr="00A64D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1@</w:t>
        </w:r>
        <w:r w:rsidR="00A64D90" w:rsidRPr="00A64D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delmedia</w:t>
        </w:r>
        <w:r w:rsidR="00A64D90" w:rsidRPr="00A64D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.</w:t>
        </w:r>
        <w:r w:rsidR="00A64D90" w:rsidRPr="00A64D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by</w:t>
        </w:r>
      </w:hyperlink>
      <w:r w:rsidR="00A64D90" w:rsidRPr="00A64D9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64D90" w:rsidRPr="00A64D90" w:rsidRDefault="00A64D90" w:rsidP="00A64D90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64D90" w:rsidRPr="00A64D90" w:rsidRDefault="00A64D90" w:rsidP="00A64D90">
      <w:pPr>
        <w:spacing w:after="0" w:line="240" w:lineRule="atLeast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A64D90" w:rsidRPr="00A64D90" w:rsidRDefault="00A64D90" w:rsidP="00A64D90">
      <w:pPr>
        <w:spacing w:after="0" w:line="240" w:lineRule="atLeast"/>
        <w:ind w:left="426"/>
        <w:contextualSpacing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64D90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Приложение</w:t>
      </w:r>
    </w:p>
    <w:p w:rsidR="00A64D90" w:rsidRPr="00A64D90" w:rsidRDefault="00A64D90" w:rsidP="00A64D90">
      <w:pPr>
        <w:spacing w:after="0" w:line="240" w:lineRule="atLeast"/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4D90" w:rsidRPr="00A64D90" w:rsidRDefault="00A64D90" w:rsidP="00A64D90">
      <w:pPr>
        <w:spacing w:after="0" w:line="240" w:lineRule="atLeast"/>
        <w:ind w:left="-142"/>
        <w:contextualSpacing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bookmarkStart w:id="3" w:name="_Hlk172022897"/>
      <w:r w:rsidRPr="00A64D90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П</w:t>
      </w:r>
      <w:r w:rsidR="001D6DA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РЕДЛАГАЕМЫЕ ТЕМЫ ДЛЯ ОБСУЖДЕНИЯ</w:t>
      </w:r>
      <w:bookmarkStart w:id="4" w:name="_GoBack"/>
      <w:bookmarkEnd w:id="4"/>
    </w:p>
    <w:bookmarkEnd w:id="3"/>
    <w:p w:rsidR="00A64D90" w:rsidRPr="00A64D90" w:rsidRDefault="00A64D90" w:rsidP="00A64D90">
      <w:pPr>
        <w:rPr>
          <w:rFonts w:ascii="Calibri" w:eastAsia="Calibri" w:hAnsi="Calibri" w:cs="Times New Roman"/>
        </w:rPr>
      </w:pPr>
    </w:p>
    <w:p w:rsidR="00EC0F8A" w:rsidRPr="00EC0F8A" w:rsidRDefault="00EC0F8A" w:rsidP="00EC0F8A">
      <w:pPr>
        <w:pStyle w:val="a4"/>
        <w:numPr>
          <w:ilvl w:val="0"/>
          <w:numId w:val="14"/>
        </w:numPr>
        <w:rPr>
          <w:rFonts w:ascii="Times New Roman" w:eastAsia="Calibri" w:hAnsi="Times New Roman" w:cs="Times New Roman"/>
          <w:sz w:val="28"/>
          <w:szCs w:val="28"/>
        </w:rPr>
      </w:pPr>
      <w:r w:rsidRPr="00EC0F8A">
        <w:rPr>
          <w:rFonts w:ascii="Times New Roman" w:eastAsia="Calibri" w:hAnsi="Times New Roman" w:cs="Times New Roman"/>
          <w:sz w:val="28"/>
          <w:szCs w:val="28"/>
        </w:rPr>
        <w:t>Нормативно-правовое регулирование и реформы в строительстве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0F8A" w:rsidRDefault="00EC0F8A" w:rsidP="00EC0F8A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F8A">
        <w:rPr>
          <w:rFonts w:ascii="Times New Roman" w:eastAsia="Calibri" w:hAnsi="Times New Roman" w:cs="Times New Roman"/>
          <w:sz w:val="28"/>
          <w:szCs w:val="28"/>
        </w:rPr>
        <w:t>Стратегия развития строительного комплекса до 2035 года: цели, задачи, ключевые направления.</w:t>
      </w:r>
    </w:p>
    <w:p w:rsidR="00EC0F8A" w:rsidRDefault="00EC0F8A" w:rsidP="00EC0F8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F8A">
        <w:rPr>
          <w:rFonts w:ascii="Times New Roman" w:hAnsi="Times New Roman" w:cs="Times New Roman"/>
          <w:sz w:val="28"/>
          <w:szCs w:val="28"/>
        </w:rPr>
        <w:t>Контроль качества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F8A">
        <w:rPr>
          <w:rFonts w:ascii="Times New Roman" w:hAnsi="Times New Roman" w:cs="Times New Roman"/>
          <w:sz w:val="28"/>
          <w:szCs w:val="28"/>
        </w:rPr>
        <w:t>Система производственного контроля качества строительно-монтажных работ у подрядчика: типичные ошибки при осуществлении технического надзора за строительством и пути их разрешения.</w:t>
      </w:r>
    </w:p>
    <w:p w:rsidR="009E7E13" w:rsidRPr="009E7E13" w:rsidRDefault="00EC0F8A" w:rsidP="00644DC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7E13">
        <w:rPr>
          <w:rFonts w:ascii="Times New Roman" w:hAnsi="Times New Roman" w:cs="Times New Roman"/>
          <w:sz w:val="28"/>
          <w:szCs w:val="28"/>
        </w:rPr>
        <w:t>Экспорт строительных услуг и продукции: стратегии выхода на новые рынки.</w:t>
      </w:r>
      <w:r w:rsidR="009E7E13" w:rsidRPr="009E7E13">
        <w:rPr>
          <w:rFonts w:ascii="Times New Roman" w:hAnsi="Times New Roman" w:cs="Times New Roman"/>
          <w:sz w:val="28"/>
          <w:szCs w:val="28"/>
        </w:rPr>
        <w:t xml:space="preserve"> Активизация экспортной деятельности предприятия, диверсификация рынков сбыта, реализация проектов в области международной промышленной кооперации (Россия, страны ЕАЭС и СНГ, дальнее зарубежье).</w:t>
      </w:r>
    </w:p>
    <w:p w:rsidR="00EC0F8A" w:rsidRDefault="00EC0F8A" w:rsidP="00EC0F8A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F8A">
        <w:rPr>
          <w:rFonts w:ascii="Times New Roman" w:eastAsia="Calibri" w:hAnsi="Times New Roman" w:cs="Times New Roman"/>
          <w:sz w:val="28"/>
          <w:szCs w:val="28"/>
        </w:rPr>
        <w:t>Сотрудничество Беларуси с Российской Федерацией, Китайской Народной Республикой и другими странами в реализации значимых строительных проектов.</w:t>
      </w:r>
    </w:p>
    <w:p w:rsidR="009E7E13" w:rsidRPr="009E7E13" w:rsidRDefault="009E7E13" w:rsidP="009E7E13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3">
        <w:rPr>
          <w:rFonts w:ascii="Times New Roman" w:eastAsia="Calibri" w:hAnsi="Times New Roman" w:cs="Times New Roman"/>
          <w:sz w:val="28"/>
          <w:szCs w:val="28"/>
        </w:rPr>
        <w:t>BIM-технологии в действии: практические кейсы внедрения технологий информационного моделирования на строительных объектах Беларуси.</w:t>
      </w:r>
    </w:p>
    <w:p w:rsidR="009E7E13" w:rsidRPr="00FD49B0" w:rsidRDefault="009E7E13" w:rsidP="00FD49B0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3">
        <w:rPr>
          <w:rFonts w:ascii="Times New Roman" w:eastAsia="Calibri" w:hAnsi="Times New Roman" w:cs="Times New Roman"/>
          <w:sz w:val="28"/>
          <w:szCs w:val="28"/>
        </w:rPr>
        <w:t>Цифрови</w:t>
      </w:r>
      <w:r w:rsidR="003924CC">
        <w:rPr>
          <w:rFonts w:ascii="Times New Roman" w:eastAsia="Calibri" w:hAnsi="Times New Roman" w:cs="Times New Roman"/>
          <w:sz w:val="28"/>
          <w:szCs w:val="28"/>
        </w:rPr>
        <w:t>зация строительной отрасли</w:t>
      </w:r>
      <w:r w:rsidRPr="009E7E13">
        <w:rPr>
          <w:rFonts w:ascii="Times New Roman" w:eastAsia="Calibri" w:hAnsi="Times New Roman" w:cs="Times New Roman"/>
          <w:sz w:val="28"/>
          <w:szCs w:val="28"/>
        </w:rPr>
        <w:t>: как цифровые инструменты повышают эффективность работы</w:t>
      </w:r>
      <w:r w:rsidR="00FD49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925">
        <w:rPr>
          <w:rFonts w:ascii="Times New Roman" w:eastAsia="Calibri" w:hAnsi="Times New Roman" w:cs="Times New Roman"/>
          <w:sz w:val="28"/>
          <w:szCs w:val="28"/>
        </w:rPr>
        <w:t xml:space="preserve">подрядчиков и проектировщиков. </w:t>
      </w:r>
    </w:p>
    <w:p w:rsidR="009E7E13" w:rsidRPr="009E7E13" w:rsidRDefault="009E7E13" w:rsidP="009E7E13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3">
        <w:rPr>
          <w:rFonts w:ascii="Times New Roman" w:eastAsia="Calibri" w:hAnsi="Times New Roman" w:cs="Times New Roman"/>
          <w:sz w:val="28"/>
          <w:szCs w:val="28"/>
        </w:rPr>
        <w:t>Контроль качества строительства: цифровые решения, эффективные методики, инструменты и цифровые платформы.</w:t>
      </w:r>
    </w:p>
    <w:p w:rsidR="009E7E13" w:rsidRPr="001374F2" w:rsidRDefault="009E7E13" w:rsidP="001374F2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3">
        <w:rPr>
          <w:rFonts w:ascii="Times New Roman" w:eastAsia="Calibri" w:hAnsi="Times New Roman" w:cs="Times New Roman"/>
          <w:sz w:val="28"/>
          <w:szCs w:val="28"/>
        </w:rPr>
        <w:t>Автоматизация строительных процессов</w:t>
      </w:r>
      <w:r w:rsidR="00F1392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13925" w:rsidRPr="00FD49B0">
        <w:rPr>
          <w:rFonts w:ascii="Times New Roman" w:eastAsia="Calibri" w:hAnsi="Times New Roman" w:cs="Times New Roman"/>
          <w:sz w:val="28"/>
          <w:szCs w:val="28"/>
        </w:rPr>
        <w:t>современные решения для оптими</w:t>
      </w:r>
      <w:r w:rsidR="00866234">
        <w:rPr>
          <w:rFonts w:ascii="Times New Roman" w:eastAsia="Calibri" w:hAnsi="Times New Roman" w:cs="Times New Roman"/>
          <w:sz w:val="28"/>
          <w:szCs w:val="28"/>
        </w:rPr>
        <w:t>зации</w:t>
      </w:r>
      <w:r w:rsidRPr="009E7E13">
        <w:rPr>
          <w:rFonts w:ascii="Times New Roman" w:eastAsia="Calibri" w:hAnsi="Times New Roman" w:cs="Times New Roman"/>
          <w:sz w:val="28"/>
          <w:szCs w:val="28"/>
        </w:rPr>
        <w:t>. Использование робототехники и автоматизиро</w:t>
      </w:r>
      <w:r w:rsidR="00866234">
        <w:rPr>
          <w:rFonts w:ascii="Times New Roman" w:eastAsia="Calibri" w:hAnsi="Times New Roman" w:cs="Times New Roman"/>
          <w:sz w:val="28"/>
          <w:szCs w:val="28"/>
        </w:rPr>
        <w:t xml:space="preserve">ванных систем в строительстве, </w:t>
      </w:r>
      <w:r w:rsidRPr="001374F2">
        <w:rPr>
          <w:rFonts w:ascii="Times New Roman" w:eastAsia="Calibri" w:hAnsi="Times New Roman" w:cs="Times New Roman"/>
          <w:sz w:val="28"/>
          <w:szCs w:val="28"/>
        </w:rPr>
        <w:t>дронов и лазерного сканирования для мониторинга стройплощадок.</w:t>
      </w:r>
    </w:p>
    <w:p w:rsidR="009E7E13" w:rsidRDefault="009E7E13" w:rsidP="009E7E13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3">
        <w:rPr>
          <w:rFonts w:ascii="Times New Roman" w:eastAsia="Calibri" w:hAnsi="Times New Roman" w:cs="Times New Roman"/>
          <w:sz w:val="28"/>
          <w:szCs w:val="28"/>
        </w:rPr>
        <w:t>3D-печать зданий: перспективы внедрения в Беларуси.</w:t>
      </w:r>
    </w:p>
    <w:p w:rsidR="009E7E13" w:rsidRDefault="009E7E13" w:rsidP="009E7E13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3">
        <w:rPr>
          <w:rFonts w:ascii="Times New Roman" w:eastAsia="Calibri" w:hAnsi="Times New Roman" w:cs="Times New Roman"/>
          <w:sz w:val="28"/>
          <w:szCs w:val="28"/>
        </w:rPr>
        <w:t xml:space="preserve">Импортозамещение, материалы и технологии. Развитие рынка </w:t>
      </w:r>
      <w:r w:rsidR="00866234">
        <w:rPr>
          <w:rFonts w:ascii="Times New Roman" w:eastAsia="Calibri" w:hAnsi="Times New Roman" w:cs="Times New Roman"/>
          <w:sz w:val="28"/>
          <w:szCs w:val="28"/>
        </w:rPr>
        <w:t xml:space="preserve">белорусских </w:t>
      </w:r>
      <w:r w:rsidRPr="009E7E13">
        <w:rPr>
          <w:rFonts w:ascii="Times New Roman" w:eastAsia="Calibri" w:hAnsi="Times New Roman" w:cs="Times New Roman"/>
          <w:sz w:val="28"/>
          <w:szCs w:val="28"/>
        </w:rPr>
        <w:t>строительн</w:t>
      </w:r>
      <w:r w:rsidR="00866234">
        <w:rPr>
          <w:rFonts w:ascii="Times New Roman" w:eastAsia="Calibri" w:hAnsi="Times New Roman" w:cs="Times New Roman"/>
          <w:sz w:val="28"/>
          <w:szCs w:val="28"/>
        </w:rPr>
        <w:t>ых материалов</w:t>
      </w:r>
      <w:r w:rsidRPr="009E7E13">
        <w:rPr>
          <w:rFonts w:ascii="Times New Roman" w:eastAsia="Calibri" w:hAnsi="Times New Roman" w:cs="Times New Roman"/>
          <w:sz w:val="28"/>
          <w:szCs w:val="28"/>
        </w:rPr>
        <w:t>. Стратегии поддержки отечественных производителей и обеспечения строительных проектов качественными материалами.</w:t>
      </w:r>
    </w:p>
    <w:p w:rsidR="00A64D90" w:rsidRDefault="00A64D90" w:rsidP="00A64D90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>Успешные кейсы предприятий по внедрению и использованию импортозамещающей продукции и работ (услуг).</w:t>
      </w:r>
    </w:p>
    <w:p w:rsidR="00F30B96" w:rsidRPr="00F30B96" w:rsidRDefault="00F30B96" w:rsidP="00F30B96">
      <w:pPr>
        <w:pStyle w:val="a4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B96">
        <w:rPr>
          <w:rFonts w:ascii="Times New Roman" w:eastAsia="Calibri" w:hAnsi="Times New Roman" w:cs="Times New Roman"/>
          <w:sz w:val="28"/>
          <w:szCs w:val="28"/>
        </w:rPr>
        <w:lastRenderedPageBreak/>
        <w:t>Инновационные строительные материалы: от разработок к практическому применению на реальных объектах.</w:t>
      </w:r>
      <w:r w:rsidR="008C46AA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8C46AA" w:rsidRPr="008C46AA">
        <w:rPr>
          <w:rFonts w:ascii="Times New Roman" w:eastAsia="Calibri" w:hAnsi="Times New Roman" w:cs="Times New Roman"/>
          <w:sz w:val="28"/>
          <w:szCs w:val="28"/>
        </w:rPr>
        <w:t>ктивизация научно-исследовательской и опытно-конструкторской деятельности на предприятиях.</w:t>
      </w:r>
    </w:p>
    <w:p w:rsidR="00A64D90" w:rsidRPr="00A64D90" w:rsidRDefault="00A64D90" w:rsidP="00A64D90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90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качества продукции и работ (услуг). Реализация  </w:t>
      </w:r>
      <w:r w:rsidR="008C46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D90">
        <w:rPr>
          <w:rFonts w:ascii="Times New Roman" w:eastAsia="Calibri" w:hAnsi="Times New Roman" w:cs="Times New Roman"/>
          <w:sz w:val="28"/>
          <w:szCs w:val="28"/>
        </w:rPr>
        <w:t>отраслевых программ и планов на предприятиях по повышению качества, достижению целевых показателей и индикаторов качества.</w:t>
      </w:r>
    </w:p>
    <w:p w:rsidR="009E7E13" w:rsidRDefault="009E7E13" w:rsidP="009E7E13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3">
        <w:rPr>
          <w:rFonts w:ascii="Times New Roman" w:eastAsia="Calibri" w:hAnsi="Times New Roman" w:cs="Times New Roman"/>
          <w:sz w:val="28"/>
          <w:szCs w:val="28"/>
        </w:rPr>
        <w:t>Новая реальность жилой застройки: стандарты комфорта, энергоэффективности и устойчивости.</w:t>
      </w:r>
    </w:p>
    <w:p w:rsidR="009A44AF" w:rsidRPr="009A44AF" w:rsidRDefault="009A44AF" w:rsidP="009A44AF">
      <w:pPr>
        <w:pStyle w:val="a4"/>
        <w:numPr>
          <w:ilvl w:val="0"/>
          <w:numId w:val="14"/>
        </w:numPr>
        <w:rPr>
          <w:rFonts w:ascii="Times New Roman" w:eastAsia="Calibri" w:hAnsi="Times New Roman" w:cs="Times New Roman"/>
          <w:sz w:val="28"/>
          <w:szCs w:val="28"/>
        </w:rPr>
      </w:pPr>
      <w:r w:rsidRPr="009A44AF">
        <w:rPr>
          <w:rFonts w:ascii="Times New Roman" w:eastAsia="Calibri" w:hAnsi="Times New Roman" w:cs="Times New Roman"/>
          <w:sz w:val="28"/>
          <w:szCs w:val="28"/>
        </w:rPr>
        <w:t>Развитие комплексных жилых районов: современные урбанистические тренды.</w:t>
      </w:r>
    </w:p>
    <w:p w:rsidR="009E7E13" w:rsidRPr="009E7E13" w:rsidRDefault="009E7E13" w:rsidP="009E7E13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3">
        <w:rPr>
          <w:rFonts w:ascii="Times New Roman" w:eastAsia="Calibri" w:hAnsi="Times New Roman" w:cs="Times New Roman"/>
          <w:sz w:val="28"/>
          <w:szCs w:val="28"/>
        </w:rPr>
        <w:t>Экодизайн в строительстве: принципы и практика внедрения. Совершенствование методов проектирования с целью снижения нагрузки на окружающую среду и повышения эффективности использования ресурсов.</w:t>
      </w:r>
    </w:p>
    <w:p w:rsidR="009E7E13" w:rsidRPr="009E7E13" w:rsidRDefault="009E7E13" w:rsidP="009E7E13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3">
        <w:rPr>
          <w:rFonts w:ascii="Times New Roman" w:eastAsia="Calibri" w:hAnsi="Times New Roman" w:cs="Times New Roman"/>
          <w:sz w:val="28"/>
          <w:szCs w:val="28"/>
        </w:rPr>
        <w:t>Циркулярная экономика в производстве строительных материалов. Внедрение практик повторного использования отходов, переработки материалов и минимизации экологического следа производства.</w:t>
      </w:r>
    </w:p>
    <w:p w:rsidR="009E7E13" w:rsidRDefault="009E7E13" w:rsidP="009E7E13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3">
        <w:rPr>
          <w:rFonts w:ascii="Times New Roman" w:eastAsia="Calibri" w:hAnsi="Times New Roman" w:cs="Times New Roman"/>
          <w:sz w:val="28"/>
          <w:szCs w:val="28"/>
        </w:rPr>
        <w:t>Экология, энергоэфф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ективность, устойчивое развитие. </w:t>
      </w:r>
      <w:r w:rsidRPr="009E7E13">
        <w:rPr>
          <w:rFonts w:ascii="Times New Roman" w:eastAsia="Calibri" w:hAnsi="Times New Roman" w:cs="Times New Roman"/>
          <w:sz w:val="28"/>
          <w:szCs w:val="28"/>
        </w:rPr>
        <w:t>Интеграция возобновляемых источников энергии в строительные проекты. Практики использования солнечных панелей, тепловых насосов и других технологий для повышения энергоэффективности зданий.</w:t>
      </w:r>
    </w:p>
    <w:p w:rsidR="009E7E13" w:rsidRPr="009E7E13" w:rsidRDefault="009E7E13" w:rsidP="009E7E13">
      <w:pPr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E13">
        <w:rPr>
          <w:rFonts w:ascii="Times New Roman" w:eastAsia="Calibri" w:hAnsi="Times New Roman" w:cs="Times New Roman"/>
          <w:sz w:val="28"/>
          <w:szCs w:val="28"/>
        </w:rPr>
        <w:t>Подготовка кадров для современной строительной отрасли.</w:t>
      </w:r>
      <w:r w:rsidR="001D08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7E13">
        <w:rPr>
          <w:rFonts w:ascii="Times New Roman" w:eastAsia="Calibri" w:hAnsi="Times New Roman" w:cs="Times New Roman"/>
          <w:sz w:val="28"/>
          <w:szCs w:val="28"/>
        </w:rPr>
        <w:t>Образование и подготовка кадров для цифрового строительства: синергия вузов, бизнеса и государства. Повышение квалификации кадров в условиях цифровизации строительства.</w:t>
      </w:r>
    </w:p>
    <w:p w:rsidR="00E86434" w:rsidRPr="00310D18" w:rsidRDefault="00E86434" w:rsidP="00310D18">
      <w:pPr>
        <w:spacing w:after="0"/>
        <w:jc w:val="both"/>
        <w:rPr>
          <w:rFonts w:ascii="Times New Roman" w:hAnsi="Times New Roman" w:cs="Times New Roman"/>
          <w:szCs w:val="28"/>
        </w:rPr>
      </w:pPr>
    </w:p>
    <w:sectPr w:rsidR="00E86434" w:rsidRPr="0031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070" w:rsidRDefault="001B6070" w:rsidP="001B6070">
      <w:pPr>
        <w:spacing w:after="0" w:line="240" w:lineRule="auto"/>
      </w:pPr>
      <w:r>
        <w:separator/>
      </w:r>
    </w:p>
  </w:endnote>
  <w:endnote w:type="continuationSeparator" w:id="0">
    <w:p w:rsidR="001B6070" w:rsidRDefault="001B6070" w:rsidP="001B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070" w:rsidRDefault="001B6070" w:rsidP="001B6070">
      <w:pPr>
        <w:spacing w:after="0" w:line="240" w:lineRule="auto"/>
      </w:pPr>
      <w:r>
        <w:separator/>
      </w:r>
    </w:p>
  </w:footnote>
  <w:footnote w:type="continuationSeparator" w:id="0">
    <w:p w:rsidR="001B6070" w:rsidRDefault="001B6070" w:rsidP="001B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56E"/>
    <w:multiLevelType w:val="hybridMultilevel"/>
    <w:tmpl w:val="C2FCD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B0F"/>
    <w:multiLevelType w:val="hybridMultilevel"/>
    <w:tmpl w:val="743E0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84581"/>
    <w:multiLevelType w:val="hybridMultilevel"/>
    <w:tmpl w:val="689EF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D3169"/>
    <w:multiLevelType w:val="hybridMultilevel"/>
    <w:tmpl w:val="87ECF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0DF1"/>
    <w:multiLevelType w:val="hybridMultilevel"/>
    <w:tmpl w:val="2DC0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3C7C"/>
    <w:multiLevelType w:val="hybridMultilevel"/>
    <w:tmpl w:val="4CE0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82D00"/>
    <w:multiLevelType w:val="hybridMultilevel"/>
    <w:tmpl w:val="25EA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75ACA"/>
    <w:multiLevelType w:val="hybridMultilevel"/>
    <w:tmpl w:val="96FA9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A7B11"/>
    <w:multiLevelType w:val="hybridMultilevel"/>
    <w:tmpl w:val="21869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E2348"/>
    <w:multiLevelType w:val="hybridMultilevel"/>
    <w:tmpl w:val="5176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6679C"/>
    <w:multiLevelType w:val="hybridMultilevel"/>
    <w:tmpl w:val="26B41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A4F81"/>
    <w:multiLevelType w:val="hybridMultilevel"/>
    <w:tmpl w:val="98765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87A79"/>
    <w:multiLevelType w:val="hybridMultilevel"/>
    <w:tmpl w:val="826C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824EE"/>
    <w:multiLevelType w:val="hybridMultilevel"/>
    <w:tmpl w:val="6812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2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D8"/>
    <w:rsid w:val="00004A58"/>
    <w:rsid w:val="00022F86"/>
    <w:rsid w:val="000445C4"/>
    <w:rsid w:val="000A50F9"/>
    <w:rsid w:val="000B7AB0"/>
    <w:rsid w:val="000D1C90"/>
    <w:rsid w:val="000D2609"/>
    <w:rsid w:val="000D35A4"/>
    <w:rsid w:val="000F00B4"/>
    <w:rsid w:val="00110B0E"/>
    <w:rsid w:val="00112F50"/>
    <w:rsid w:val="001374F2"/>
    <w:rsid w:val="00142E52"/>
    <w:rsid w:val="00151782"/>
    <w:rsid w:val="00157416"/>
    <w:rsid w:val="001619A5"/>
    <w:rsid w:val="0017094E"/>
    <w:rsid w:val="00191ABE"/>
    <w:rsid w:val="001B5E22"/>
    <w:rsid w:val="001B6070"/>
    <w:rsid w:val="001D08B5"/>
    <w:rsid w:val="001D6DAF"/>
    <w:rsid w:val="001E5520"/>
    <w:rsid w:val="001E5616"/>
    <w:rsid w:val="001F3A14"/>
    <w:rsid w:val="001F4D25"/>
    <w:rsid w:val="001F6882"/>
    <w:rsid w:val="00211BFA"/>
    <w:rsid w:val="00212813"/>
    <w:rsid w:val="0021518A"/>
    <w:rsid w:val="00226E74"/>
    <w:rsid w:val="002704C9"/>
    <w:rsid w:val="00272146"/>
    <w:rsid w:val="00273768"/>
    <w:rsid w:val="002A78BF"/>
    <w:rsid w:val="002B414A"/>
    <w:rsid w:val="002C6371"/>
    <w:rsid w:val="002F6565"/>
    <w:rsid w:val="0030048C"/>
    <w:rsid w:val="00310D18"/>
    <w:rsid w:val="00312EAC"/>
    <w:rsid w:val="00325445"/>
    <w:rsid w:val="00330682"/>
    <w:rsid w:val="00341A62"/>
    <w:rsid w:val="00341E56"/>
    <w:rsid w:val="0036457C"/>
    <w:rsid w:val="00372A0C"/>
    <w:rsid w:val="00384963"/>
    <w:rsid w:val="00384B4F"/>
    <w:rsid w:val="003924CC"/>
    <w:rsid w:val="003A7A82"/>
    <w:rsid w:val="003B3709"/>
    <w:rsid w:val="00407926"/>
    <w:rsid w:val="004100A3"/>
    <w:rsid w:val="00426F2E"/>
    <w:rsid w:val="00444DF5"/>
    <w:rsid w:val="00473EE7"/>
    <w:rsid w:val="00487658"/>
    <w:rsid w:val="004969F1"/>
    <w:rsid w:val="004A5E3A"/>
    <w:rsid w:val="004A6248"/>
    <w:rsid w:val="004F577F"/>
    <w:rsid w:val="004F7527"/>
    <w:rsid w:val="005172B3"/>
    <w:rsid w:val="00534C64"/>
    <w:rsid w:val="005448AE"/>
    <w:rsid w:val="00562C9B"/>
    <w:rsid w:val="0056410D"/>
    <w:rsid w:val="005752CD"/>
    <w:rsid w:val="005B141B"/>
    <w:rsid w:val="005B5A00"/>
    <w:rsid w:val="005C0898"/>
    <w:rsid w:val="005D5159"/>
    <w:rsid w:val="005D5862"/>
    <w:rsid w:val="005D65E3"/>
    <w:rsid w:val="005D72C7"/>
    <w:rsid w:val="005F49F6"/>
    <w:rsid w:val="006103F8"/>
    <w:rsid w:val="00624E80"/>
    <w:rsid w:val="00630393"/>
    <w:rsid w:val="00633AF4"/>
    <w:rsid w:val="006441C3"/>
    <w:rsid w:val="00644DC8"/>
    <w:rsid w:val="0065591F"/>
    <w:rsid w:val="00694F84"/>
    <w:rsid w:val="006950F0"/>
    <w:rsid w:val="006A3773"/>
    <w:rsid w:val="006B4400"/>
    <w:rsid w:val="006E0453"/>
    <w:rsid w:val="006E180E"/>
    <w:rsid w:val="006F553E"/>
    <w:rsid w:val="00720973"/>
    <w:rsid w:val="00722788"/>
    <w:rsid w:val="007354EC"/>
    <w:rsid w:val="00746A1D"/>
    <w:rsid w:val="00766799"/>
    <w:rsid w:val="007742EC"/>
    <w:rsid w:val="00792A35"/>
    <w:rsid w:val="007963EB"/>
    <w:rsid w:val="007A2FE9"/>
    <w:rsid w:val="007A59DE"/>
    <w:rsid w:val="007C3F7D"/>
    <w:rsid w:val="007C5E8B"/>
    <w:rsid w:val="007E2835"/>
    <w:rsid w:val="007E7D56"/>
    <w:rsid w:val="007F2ED0"/>
    <w:rsid w:val="0081179E"/>
    <w:rsid w:val="00814C62"/>
    <w:rsid w:val="0081636F"/>
    <w:rsid w:val="00817908"/>
    <w:rsid w:val="00820CCA"/>
    <w:rsid w:val="008420D4"/>
    <w:rsid w:val="00860EAC"/>
    <w:rsid w:val="00866234"/>
    <w:rsid w:val="0089720C"/>
    <w:rsid w:val="008A025D"/>
    <w:rsid w:val="008A12B9"/>
    <w:rsid w:val="008A6E50"/>
    <w:rsid w:val="008C0D18"/>
    <w:rsid w:val="008C46AA"/>
    <w:rsid w:val="008C7382"/>
    <w:rsid w:val="008D1265"/>
    <w:rsid w:val="008E267A"/>
    <w:rsid w:val="008E2D3A"/>
    <w:rsid w:val="008E647F"/>
    <w:rsid w:val="008F186C"/>
    <w:rsid w:val="008F5737"/>
    <w:rsid w:val="008F7412"/>
    <w:rsid w:val="00900A0C"/>
    <w:rsid w:val="009107BA"/>
    <w:rsid w:val="009151AE"/>
    <w:rsid w:val="0093508F"/>
    <w:rsid w:val="00947A68"/>
    <w:rsid w:val="00981B80"/>
    <w:rsid w:val="009A44AF"/>
    <w:rsid w:val="009A44E0"/>
    <w:rsid w:val="009C14AA"/>
    <w:rsid w:val="009C606C"/>
    <w:rsid w:val="009D74D7"/>
    <w:rsid w:val="009D78B4"/>
    <w:rsid w:val="009E7E13"/>
    <w:rsid w:val="009F6D88"/>
    <w:rsid w:val="00A14E12"/>
    <w:rsid w:val="00A30D42"/>
    <w:rsid w:val="00A35604"/>
    <w:rsid w:val="00A52211"/>
    <w:rsid w:val="00A64D90"/>
    <w:rsid w:val="00A9381B"/>
    <w:rsid w:val="00A96BB2"/>
    <w:rsid w:val="00AB7768"/>
    <w:rsid w:val="00AC1CD5"/>
    <w:rsid w:val="00AC2478"/>
    <w:rsid w:val="00AD5760"/>
    <w:rsid w:val="00B05D07"/>
    <w:rsid w:val="00B3605E"/>
    <w:rsid w:val="00B54919"/>
    <w:rsid w:val="00B6223F"/>
    <w:rsid w:val="00B66913"/>
    <w:rsid w:val="00B902E1"/>
    <w:rsid w:val="00BA6454"/>
    <w:rsid w:val="00BB4738"/>
    <w:rsid w:val="00BC103F"/>
    <w:rsid w:val="00C22ED9"/>
    <w:rsid w:val="00C421AC"/>
    <w:rsid w:val="00C4290C"/>
    <w:rsid w:val="00C767C3"/>
    <w:rsid w:val="00C8605D"/>
    <w:rsid w:val="00C91821"/>
    <w:rsid w:val="00CA6D52"/>
    <w:rsid w:val="00CB3B6D"/>
    <w:rsid w:val="00CC40AB"/>
    <w:rsid w:val="00CC41B5"/>
    <w:rsid w:val="00D05B9B"/>
    <w:rsid w:val="00D456AB"/>
    <w:rsid w:val="00D53794"/>
    <w:rsid w:val="00D55914"/>
    <w:rsid w:val="00D8280C"/>
    <w:rsid w:val="00DB32F7"/>
    <w:rsid w:val="00DC7112"/>
    <w:rsid w:val="00DD1270"/>
    <w:rsid w:val="00DD5C4F"/>
    <w:rsid w:val="00DE094D"/>
    <w:rsid w:val="00DE35D5"/>
    <w:rsid w:val="00E03019"/>
    <w:rsid w:val="00E108A8"/>
    <w:rsid w:val="00E16FD8"/>
    <w:rsid w:val="00E44D72"/>
    <w:rsid w:val="00E752A7"/>
    <w:rsid w:val="00E7780D"/>
    <w:rsid w:val="00E86434"/>
    <w:rsid w:val="00E951CA"/>
    <w:rsid w:val="00EA355E"/>
    <w:rsid w:val="00EA579A"/>
    <w:rsid w:val="00EA5FCA"/>
    <w:rsid w:val="00EC0F8A"/>
    <w:rsid w:val="00EF0C73"/>
    <w:rsid w:val="00EF11CD"/>
    <w:rsid w:val="00EF5E49"/>
    <w:rsid w:val="00F12152"/>
    <w:rsid w:val="00F12A54"/>
    <w:rsid w:val="00F13925"/>
    <w:rsid w:val="00F223E6"/>
    <w:rsid w:val="00F30B96"/>
    <w:rsid w:val="00F47DD2"/>
    <w:rsid w:val="00F60C99"/>
    <w:rsid w:val="00F72853"/>
    <w:rsid w:val="00F75EDA"/>
    <w:rsid w:val="00FA0D99"/>
    <w:rsid w:val="00FA0EFB"/>
    <w:rsid w:val="00FC3547"/>
    <w:rsid w:val="00FC3E64"/>
    <w:rsid w:val="00FC7D65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79E1"/>
  <w15:chartTrackingRefBased/>
  <w15:docId w15:val="{6E623337-096A-42B7-B865-ACE7F2C4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E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C1CD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E7D56"/>
    <w:rPr>
      <w:color w:val="954F72" w:themeColor="followedHyperlink"/>
      <w:u w:val="single"/>
    </w:rPr>
  </w:style>
  <w:style w:type="table" w:styleId="a6">
    <w:name w:val="Table Grid"/>
    <w:basedOn w:val="a1"/>
    <w:uiPriority w:val="59"/>
    <w:rsid w:val="00EF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070"/>
  </w:style>
  <w:style w:type="paragraph" w:styleId="a9">
    <w:name w:val="footer"/>
    <w:basedOn w:val="a"/>
    <w:link w:val="aa"/>
    <w:uiPriority w:val="99"/>
    <w:unhideWhenUsed/>
    <w:rsid w:val="001B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070"/>
  </w:style>
  <w:style w:type="paragraph" w:styleId="ab">
    <w:name w:val="Normal (Web)"/>
    <w:basedOn w:val="a"/>
    <w:uiPriority w:val="99"/>
    <w:semiHidden/>
    <w:unhideWhenUsed/>
    <w:rsid w:val="00DD12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k1@delmedi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1@delmedia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roy-forum.b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1@delmedia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17AF-CA94-40A0-A37B-C3A5F2EA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Клименко Татьяна</cp:lastModifiedBy>
  <cp:revision>18</cp:revision>
  <cp:lastPrinted>2025-04-15T06:09:00Z</cp:lastPrinted>
  <dcterms:created xsi:type="dcterms:W3CDTF">2025-04-15T06:09:00Z</dcterms:created>
  <dcterms:modified xsi:type="dcterms:W3CDTF">2025-04-16T08:22:00Z</dcterms:modified>
</cp:coreProperties>
</file>