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A514F" w14:textId="77777777" w:rsidR="00AD71B5" w:rsidRPr="00AD71B5" w:rsidRDefault="00AD71B5" w:rsidP="00AD71B5">
      <w:r w:rsidRPr="00AD71B5">
        <w:t xml:space="preserve">Добрый день. </w:t>
      </w:r>
      <w:r w:rsidRPr="00AD71B5">
        <w:br/>
        <w:t xml:space="preserve">  </w:t>
      </w:r>
      <w:r w:rsidRPr="00AD71B5">
        <w:br/>
        <w:t xml:space="preserve">У Вашей организации заканчивается срок действия ранее присвоенного </w:t>
      </w:r>
      <w:proofErr w:type="gramStart"/>
      <w:r w:rsidRPr="00AD71B5">
        <w:t>идентификационного  номера</w:t>
      </w:r>
      <w:proofErr w:type="gramEnd"/>
      <w:r w:rsidRPr="00AD71B5">
        <w:t xml:space="preserve"> (номеров) GLN. </w:t>
      </w:r>
      <w:r w:rsidRPr="00AD71B5">
        <w:br/>
        <w:t>Для продления</w:t>
      </w:r>
      <w:r w:rsidRPr="00AD71B5">
        <w:rPr>
          <w:i/>
          <w:iCs/>
        </w:rPr>
        <w:t xml:space="preserve"> действия</w:t>
      </w:r>
      <w:r w:rsidRPr="00AD71B5">
        <w:t xml:space="preserve">  номера (номеров) GLN </w:t>
      </w:r>
      <w:r w:rsidRPr="00AD71B5">
        <w:rPr>
          <w:i/>
          <w:iCs/>
        </w:rPr>
        <w:t>на очередной календарный год</w:t>
      </w:r>
      <w:r w:rsidRPr="00AD71B5">
        <w:t xml:space="preserve">  Вам необходимо: </w:t>
      </w:r>
      <w:r w:rsidRPr="00AD71B5">
        <w:br/>
        <w:t xml:space="preserve">1. Открыть приложенный к данному письму файл - хранящееся в системе ГС1 Беларуси Заявление Вашей организации; </w:t>
      </w:r>
      <w:r w:rsidRPr="00AD71B5">
        <w:br/>
        <w:t xml:space="preserve">2. Внести  дату актуализации в левом верхнем углу основной вкладки файла; </w:t>
      </w:r>
      <w:r w:rsidRPr="00AD71B5">
        <w:br/>
        <w:t xml:space="preserve">3. Проверить на актуальность все данные, которые  вы в него вносили ранее. Вы можете внести необходимые изменения, если таковые имеются (кроме Наименований головного офиса и дополнительных номеров, а также УНП). </w:t>
      </w:r>
      <w:r w:rsidRPr="00AD71B5">
        <w:rPr>
          <w:b/>
          <w:bCs/>
        </w:rPr>
        <w:t>Обязательно внести актуальную электронную почту. При смене юридического адреса прикладываете копию документа, подтверждающего изменение.</w:t>
      </w:r>
      <w:r w:rsidRPr="00AD71B5">
        <w:t xml:space="preserve"> </w:t>
      </w:r>
      <w:r w:rsidRPr="00AD71B5">
        <w:br/>
        <w:t xml:space="preserve">4. Произвести оплату услуг по продлению в соответствии со счет-фактурой, содержащейся в этом же файле в качестве отдельной вкладки. </w:t>
      </w:r>
      <w:r w:rsidRPr="00AD71B5">
        <w:br/>
      </w:r>
      <w:r w:rsidRPr="00AD71B5">
        <w:rPr>
          <w:b/>
          <w:bCs/>
        </w:rPr>
        <w:t xml:space="preserve">5.  Отправить актуализированный файл Заявления (вложен в данное письмо) электронной почтой на </w:t>
      </w:r>
      <w:proofErr w:type="gramStart"/>
      <w:r w:rsidRPr="00AD71B5">
        <w:rPr>
          <w:b/>
          <w:bCs/>
        </w:rPr>
        <w:t>адрес  gln@ids.by</w:t>
      </w:r>
      <w:proofErr w:type="gramEnd"/>
      <w:r w:rsidRPr="00AD71B5">
        <w:rPr>
          <w:b/>
          <w:bCs/>
        </w:rPr>
        <w:t xml:space="preserve"> вместе с копией платежного поручения.</w:t>
      </w:r>
      <w:r w:rsidRPr="00AD71B5">
        <w:t xml:space="preserve"> </w:t>
      </w:r>
      <w:r w:rsidRPr="00AD71B5">
        <w:br/>
        <w:t>6.  После получения нами вашего письма Вам будет отправлена справка с новыми сроками действия идентификационного номера (</w:t>
      </w:r>
      <w:proofErr w:type="gramStart"/>
      <w:r w:rsidRPr="00AD71B5">
        <w:t>номеров)  GLN</w:t>
      </w:r>
      <w:proofErr w:type="gramEnd"/>
      <w:r w:rsidRPr="00AD71B5">
        <w:t xml:space="preserve"> со ссылкой на соответствующий  сертификат (сертификаты).. </w:t>
      </w:r>
      <w:r w:rsidRPr="00AD71B5">
        <w:br/>
      </w:r>
      <w:r w:rsidRPr="00AD71B5">
        <w:br/>
        <w:t xml:space="preserve">Если у Вашего предприятия больше нет необходимости в использовании GLN в дальнейшем, Вы можете отказаться от продления срока действия </w:t>
      </w:r>
      <w:proofErr w:type="gramStart"/>
      <w:r w:rsidRPr="00AD71B5">
        <w:t xml:space="preserve">GLN,   </w:t>
      </w:r>
      <w:proofErr w:type="gramEnd"/>
      <w:r w:rsidRPr="00AD71B5">
        <w:t>официально сообщив об этом в наш адрес  </w:t>
      </w:r>
      <w:r w:rsidRPr="00AD71B5">
        <w:rPr>
          <w:b/>
          <w:bCs/>
        </w:rPr>
        <w:t>gln@ids.by</w:t>
      </w:r>
      <w:r w:rsidRPr="00AD71B5">
        <w:t xml:space="preserve"> письмом за подписью руководителя с указанием всех номеров GLN (головного и/или дополнительных), которые не подлежат продлению. </w:t>
      </w:r>
      <w:r w:rsidRPr="00AD71B5">
        <w:br/>
      </w:r>
      <w:r w:rsidRPr="00AD71B5">
        <w:br/>
      </w:r>
      <w:r w:rsidRPr="00AD71B5">
        <w:rPr>
          <w:b/>
          <w:bCs/>
        </w:rPr>
        <w:t>При возникновении вопросов обращайтесь по тел. 8 (017) 242-42-00 или на электронную почту gln@ids.by.</w:t>
      </w:r>
      <w:r w:rsidRPr="00AD71B5">
        <w:t xml:space="preserve"> </w:t>
      </w:r>
      <w:r w:rsidRPr="00AD71B5">
        <w:br/>
      </w:r>
      <w:r w:rsidRPr="00AD71B5">
        <w:br/>
      </w:r>
      <w:r w:rsidRPr="00AD71B5">
        <w:br/>
        <w:t>С уважением,</w:t>
      </w:r>
      <w:r w:rsidRPr="00AD71B5">
        <w:br/>
        <w:t>Служба ведения идентификаторов GLN</w:t>
      </w:r>
      <w:r w:rsidRPr="00AD71B5">
        <w:br/>
        <w:t xml:space="preserve">Государственного предприятия "Центр систем идентификации" </w:t>
      </w:r>
    </w:p>
    <w:p w14:paraId="56D94A06" w14:textId="77777777" w:rsidR="00E3269F" w:rsidRDefault="00E3269F"/>
    <w:sectPr w:rsidR="00E3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02"/>
    <w:rsid w:val="007D64F0"/>
    <w:rsid w:val="009D65B0"/>
    <w:rsid w:val="00AD71B5"/>
    <w:rsid w:val="00C02A98"/>
    <w:rsid w:val="00E3269F"/>
    <w:rsid w:val="00F8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44EB9-2C7B-410B-98FB-8B6C9844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242</dc:creator>
  <cp:keywords/>
  <dc:description/>
  <cp:lastModifiedBy>242</cp:lastModifiedBy>
  <cp:revision>3</cp:revision>
  <dcterms:created xsi:type="dcterms:W3CDTF">2025-02-19T05:58:00Z</dcterms:created>
  <dcterms:modified xsi:type="dcterms:W3CDTF">2025-02-19T05:58:00Z</dcterms:modified>
</cp:coreProperties>
</file>