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2E" w:rsidRDefault="00BE2F2E" w:rsidP="00BE2F2E">
      <w:pPr>
        <w:pStyle w:val="20"/>
        <w:shd w:val="clear" w:color="auto" w:fill="auto"/>
        <w:spacing w:after="182" w:line="280" w:lineRule="exact"/>
        <w:ind w:left="5720" w:firstLine="0"/>
      </w:pPr>
      <w:r>
        <w:rPr>
          <w:color w:val="000000"/>
          <w:lang w:eastAsia="ru-RU" w:bidi="ru-RU"/>
        </w:rPr>
        <w:t xml:space="preserve">                      </w:t>
      </w:r>
    </w:p>
    <w:p w:rsidR="00BE2F2E" w:rsidRDefault="00BE2F2E" w:rsidP="00BE2F2E">
      <w:pPr>
        <w:pStyle w:val="20"/>
        <w:shd w:val="clear" w:color="auto" w:fill="auto"/>
        <w:spacing w:after="0" w:line="341" w:lineRule="exact"/>
        <w:ind w:firstLine="0"/>
        <w:jc w:val="center"/>
      </w:pPr>
      <w:r>
        <w:rPr>
          <w:color w:val="000000"/>
          <w:lang w:eastAsia="ru-RU" w:bidi="ru-RU"/>
        </w:rPr>
        <w:t>Сводная информация о затратах на приобретение, доработку и разработку</w:t>
      </w:r>
      <w:r>
        <w:rPr>
          <w:color w:val="000000"/>
          <w:lang w:eastAsia="ru-RU" w:bidi="ru-RU"/>
        </w:rPr>
        <w:br/>
        <w:t>программного обеспечения и компьютерных баз данных, на программные</w:t>
      </w:r>
      <w:r>
        <w:rPr>
          <w:color w:val="000000"/>
          <w:lang w:eastAsia="ru-RU" w:bidi="ru-RU"/>
        </w:rPr>
        <w:br/>
        <w:t>продукты и решения, разработанных в Республике Беларусь, за 2024 г.</w:t>
      </w:r>
    </w:p>
    <w:p w:rsidR="00BE2F2E" w:rsidRDefault="00BE2F2E" w:rsidP="00BE2F2E">
      <w:pPr>
        <w:pStyle w:val="20"/>
        <w:shd w:val="clear" w:color="auto" w:fill="auto"/>
        <w:spacing w:after="352" w:line="341" w:lineRule="exact"/>
        <w:ind w:firstLine="0"/>
        <w:jc w:val="center"/>
      </w:pPr>
      <w:r>
        <w:rPr>
          <w:color w:val="000000"/>
          <w:lang w:eastAsia="ru-RU" w:bidi="ru-RU"/>
        </w:rPr>
        <w:t xml:space="preserve">по Московскому району </w:t>
      </w:r>
      <w:proofErr w:type="spellStart"/>
      <w:r>
        <w:rPr>
          <w:color w:val="000000"/>
          <w:lang w:eastAsia="ru-RU" w:bidi="ru-RU"/>
        </w:rPr>
        <w:t>г</w:t>
      </w:r>
      <w:proofErr w:type="gramStart"/>
      <w:r>
        <w:rPr>
          <w:color w:val="000000"/>
          <w:lang w:eastAsia="ru-RU" w:bidi="ru-RU"/>
        </w:rPr>
        <w:t>.М</w:t>
      </w:r>
      <w:proofErr w:type="gramEnd"/>
      <w:r>
        <w:rPr>
          <w:color w:val="000000"/>
          <w:lang w:eastAsia="ru-RU" w:bidi="ru-RU"/>
        </w:rPr>
        <w:t>инска</w:t>
      </w:r>
      <w:proofErr w:type="spellEnd"/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(по оперативным данным)</w:t>
      </w:r>
    </w:p>
    <w:p w:rsidR="00BE2F2E" w:rsidRDefault="00BE2F2E" w:rsidP="00BE2F2E">
      <w:pPr>
        <w:pStyle w:val="a4"/>
        <w:framePr w:w="9538" w:wrap="notBeside" w:vAnchor="text" w:hAnchor="text" w:xAlign="center" w:y="1"/>
        <w:shd w:val="clear" w:color="auto" w:fill="auto"/>
        <w:spacing w:line="240" w:lineRule="exact"/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>рублей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2"/>
        <w:gridCol w:w="3259"/>
        <w:gridCol w:w="2726"/>
      </w:tblGrid>
      <w:tr w:rsidR="00BE2F2E" w:rsidTr="00EA3D7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F2E" w:rsidRDefault="00BE2F2E" w:rsidP="00EA3D7D">
            <w:pPr>
              <w:pStyle w:val="20"/>
              <w:framePr w:w="953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12pt"/>
              </w:rPr>
              <w:t>Наименование государственного органа (организации)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F2E" w:rsidRDefault="00BE2F2E" w:rsidP="00EA3D7D">
            <w:pPr>
              <w:pStyle w:val="20"/>
              <w:framePr w:w="953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12pt"/>
              </w:rPr>
              <w:t>Затраты на разработку, внедрение и использование цифровых технологий на приобретение, доработку и разработку программного обеспечения и компьютерных баз данных, которые будут использоваться более одного года, всего</w:t>
            </w:r>
          </w:p>
          <w:p w:rsidR="00BE2F2E" w:rsidRDefault="00BE2F2E" w:rsidP="00EA3D7D">
            <w:pPr>
              <w:pStyle w:val="20"/>
              <w:framePr w:w="9538" w:wrap="notBeside" w:vAnchor="text" w:hAnchor="text" w:xAlign="center" w:y="1"/>
              <w:shd w:val="clear" w:color="auto" w:fill="auto"/>
              <w:spacing w:after="0" w:line="274" w:lineRule="exact"/>
              <w:ind w:left="240" w:firstLine="0"/>
            </w:pPr>
            <w:r>
              <w:rPr>
                <w:rStyle w:val="212pt0"/>
              </w:rPr>
              <w:t>(строка 604 формы 6-икт)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2F2E" w:rsidRDefault="00BE2F2E" w:rsidP="00EA3D7D">
            <w:pPr>
              <w:pStyle w:val="20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2pt"/>
              </w:rPr>
              <w:t>из них</w:t>
            </w:r>
          </w:p>
        </w:tc>
      </w:tr>
      <w:tr w:rsidR="00BE2F2E" w:rsidTr="00EA3D7D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35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2F2E" w:rsidRDefault="00BE2F2E" w:rsidP="00EA3D7D">
            <w:pPr>
              <w:framePr w:w="9538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F2E" w:rsidRDefault="00BE2F2E" w:rsidP="00EA3D7D">
            <w:pPr>
              <w:framePr w:w="9538" w:wrap="notBeside" w:vAnchor="text" w:hAnchor="text" w:xAlign="center" w:y="1"/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F2E" w:rsidRDefault="00BE2F2E" w:rsidP="00EA3D7D">
            <w:pPr>
              <w:pStyle w:val="20"/>
              <w:framePr w:w="953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proofErr w:type="gramStart"/>
            <w:r>
              <w:rPr>
                <w:rStyle w:val="212pt"/>
              </w:rPr>
              <w:t>разработанных</w:t>
            </w:r>
            <w:proofErr w:type="gramEnd"/>
            <w:r>
              <w:rPr>
                <w:rStyle w:val="212pt"/>
              </w:rPr>
              <w:t xml:space="preserve"> в Республике Беларусь </w:t>
            </w:r>
            <w:r>
              <w:rPr>
                <w:rStyle w:val="212pt0"/>
              </w:rPr>
              <w:t>(строка 605 формы 6-икт)</w:t>
            </w:r>
          </w:p>
        </w:tc>
      </w:tr>
      <w:tr w:rsidR="00BE2F2E" w:rsidTr="00EA3D7D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F2E" w:rsidRDefault="00BE2F2E" w:rsidP="00EA3D7D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F2E" w:rsidRDefault="00BE2F2E" w:rsidP="00EA3D7D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F2E" w:rsidRDefault="00BE2F2E" w:rsidP="00EA3D7D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</w:tbl>
    <w:p w:rsidR="00BE2F2E" w:rsidRDefault="00BE2F2E" w:rsidP="00BE2F2E">
      <w:pPr>
        <w:framePr w:w="9538" w:wrap="notBeside" w:vAnchor="text" w:hAnchor="text" w:xAlign="center" w:y="1"/>
        <w:rPr>
          <w:sz w:val="2"/>
          <w:szCs w:val="2"/>
        </w:rPr>
      </w:pPr>
    </w:p>
    <w:p w:rsidR="00BE2F2E" w:rsidRDefault="00BE2F2E" w:rsidP="00BE2F2E">
      <w:pPr>
        <w:rPr>
          <w:sz w:val="2"/>
          <w:szCs w:val="2"/>
        </w:rPr>
      </w:pPr>
    </w:p>
    <w:p w:rsidR="004D4C4E" w:rsidRPr="00BE2F2E" w:rsidRDefault="00BE2F2E" w:rsidP="00BE2F2E">
      <w:pPr>
        <w:rPr>
          <w:rStyle w:val="212pt"/>
          <w:rFonts w:eastAsia="Arial Unicode MS"/>
        </w:rPr>
      </w:pPr>
      <w:proofErr w:type="spellStart"/>
      <w:r w:rsidRPr="00BE2F2E">
        <w:rPr>
          <w:rStyle w:val="212pt"/>
          <w:rFonts w:eastAsia="Arial Unicode MS"/>
        </w:rPr>
        <w:t>Справочно</w:t>
      </w:r>
      <w:proofErr w:type="spellEnd"/>
      <w:r w:rsidRPr="00BE2F2E">
        <w:rPr>
          <w:rStyle w:val="212pt"/>
          <w:rFonts w:eastAsia="Arial Unicode MS"/>
        </w:rPr>
        <w:t xml:space="preserve">. </w:t>
      </w:r>
      <w:proofErr w:type="gramStart"/>
      <w:r w:rsidRPr="00BE2F2E">
        <w:rPr>
          <w:rStyle w:val="212pt"/>
          <w:rFonts w:eastAsia="Arial Unicode MS"/>
        </w:rPr>
        <w:t xml:space="preserve">Согласно разъяснениям </w:t>
      </w:r>
      <w:proofErr w:type="spellStart"/>
      <w:r w:rsidRPr="00BE2F2E">
        <w:rPr>
          <w:rStyle w:val="212pt"/>
          <w:rFonts w:eastAsia="Arial Unicode MS"/>
        </w:rPr>
        <w:t>Белстата</w:t>
      </w:r>
      <w:proofErr w:type="spellEnd"/>
      <w:r w:rsidRPr="00BE2F2E">
        <w:rPr>
          <w:rStyle w:val="212pt"/>
          <w:rFonts w:eastAsia="Arial Unicode MS"/>
        </w:rPr>
        <w:t xml:space="preserve"> (письмо от 27 марта 2024 г. № 27-47/14) форма 6-икт заполняется на основании товарных, товарно-транспортных накладных, актов выполненных работ (оказанных услуг) и других первичных документов и иных документов (пункт 6 Указаний по заполнению формы государственного статистического наблюдения 6-икт «Анкета об использовании цифровых технологий в организации», утвержденных постановлением Национального статистического комитета Республики Беларусь от 9 сентября 2022 г</w:t>
      </w:r>
      <w:proofErr w:type="gramEnd"/>
      <w:r w:rsidRPr="00BE2F2E">
        <w:rPr>
          <w:rStyle w:val="212pt"/>
          <w:rFonts w:eastAsia="Arial Unicode MS"/>
        </w:rPr>
        <w:t>. № 84).</w:t>
      </w:r>
    </w:p>
    <w:sectPr w:rsidR="004D4C4E" w:rsidRPr="00BE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B4"/>
    <w:rsid w:val="004D4C4E"/>
    <w:rsid w:val="00830DB4"/>
    <w:rsid w:val="00B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F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2F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BE2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BE2F2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BE2F2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2F2E"/>
    <w:pPr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BE2F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F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2F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BE2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BE2F2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BE2F2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2F2E"/>
    <w:pPr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BE2F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Мелешко Людмила Зигмундовна</dc:creator>
  <cp:lastModifiedBy>Мелешко Людмила Зигмундовна</cp:lastModifiedBy>
  <cp:revision>2</cp:revision>
  <dcterms:created xsi:type="dcterms:W3CDTF">2025-01-13T13:43:00Z</dcterms:created>
  <dcterms:modified xsi:type="dcterms:W3CDTF">2025-01-13T13:43:00Z</dcterms:modified>
</cp:coreProperties>
</file>