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509D" w14:textId="5D5EC90B" w:rsidR="00516BF9" w:rsidRPr="00516BF9" w:rsidRDefault="00516BF9" w:rsidP="00A92D37">
      <w:pPr>
        <w:spacing w:line="280" w:lineRule="exact"/>
        <w:jc w:val="center"/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15.11.2024 ДО 15.00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КРОМЕ ТОГО, ОБРАЩАЕМ ВАШЕ ВНИМАНИЕ НА СОБЛЮДЕНИЕ ДЕЛОВОГО СТИЛЯ ОДЕЖДЫ И НАЛИЧИЕ ЗНАЧКОВ С ГОСУДАРСТВЕННОЙ СИМВОЛИКОЙ У ЛИЦ, ПРИСУТСТВУЮЩИХ НА ОПЕРАТИВНОМ СОВЕЩАНИИ.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1B745AE7" w14:textId="77777777" w:rsidR="00516BF9" w:rsidRPr="00516BF9" w:rsidRDefault="00516BF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11CEC8" w14:textId="028198D8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3369C0E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10DB747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3CF1BD" w14:textId="77777777" w:rsidR="00A92D37" w:rsidRPr="00F85448" w:rsidRDefault="00D47AE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600BD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2B12BC6C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08D35022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04FC700B" w14:textId="77777777" w:rsidTr="0009240E">
        <w:trPr>
          <w:trHeight w:val="1134"/>
        </w:trPr>
        <w:tc>
          <w:tcPr>
            <w:tcW w:w="851" w:type="dxa"/>
          </w:tcPr>
          <w:p w14:paraId="2DB5D41C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3971302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45C10F97" w14:textId="77777777" w:rsidR="006205EC" w:rsidRPr="00F85448" w:rsidRDefault="0006372C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Награждение лиц, внесших значительный вклад в реализацию молодежной политики в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г.Минске</w:t>
            </w:r>
            <w:proofErr w:type="spellEnd"/>
            <w:r w:rsidR="006600B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1A7FE1DC" w14:textId="77777777" w:rsidR="006205EC" w:rsidRPr="00F85448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r w:rsidR="0006372C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F8544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7086BC5" w14:textId="77777777" w:rsidR="006205EC" w:rsidRPr="00F85448" w:rsidRDefault="00BC3F2D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</w:t>
            </w:r>
            <w:r w:rsidR="0006372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главного управления организационно-кадровой работы</w:t>
            </w:r>
            <w:r w:rsidR="000D4B78" w:rsidRPr="00F85448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591B3CE8" w14:textId="77777777"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57BACFDF" w14:textId="77777777" w:rsidTr="0009240E">
        <w:trPr>
          <w:trHeight w:val="1134"/>
        </w:trPr>
        <w:tc>
          <w:tcPr>
            <w:tcW w:w="851" w:type="dxa"/>
          </w:tcPr>
          <w:p w14:paraId="63630EB7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A386F93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21D463A" w14:textId="77777777" w:rsidR="00EF4EF2" w:rsidRPr="006600BD" w:rsidRDefault="0006372C" w:rsidP="00EF4EF2">
            <w:pPr>
              <w:pStyle w:val="2"/>
              <w:tabs>
                <w:tab w:val="left" w:pos="2685"/>
              </w:tabs>
              <w:spacing w:line="280" w:lineRule="exact"/>
              <w:rPr>
                <w:b/>
                <w:sz w:val="28"/>
                <w:szCs w:val="28"/>
                <w:lang w:val="ru-RU"/>
              </w:rPr>
            </w:pPr>
            <w:r w:rsidRPr="00F85448">
              <w:rPr>
                <w:b/>
                <w:sz w:val="28"/>
                <w:szCs w:val="28"/>
                <w:lang w:val="ru-RU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>б итогах</w:t>
            </w:r>
            <w:r w:rsidRPr="00F85448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работы с обращениями граждан и юридических лиц за 3 квартал 2024 г.</w:t>
            </w:r>
          </w:p>
          <w:p w14:paraId="081BE129" w14:textId="77777777" w:rsidR="0006372C" w:rsidRPr="00F85448" w:rsidRDefault="0006372C" w:rsidP="0006372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F85448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r>
              <w:rPr>
                <w:b/>
                <w:i/>
                <w:sz w:val="28"/>
                <w:szCs w:val="28"/>
                <w:lang w:val="ru-RU"/>
              </w:rPr>
              <w:t>Ковалевская Инна Николаевна</w:t>
            </w:r>
            <w:r w:rsidRPr="00F8544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0999D50" w14:textId="77777777" w:rsidR="004F62B6" w:rsidRDefault="0006372C" w:rsidP="0006372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F85448">
              <w:rPr>
                <w:i/>
                <w:sz w:val="28"/>
                <w:szCs w:val="28"/>
                <w:lang w:val="ru-RU"/>
              </w:rPr>
              <w:t xml:space="preserve">начальник управления </w:t>
            </w:r>
            <w:r>
              <w:rPr>
                <w:i/>
                <w:sz w:val="28"/>
                <w:szCs w:val="28"/>
                <w:lang w:val="ru-RU"/>
              </w:rPr>
              <w:t>по работе с обращениями граждан и юридических лиц</w:t>
            </w:r>
            <w:r w:rsidRPr="00F85448">
              <w:rPr>
                <w:i/>
                <w:sz w:val="28"/>
                <w:szCs w:val="28"/>
                <w:lang w:val="ru-RU"/>
              </w:rPr>
              <w:t xml:space="preserve"> Мингорисполкома</w:t>
            </w:r>
          </w:p>
          <w:p w14:paraId="1034E17A" w14:textId="77777777"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ED9485E" w14:textId="77777777" w:rsidTr="0009240E">
        <w:trPr>
          <w:trHeight w:val="1134"/>
        </w:trPr>
        <w:tc>
          <w:tcPr>
            <w:tcW w:w="851" w:type="dxa"/>
          </w:tcPr>
          <w:p w14:paraId="34C593F3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AC9A75F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14:paraId="79225EE4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4526B609" w14:textId="77777777" w:rsidR="00991B1E" w:rsidRPr="00F85448" w:rsidRDefault="0006372C" w:rsidP="00F8544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освещении событий, интересующих жителей города</w:t>
                  </w:r>
                </w:p>
              </w:tc>
            </w:tr>
            <w:tr w:rsidR="00991B1E" w:rsidRPr="00F85448" w14:paraId="02D2531F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69F590C" w14:textId="77777777" w:rsidR="00A9069F" w:rsidRPr="00F85448" w:rsidRDefault="00A9069F" w:rsidP="00A9069F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228"/>
                    <w:rPr>
                      <w:b/>
                      <w:i/>
                      <w:sz w:val="28"/>
                      <w:szCs w:val="28"/>
                    </w:rPr>
                  </w:pPr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Докл.: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Кривошеев Андрей Евгеньевич</w:t>
                  </w:r>
                  <w:r w:rsidRPr="00F8544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1A2803E5" w14:textId="77777777" w:rsidR="00A9069F" w:rsidRDefault="00A9069F" w:rsidP="00A9069F">
                  <w:pPr>
                    <w:pStyle w:val="2"/>
                    <w:widowControl w:val="0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F85448">
                    <w:rPr>
                      <w:i/>
                      <w:sz w:val="28"/>
                      <w:szCs w:val="28"/>
                    </w:rPr>
                    <w:t xml:space="preserve">генеральный директор </w:t>
                  </w:r>
                  <w:r>
                    <w:rPr>
                      <w:i/>
                      <w:sz w:val="28"/>
                      <w:szCs w:val="28"/>
                    </w:rPr>
                    <w:t>КУП «Агентство «Минск-Новости»</w:t>
                  </w:r>
                </w:p>
                <w:p w14:paraId="0C2A1633" w14:textId="77777777" w:rsidR="00991B1E" w:rsidRPr="00F85448" w:rsidRDefault="00991B1E" w:rsidP="00EF4EF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14:paraId="45A26A3C" w14:textId="77777777"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9CB7F23" w14:textId="77777777"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C5FE23D" w14:textId="77777777" w:rsidTr="0009240E">
        <w:tc>
          <w:tcPr>
            <w:tcW w:w="851" w:type="dxa"/>
          </w:tcPr>
          <w:p w14:paraId="20BA2926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0C958F8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3D7DD353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766E47A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15819F9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BE956BF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1B1CFCE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F20E78D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0824A9F2" w14:textId="77777777" w:rsidTr="0009240E">
        <w:tc>
          <w:tcPr>
            <w:tcW w:w="851" w:type="dxa"/>
          </w:tcPr>
          <w:p w14:paraId="15772C15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7E2E704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6C53F92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01985D98" w14:textId="77777777" w:rsidR="001E52CB" w:rsidRPr="00F85448" w:rsidRDefault="001E52CB" w:rsidP="00301899">
      <w:pPr>
        <w:widowControl w:val="0"/>
      </w:pPr>
    </w:p>
    <w:p w14:paraId="4D4B37EE" w14:textId="77777777" w:rsidR="00301899" w:rsidRPr="00F85448" w:rsidRDefault="00301899" w:rsidP="00301899">
      <w:pPr>
        <w:widowControl w:val="0"/>
      </w:pPr>
    </w:p>
    <w:sectPr w:rsidR="00301899" w:rsidRPr="00F85448" w:rsidSect="00516B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2402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C3338"/>
    <w:rsid w:val="003D4358"/>
    <w:rsid w:val="004133CF"/>
    <w:rsid w:val="004407A4"/>
    <w:rsid w:val="00447BDA"/>
    <w:rsid w:val="00447C51"/>
    <w:rsid w:val="00487FA4"/>
    <w:rsid w:val="004906C4"/>
    <w:rsid w:val="00495A99"/>
    <w:rsid w:val="004A56A9"/>
    <w:rsid w:val="004C21EA"/>
    <w:rsid w:val="004E5C12"/>
    <w:rsid w:val="004F62B6"/>
    <w:rsid w:val="00510738"/>
    <w:rsid w:val="00515D23"/>
    <w:rsid w:val="00516BF9"/>
    <w:rsid w:val="005B1930"/>
    <w:rsid w:val="005B7E84"/>
    <w:rsid w:val="005C51E2"/>
    <w:rsid w:val="006205EC"/>
    <w:rsid w:val="00644E8B"/>
    <w:rsid w:val="006600BD"/>
    <w:rsid w:val="00693F02"/>
    <w:rsid w:val="006977EF"/>
    <w:rsid w:val="006D6FD3"/>
    <w:rsid w:val="007474A6"/>
    <w:rsid w:val="007740DE"/>
    <w:rsid w:val="00775063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3A75"/>
  <w15:docId w15:val="{1F518B04-0941-49F3-BFE9-5D97572A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16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2024-11-12T06:44:00Z</cp:lastPrinted>
  <dcterms:created xsi:type="dcterms:W3CDTF">2024-11-11T12:05:00Z</dcterms:created>
  <dcterms:modified xsi:type="dcterms:W3CDTF">2024-11-13T07:04:00Z</dcterms:modified>
</cp:coreProperties>
</file>